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172F" w14:textId="77777777" w:rsidR="008A01FB" w:rsidRPr="008A01FB" w:rsidRDefault="008A01FB" w:rsidP="008A01FB">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14:ligatures w14:val="none"/>
        </w:rPr>
      </w:pPr>
      <w:r w:rsidRPr="008A01FB">
        <w:rPr>
          <w:rFonts w:ascii="Arial" w:eastAsia="Times New Roman" w:hAnsi="Arial" w:cs="Arial"/>
          <w:color w:val="3B4256"/>
          <w:spacing w:val="-6"/>
          <w:kern w:val="36"/>
          <w:sz w:val="48"/>
          <w:szCs w:val="48"/>
          <w:lang w:eastAsia="ru-RU"/>
          <w14:ligatures w14:val="none"/>
        </w:rPr>
        <w:t>Терроризм - угроза обществу! Что делать при угрозе террора?</w:t>
      </w:r>
    </w:p>
    <w:p w14:paraId="691C3C8A" w14:textId="77777777" w:rsidR="008A01FB" w:rsidRPr="008A01FB" w:rsidRDefault="008A01FB" w:rsidP="008A01FB">
      <w:pPr>
        <w:shd w:val="clear" w:color="auto" w:fill="FFFFFF"/>
        <w:spacing w:after="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14:paraId="7B4B6B7F" w14:textId="77777777" w:rsidR="008A01FB" w:rsidRPr="008A01FB" w:rsidRDefault="008A01FB" w:rsidP="008A01FB">
      <w:pPr>
        <w:shd w:val="clear" w:color="auto" w:fill="FFFFFF"/>
        <w:spacing w:after="30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Государственный Комитет Республики Карелия по обеспечению жизнедеятельности и безопасности населения желает вам не попадать в экстремальные ситуации, но быть готовыми к ним!</w:t>
      </w:r>
    </w:p>
    <w:p w14:paraId="1767E086" w14:textId="77777777" w:rsidR="008A01FB" w:rsidRPr="008A01FB" w:rsidRDefault="008A01FB" w:rsidP="008A01FB">
      <w:pPr>
        <w:shd w:val="clear" w:color="auto" w:fill="FFFFFF"/>
        <w:spacing w:after="0" w:line="390" w:lineRule="atLeast"/>
        <w:textAlignment w:val="baseline"/>
        <w:rPr>
          <w:rFonts w:ascii="Arial" w:eastAsia="Times New Roman" w:hAnsi="Arial" w:cs="Arial"/>
          <w:color w:val="3B4256"/>
          <w:kern w:val="0"/>
          <w:sz w:val="24"/>
          <w:szCs w:val="24"/>
          <w:lang w:eastAsia="ru-RU"/>
          <w14:ligatures w14:val="none"/>
        </w:rPr>
      </w:pPr>
      <w:r w:rsidRPr="008A01FB">
        <w:rPr>
          <w:rFonts w:ascii="inherit" w:eastAsia="Times New Roman" w:hAnsi="inherit" w:cs="Arial"/>
          <w:b/>
          <w:bCs/>
          <w:color w:val="3B4256"/>
          <w:kern w:val="0"/>
          <w:sz w:val="24"/>
          <w:szCs w:val="24"/>
          <w:bdr w:val="none" w:sz="0" w:space="0" w:color="auto" w:frame="1"/>
          <w:lang w:eastAsia="ru-RU"/>
          <w14:ligatures w14:val="none"/>
        </w:rPr>
        <w:t>При любой чрезвычайной ситуации звоните по телефону 01!  Экстренные вызовы с мобильного телефона 112!</w:t>
      </w:r>
    </w:p>
    <w:p w14:paraId="071D320D" w14:textId="77777777" w:rsidR="008A01FB" w:rsidRPr="008A01FB" w:rsidRDefault="008A01FB" w:rsidP="008A01FB">
      <w:pPr>
        <w:shd w:val="clear" w:color="auto" w:fill="FFFFFF"/>
        <w:spacing w:after="0" w:line="390" w:lineRule="atLeast"/>
        <w:textAlignment w:val="baseline"/>
        <w:rPr>
          <w:rFonts w:ascii="Arial" w:eastAsia="Times New Roman" w:hAnsi="Arial" w:cs="Arial"/>
          <w:color w:val="3B4256"/>
          <w:kern w:val="0"/>
          <w:sz w:val="24"/>
          <w:szCs w:val="24"/>
          <w:lang w:eastAsia="ru-RU"/>
          <w14:ligatures w14:val="none"/>
        </w:rPr>
      </w:pPr>
      <w:r w:rsidRPr="008A01FB">
        <w:rPr>
          <w:rFonts w:ascii="inherit" w:eastAsia="Times New Roman" w:hAnsi="inherit" w:cs="Arial"/>
          <w:b/>
          <w:bCs/>
          <w:color w:val="3B4256"/>
          <w:kern w:val="0"/>
          <w:sz w:val="24"/>
          <w:szCs w:val="24"/>
          <w:bdr w:val="none" w:sz="0" w:space="0" w:color="auto" w:frame="1"/>
          <w:lang w:eastAsia="ru-RU"/>
          <w14:ligatures w14:val="none"/>
        </w:rPr>
        <w:t>Как распознать угрозу взрыва?</w:t>
      </w:r>
    </w:p>
    <w:p w14:paraId="0615C723"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Обходите стороной оставленные без присмотра сумки, коробки, свертки.</w:t>
      </w:r>
    </w:p>
    <w:p w14:paraId="0C8535DA"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14:paraId="6D6F9F25"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Нести угрозу могут провода, свисающие из-под кузова автомобиля, посылки, пришедшие по посте от неизвестного или с непонятным обратным адресом.</w:t>
      </w:r>
    </w:p>
    <w:p w14:paraId="6E393C0F"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w:t>
      </w:r>
    </w:p>
    <w:p w14:paraId="24C201C3"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Спецаппаратура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14:paraId="41CA687C"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14:paraId="0D17444D"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lastRenderedPageBreak/>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14:paraId="50A3FCFD"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w:t>
      </w:r>
    </w:p>
    <w:p w14:paraId="3E2D4689"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Если взрыв прозвучал, приложите максимум усилий, чтобы избежать давки, найдя наиболее безопасный путь отступления.</w:t>
      </w:r>
    </w:p>
    <w:p w14:paraId="69F7BA54" w14:textId="77777777" w:rsidR="008A01FB" w:rsidRPr="008A01FB" w:rsidRDefault="008A01FB" w:rsidP="008A01FB">
      <w:pPr>
        <w:numPr>
          <w:ilvl w:val="0"/>
          <w:numId w:val="1"/>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p>
    <w:p w14:paraId="5FB40A12" w14:textId="77777777" w:rsidR="008A01FB" w:rsidRPr="008A01FB" w:rsidRDefault="008A01FB" w:rsidP="008A01FB">
      <w:pPr>
        <w:shd w:val="clear" w:color="auto" w:fill="FFFFFF"/>
        <w:spacing w:after="0" w:line="390" w:lineRule="atLeast"/>
        <w:textAlignment w:val="baseline"/>
        <w:rPr>
          <w:rFonts w:ascii="Arial" w:eastAsia="Times New Roman" w:hAnsi="Arial" w:cs="Arial"/>
          <w:color w:val="3B4256"/>
          <w:kern w:val="0"/>
          <w:sz w:val="24"/>
          <w:szCs w:val="24"/>
          <w:lang w:eastAsia="ru-RU"/>
          <w14:ligatures w14:val="none"/>
        </w:rPr>
      </w:pPr>
      <w:r w:rsidRPr="008A01FB">
        <w:rPr>
          <w:rFonts w:ascii="inherit" w:eastAsia="Times New Roman" w:hAnsi="inherit" w:cs="Arial"/>
          <w:b/>
          <w:bCs/>
          <w:color w:val="3B4256"/>
          <w:kern w:val="0"/>
          <w:sz w:val="24"/>
          <w:szCs w:val="24"/>
          <w:bdr w:val="none" w:sz="0" w:space="0" w:color="auto" w:frame="1"/>
          <w:lang w:eastAsia="ru-RU"/>
          <w14:ligatures w14:val="none"/>
        </w:rPr>
        <w:t>Как не поддаться общей панике и выжить в толпе</w:t>
      </w:r>
    </w:p>
    <w:p w14:paraId="18F3416A"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14:paraId="47213010"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Не подчиняйтесь мнению толпы, ищите способ проверить навязываемую информацию. Но, если вы не согласны, не высказывайтесь публично.</w:t>
      </w:r>
    </w:p>
    <w:p w14:paraId="5F3DA443"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14:paraId="5AD37EFF"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Передвигайтесь семенящим шагом, не нагибайтесь, что бы ни потеряли.</w:t>
      </w:r>
    </w:p>
    <w:p w14:paraId="7EBBE29C"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Если упали, группируйтесь и резким рывком прыгайте вверх.</w:t>
      </w:r>
    </w:p>
    <w:p w14:paraId="08F1830C"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Не задирайте руки - втянуть их обратно не сможете. В толпе руки выставьте перед грудью, сцепив пальцы в кулак.</w:t>
      </w:r>
    </w:p>
    <w:p w14:paraId="343D06F4"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14:paraId="24407CD5"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Люди настолько притерты друг к другу, что по их плечам и головам можно доползти до выхода. Действуйте так, если у вас на руках ребенок.</w:t>
      </w:r>
    </w:p>
    <w:p w14:paraId="5901C813"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Если заранее узнаете, где запасной выход, вам не придется толкаться локтями, отстаивая свое право на жизнь.</w:t>
      </w:r>
    </w:p>
    <w:p w14:paraId="346572CB" w14:textId="77777777" w:rsidR="008A01FB" w:rsidRPr="008A01FB" w:rsidRDefault="008A01FB" w:rsidP="008A01FB">
      <w:pPr>
        <w:numPr>
          <w:ilvl w:val="0"/>
          <w:numId w:val="2"/>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p>
    <w:p w14:paraId="32F1B32F" w14:textId="77777777" w:rsidR="008A01FB" w:rsidRPr="008A01FB" w:rsidRDefault="008A01FB" w:rsidP="008A01FB">
      <w:pPr>
        <w:shd w:val="clear" w:color="auto" w:fill="FFFFFF"/>
        <w:spacing w:after="0" w:line="390" w:lineRule="atLeast"/>
        <w:textAlignment w:val="baseline"/>
        <w:rPr>
          <w:rFonts w:ascii="Arial" w:eastAsia="Times New Roman" w:hAnsi="Arial" w:cs="Arial"/>
          <w:color w:val="3B4256"/>
          <w:kern w:val="0"/>
          <w:sz w:val="24"/>
          <w:szCs w:val="24"/>
          <w:lang w:eastAsia="ru-RU"/>
          <w14:ligatures w14:val="none"/>
        </w:rPr>
      </w:pPr>
      <w:r w:rsidRPr="008A01FB">
        <w:rPr>
          <w:rFonts w:ascii="inherit" w:eastAsia="Times New Roman" w:hAnsi="inherit" w:cs="Arial"/>
          <w:b/>
          <w:bCs/>
          <w:color w:val="3B4256"/>
          <w:kern w:val="0"/>
          <w:sz w:val="24"/>
          <w:szCs w:val="24"/>
          <w:bdr w:val="none" w:sz="0" w:space="0" w:color="auto" w:frame="1"/>
          <w:lang w:eastAsia="ru-RU"/>
          <w14:ligatures w14:val="none"/>
        </w:rPr>
        <w:t>Если здание захвачено террористами</w:t>
      </w:r>
    </w:p>
    <w:p w14:paraId="7D73D8F4"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lastRenderedPageBreak/>
        <w:t>Не привлекайте к себе внимание: не отвечайте на провокации и не делайте резких движений, не ведите себя вызывающе.</w:t>
      </w:r>
    </w:p>
    <w:p w14:paraId="60570266"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Не смотрите в глаза бандитам, выполняйте все их требования, не противоречьте им.</w:t>
      </w:r>
    </w:p>
    <w:p w14:paraId="0503E357"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Снимите все украшения.</w:t>
      </w:r>
    </w:p>
    <w:p w14:paraId="013543BF"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Не передвигайтесь и на всякое действие спрашивайте разрешение.</w:t>
      </w:r>
    </w:p>
    <w:p w14:paraId="7374A045"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Успокойтесь, постарайтесь отвлечься от происходящего.</w:t>
      </w:r>
    </w:p>
    <w:p w14:paraId="5C356583"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Переносите лишения, оскорбления и унижения. Помните ваша цель - остаться в живых.</w:t>
      </w:r>
    </w:p>
    <w:p w14:paraId="07842DEE"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Осмотритесь в поисках возможного укрытия на случай стрельбы</w:t>
      </w:r>
    </w:p>
    <w:p w14:paraId="74E2C70B"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При угрозе применения оружия ложитесь на живот, голову защищайте руками</w:t>
      </w:r>
    </w:p>
    <w:p w14:paraId="3AFAEB0E"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Если вы ранены, постарайтесь не двигаться, этим вы сократите потерю крови.</w:t>
      </w:r>
    </w:p>
    <w:p w14:paraId="47184DE1" w14:textId="77777777" w:rsidR="008A01FB" w:rsidRPr="008A01FB" w:rsidRDefault="008A01FB" w:rsidP="008A01FB">
      <w:pPr>
        <w:numPr>
          <w:ilvl w:val="0"/>
          <w:numId w:val="3"/>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p>
    <w:p w14:paraId="0A7089C2" w14:textId="77777777" w:rsidR="008A01FB" w:rsidRPr="008A01FB" w:rsidRDefault="008A01FB" w:rsidP="008A01FB">
      <w:pPr>
        <w:shd w:val="clear" w:color="auto" w:fill="FFFFFF"/>
        <w:spacing w:after="0" w:line="390" w:lineRule="atLeast"/>
        <w:textAlignment w:val="baseline"/>
        <w:rPr>
          <w:rFonts w:ascii="Arial" w:eastAsia="Times New Roman" w:hAnsi="Arial" w:cs="Arial"/>
          <w:color w:val="3B4256"/>
          <w:kern w:val="0"/>
          <w:sz w:val="24"/>
          <w:szCs w:val="24"/>
          <w:lang w:eastAsia="ru-RU"/>
          <w14:ligatures w14:val="none"/>
        </w:rPr>
      </w:pPr>
      <w:r w:rsidRPr="008A01FB">
        <w:rPr>
          <w:rFonts w:ascii="inherit" w:eastAsia="Times New Roman" w:hAnsi="inherit" w:cs="Arial"/>
          <w:b/>
          <w:bCs/>
          <w:color w:val="3B4256"/>
          <w:kern w:val="0"/>
          <w:sz w:val="24"/>
          <w:szCs w:val="24"/>
          <w:bdr w:val="none" w:sz="0" w:space="0" w:color="auto" w:frame="1"/>
          <w:lang w:eastAsia="ru-RU"/>
          <w14:ligatures w14:val="none"/>
        </w:rPr>
        <w:t>Если начался штурм</w:t>
      </w:r>
    </w:p>
    <w:p w14:paraId="1A6182DD" w14:textId="77777777" w:rsidR="008A01FB" w:rsidRPr="008A01FB" w:rsidRDefault="008A01FB" w:rsidP="008A01FB">
      <w:pPr>
        <w:numPr>
          <w:ilvl w:val="0"/>
          <w:numId w:val="4"/>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Ложитесь на пол лицом вниз, голову закройте руками и не двигайтесь.</w:t>
      </w:r>
    </w:p>
    <w:p w14:paraId="29E61248" w14:textId="77777777" w:rsidR="008A01FB" w:rsidRPr="008A01FB" w:rsidRDefault="008A01FB" w:rsidP="008A01FB">
      <w:pPr>
        <w:numPr>
          <w:ilvl w:val="0"/>
          <w:numId w:val="4"/>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Ни в коем случае не бегите навстречу сотрудникам спецслужб или от них, так как они могут принять вас за преступника.</w:t>
      </w:r>
    </w:p>
    <w:p w14:paraId="7A581E42" w14:textId="77777777" w:rsidR="008A01FB" w:rsidRPr="008A01FB" w:rsidRDefault="008A01FB" w:rsidP="008A01FB">
      <w:pPr>
        <w:numPr>
          <w:ilvl w:val="0"/>
          <w:numId w:val="4"/>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Если есть возможность держитесь подальше от проемов дверей и окон.</w:t>
      </w:r>
    </w:p>
    <w:p w14:paraId="218DBC78" w14:textId="77777777" w:rsidR="008A01FB" w:rsidRPr="008A01FB" w:rsidRDefault="008A01FB" w:rsidP="008A01FB">
      <w:pPr>
        <w:numPr>
          <w:ilvl w:val="0"/>
          <w:numId w:val="4"/>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Постарайтесь взять себя в руки, не падайте духом, наберитесь терпения, сотрудники спецслужб делают все для вашего спасения!</w:t>
      </w:r>
    </w:p>
    <w:p w14:paraId="5584100C" w14:textId="77777777" w:rsidR="008A01FB" w:rsidRPr="008A01FB" w:rsidRDefault="008A01FB" w:rsidP="008A01FB">
      <w:pPr>
        <w:numPr>
          <w:ilvl w:val="0"/>
          <w:numId w:val="4"/>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После освобождения немедленно покиньте помещение - не исключена возможность взрыва.</w:t>
      </w:r>
    </w:p>
    <w:p w14:paraId="46688F00" w14:textId="77777777" w:rsidR="008A01FB" w:rsidRPr="008A01FB" w:rsidRDefault="008A01FB" w:rsidP="008A01FB">
      <w:pPr>
        <w:numPr>
          <w:ilvl w:val="0"/>
          <w:numId w:val="4"/>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p>
    <w:p w14:paraId="3442C965" w14:textId="77777777" w:rsidR="008A01FB" w:rsidRPr="008A01FB" w:rsidRDefault="008A01FB" w:rsidP="008A01FB">
      <w:pPr>
        <w:shd w:val="clear" w:color="auto" w:fill="FFFFFF"/>
        <w:spacing w:after="0" w:line="390" w:lineRule="atLeast"/>
        <w:textAlignment w:val="baseline"/>
        <w:rPr>
          <w:rFonts w:ascii="Arial" w:eastAsia="Times New Roman" w:hAnsi="Arial" w:cs="Arial"/>
          <w:color w:val="3B4256"/>
          <w:kern w:val="0"/>
          <w:sz w:val="24"/>
          <w:szCs w:val="24"/>
          <w:lang w:eastAsia="ru-RU"/>
          <w14:ligatures w14:val="none"/>
        </w:rPr>
      </w:pPr>
      <w:r w:rsidRPr="008A01FB">
        <w:rPr>
          <w:rFonts w:ascii="inherit" w:eastAsia="Times New Roman" w:hAnsi="inherit" w:cs="Arial"/>
          <w:b/>
          <w:bCs/>
          <w:color w:val="3B4256"/>
          <w:kern w:val="0"/>
          <w:sz w:val="24"/>
          <w:szCs w:val="24"/>
          <w:bdr w:val="none" w:sz="0" w:space="0" w:color="auto" w:frame="1"/>
          <w:lang w:eastAsia="ru-RU"/>
          <w14:ligatures w14:val="none"/>
        </w:rPr>
        <w:t>Если вы стали свидетелем разборки со стрельбой</w:t>
      </w:r>
    </w:p>
    <w:p w14:paraId="0134EBBB" w14:textId="77777777" w:rsidR="008A01FB" w:rsidRPr="008A01FB" w:rsidRDefault="008A01FB" w:rsidP="008A01FB">
      <w:pPr>
        <w:numPr>
          <w:ilvl w:val="0"/>
          <w:numId w:val="5"/>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Постарайтесь добраться до укрытия (здания, памятника, канавы).</w:t>
      </w:r>
    </w:p>
    <w:p w14:paraId="664415B6" w14:textId="77777777" w:rsidR="008A01FB" w:rsidRPr="008A01FB" w:rsidRDefault="008A01FB" w:rsidP="008A01FB">
      <w:pPr>
        <w:numPr>
          <w:ilvl w:val="0"/>
          <w:numId w:val="5"/>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Передвигайтесь зигзагами, не поднимайтесь в полный рост. Если бежать некуда, ложитесь на землю.</w:t>
      </w:r>
    </w:p>
    <w:p w14:paraId="5D01CA79" w14:textId="77777777" w:rsidR="008A01FB" w:rsidRPr="008A01FB" w:rsidRDefault="008A01FB" w:rsidP="008A01FB">
      <w:pPr>
        <w:numPr>
          <w:ilvl w:val="0"/>
          <w:numId w:val="5"/>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Сообщите о перестрелке в милицию.</w:t>
      </w:r>
    </w:p>
    <w:p w14:paraId="28C163B8" w14:textId="77777777" w:rsidR="008A01FB" w:rsidRPr="008A01FB" w:rsidRDefault="008A01FB" w:rsidP="008A01FB">
      <w:pPr>
        <w:numPr>
          <w:ilvl w:val="0"/>
          <w:numId w:val="5"/>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lastRenderedPageBreak/>
        <w:t>Если стрельба застала вас дома, и стреляют в вашем дворе, не выглядывайте в окно, проявляя любопытство.</w:t>
      </w:r>
    </w:p>
    <w:p w14:paraId="1E1B4291" w14:textId="77777777" w:rsidR="008A01FB" w:rsidRPr="008A01FB" w:rsidRDefault="008A01FB" w:rsidP="008A01FB">
      <w:pPr>
        <w:numPr>
          <w:ilvl w:val="0"/>
          <w:numId w:val="5"/>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Постарайтесь укрыться там, куда не залетит случайная пуля, или лягте на пол.</w:t>
      </w:r>
    </w:p>
    <w:p w14:paraId="16D57B69" w14:textId="77777777" w:rsidR="008A01FB" w:rsidRPr="008A01FB" w:rsidRDefault="008A01FB" w:rsidP="008A01FB">
      <w:pPr>
        <w:numPr>
          <w:ilvl w:val="0"/>
          <w:numId w:val="5"/>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p>
    <w:p w14:paraId="16EC309B" w14:textId="77777777" w:rsidR="008A01FB" w:rsidRPr="008A01FB" w:rsidRDefault="008A01FB" w:rsidP="008A01FB">
      <w:pPr>
        <w:shd w:val="clear" w:color="auto" w:fill="FFFFFF"/>
        <w:spacing w:after="0" w:line="390" w:lineRule="atLeast"/>
        <w:textAlignment w:val="baseline"/>
        <w:rPr>
          <w:rFonts w:ascii="Arial" w:eastAsia="Times New Roman" w:hAnsi="Arial" w:cs="Arial"/>
          <w:color w:val="3B4256"/>
          <w:kern w:val="0"/>
          <w:sz w:val="24"/>
          <w:szCs w:val="24"/>
          <w:lang w:eastAsia="ru-RU"/>
          <w14:ligatures w14:val="none"/>
        </w:rPr>
      </w:pPr>
      <w:r w:rsidRPr="008A01FB">
        <w:rPr>
          <w:rFonts w:ascii="inherit" w:eastAsia="Times New Roman" w:hAnsi="inherit" w:cs="Arial"/>
          <w:b/>
          <w:bCs/>
          <w:color w:val="3B4256"/>
          <w:kern w:val="0"/>
          <w:sz w:val="24"/>
          <w:szCs w:val="24"/>
          <w:bdr w:val="none" w:sz="0" w:space="0" w:color="auto" w:frame="1"/>
          <w:lang w:eastAsia="ru-RU"/>
          <w14:ligatures w14:val="none"/>
        </w:rPr>
        <w:t>Поступление угрозы по телефону</w:t>
      </w:r>
    </w:p>
    <w:p w14:paraId="7E116C64" w14:textId="77777777" w:rsidR="008A01FB" w:rsidRPr="008A01FB" w:rsidRDefault="008A01FB" w:rsidP="008A01FB">
      <w:pPr>
        <w:shd w:val="clear" w:color="auto" w:fill="FFFFFF"/>
        <w:spacing w:after="30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14:paraId="7D784078" w14:textId="77777777" w:rsidR="008A01FB" w:rsidRPr="008A01FB" w:rsidRDefault="008A01FB" w:rsidP="008A01FB">
      <w:pPr>
        <w:shd w:val="clear" w:color="auto" w:fill="FFFFFF"/>
        <w:spacing w:after="30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При отсутствии этого необходимо выполнить следующее:</w:t>
      </w:r>
    </w:p>
    <w:p w14:paraId="094E3D73"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постарайтесь дословно запомнить разговор и зафиксировать его на бумаге;</w:t>
      </w:r>
    </w:p>
    <w:p w14:paraId="19981003"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14:paraId="79AB1582"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обязательно отметьте звуковой фон (шум автомашин или железнодорожного транспорта, звук теле- или радиоаппаратуры, голоса, другое);</w:t>
      </w:r>
    </w:p>
    <w:p w14:paraId="336514F0"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отметьте характер звонка - городской или междугородный;</w:t>
      </w:r>
    </w:p>
    <w:p w14:paraId="47E106A4"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обязательно зафиксируйте точное время начала разговора и его продолжительность.</w:t>
      </w:r>
    </w:p>
    <w:p w14:paraId="1EC8980C"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Необходимо, если это возможно, в ходе разговора получить ответы на следующие вопросы:</w:t>
      </w:r>
    </w:p>
    <w:p w14:paraId="107DCF5E"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куда, кому, по какому телефону звонит этот человек?</w:t>
      </w:r>
    </w:p>
    <w:p w14:paraId="4588F5CE"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какие конкретные требования он (она) выдвигает?</w:t>
      </w:r>
    </w:p>
    <w:p w14:paraId="324AC391"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lastRenderedPageBreak/>
        <w:t>выдвигает требования он (она) лично, выступает в роли посредника или представляет какую-то группу лиц?</w:t>
      </w:r>
    </w:p>
    <w:p w14:paraId="793D6272"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на каких условиях он (она) или они согласны отказаться от задуманного?</w:t>
      </w:r>
    </w:p>
    <w:p w14:paraId="42F6A846"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как и когда с ним (с ней) можно связаться?</w:t>
      </w:r>
    </w:p>
    <w:p w14:paraId="0BA25ED3" w14:textId="77777777" w:rsidR="008A01FB" w:rsidRPr="008A01FB" w:rsidRDefault="008A01FB" w:rsidP="008A01FB">
      <w:pPr>
        <w:numPr>
          <w:ilvl w:val="0"/>
          <w:numId w:val="6"/>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кому вы можете или должны сообщить об этом звонке?</w:t>
      </w:r>
    </w:p>
    <w:p w14:paraId="6F1C6C83" w14:textId="77777777" w:rsidR="008A01FB" w:rsidRPr="008A01FB" w:rsidRDefault="008A01FB" w:rsidP="008A01FB">
      <w:pPr>
        <w:shd w:val="clear" w:color="auto" w:fill="FFFFFF"/>
        <w:spacing w:after="30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14:paraId="307BCFB5" w14:textId="77777777" w:rsidR="008A01FB" w:rsidRPr="008A01FB" w:rsidRDefault="008A01FB" w:rsidP="008A01FB">
      <w:pPr>
        <w:shd w:val="clear" w:color="auto" w:fill="FFFFFF"/>
        <w:spacing w:after="30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14:paraId="18DC1ECF" w14:textId="77777777" w:rsidR="008A01FB" w:rsidRPr="008A01FB" w:rsidRDefault="008A01FB" w:rsidP="008A01FB">
      <w:pPr>
        <w:shd w:val="clear" w:color="auto" w:fill="FFFFFF"/>
        <w:spacing w:after="30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proofErr w:type="gramStart"/>
      <w:r w:rsidRPr="008A01FB">
        <w:rPr>
          <w:rFonts w:ascii="Arial" w:eastAsia="Times New Roman" w:hAnsi="Arial" w:cs="Arial"/>
          <w:color w:val="3B4256"/>
          <w:kern w:val="0"/>
          <w:sz w:val="24"/>
          <w:szCs w:val="24"/>
          <w:lang w:eastAsia="ru-RU"/>
          <w14:ligatures w14:val="none"/>
        </w:rPr>
        <w:t>а следовательно</w:t>
      </w:r>
      <w:proofErr w:type="gramEnd"/>
      <w:r w:rsidRPr="008A01FB">
        <w:rPr>
          <w:rFonts w:ascii="Arial" w:eastAsia="Times New Roman" w:hAnsi="Arial" w:cs="Arial"/>
          <w:color w:val="3B4256"/>
          <w:kern w:val="0"/>
          <w:sz w:val="24"/>
          <w:szCs w:val="24"/>
          <w:lang w:eastAsia="ru-RU"/>
          <w14:ligatures w14:val="none"/>
        </w:rPr>
        <w:t xml:space="preserve"> вынудит делать последующие шаги, которые могут помочь в установлении его личности</w:t>
      </w:r>
    </w:p>
    <w:p w14:paraId="4F96ACB0" w14:textId="77777777" w:rsidR="008A01FB" w:rsidRPr="008A01FB" w:rsidRDefault="008A01FB" w:rsidP="008A01FB">
      <w:pPr>
        <w:shd w:val="clear" w:color="auto" w:fill="FFFFFF"/>
        <w:spacing w:after="30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14:paraId="626BAC55" w14:textId="77777777" w:rsidR="008A01FB" w:rsidRPr="008A01FB" w:rsidRDefault="008A01FB" w:rsidP="008A01FB">
      <w:pPr>
        <w:shd w:val="clear" w:color="auto" w:fill="FFFFFF"/>
        <w:spacing w:after="30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 xml:space="preserve">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w:t>
      </w:r>
      <w:r w:rsidRPr="008A01FB">
        <w:rPr>
          <w:rFonts w:ascii="Arial" w:eastAsia="Times New Roman" w:hAnsi="Arial" w:cs="Arial"/>
          <w:color w:val="3B4256"/>
          <w:kern w:val="0"/>
          <w:sz w:val="24"/>
          <w:szCs w:val="24"/>
          <w:lang w:eastAsia="ru-RU"/>
          <w14:ligatures w14:val="none"/>
        </w:rPr>
        <w:lastRenderedPageBreak/>
        <w:t>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14:paraId="57BF3542" w14:textId="77777777" w:rsidR="008A01FB" w:rsidRPr="008A01FB" w:rsidRDefault="008A01FB" w:rsidP="008A01FB">
      <w:pPr>
        <w:shd w:val="clear" w:color="auto" w:fill="FFFFFF"/>
        <w:spacing w:after="0" w:line="390" w:lineRule="atLeast"/>
        <w:textAlignment w:val="baseline"/>
        <w:rPr>
          <w:rFonts w:ascii="Arial" w:eastAsia="Times New Roman" w:hAnsi="Arial" w:cs="Arial"/>
          <w:color w:val="3B4256"/>
          <w:kern w:val="0"/>
          <w:sz w:val="24"/>
          <w:szCs w:val="24"/>
          <w:lang w:eastAsia="ru-RU"/>
          <w14:ligatures w14:val="none"/>
        </w:rPr>
      </w:pPr>
      <w:r w:rsidRPr="008A01FB">
        <w:rPr>
          <w:rFonts w:ascii="inherit" w:eastAsia="Times New Roman" w:hAnsi="inherit" w:cs="Arial"/>
          <w:b/>
          <w:bCs/>
          <w:color w:val="3B4256"/>
          <w:kern w:val="0"/>
          <w:sz w:val="24"/>
          <w:szCs w:val="24"/>
          <w:bdr w:val="none" w:sz="0" w:space="0" w:color="auto" w:frame="1"/>
          <w:lang w:eastAsia="ru-RU"/>
          <w14:ligatures w14:val="none"/>
        </w:rPr>
        <w:t>Формула безопасности:</w:t>
      </w:r>
    </w:p>
    <w:p w14:paraId="5D6B12E5" w14:textId="77777777" w:rsidR="008A01FB" w:rsidRPr="008A01FB" w:rsidRDefault="008A01FB" w:rsidP="008A01FB">
      <w:pPr>
        <w:numPr>
          <w:ilvl w:val="0"/>
          <w:numId w:val="7"/>
        </w:numPr>
        <w:shd w:val="clear" w:color="auto" w:fill="FFFFFF"/>
        <w:spacing w:after="120"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Научитесь предвидеть опасность, избегать ее. При необходимости действуйте решительно и четко, без паники.</w:t>
      </w:r>
    </w:p>
    <w:p w14:paraId="6FC0C6F0" w14:textId="77777777" w:rsidR="008A01FB" w:rsidRPr="008A01FB" w:rsidRDefault="008A01FB" w:rsidP="008A01FB">
      <w:pPr>
        <w:numPr>
          <w:ilvl w:val="0"/>
          <w:numId w:val="7"/>
        </w:numPr>
        <w:shd w:val="clear" w:color="auto" w:fill="FFFFFF"/>
        <w:spacing w:line="390" w:lineRule="atLeast"/>
        <w:textAlignment w:val="baseline"/>
        <w:rPr>
          <w:rFonts w:ascii="Arial" w:eastAsia="Times New Roman" w:hAnsi="Arial" w:cs="Arial"/>
          <w:color w:val="3B4256"/>
          <w:kern w:val="0"/>
          <w:sz w:val="24"/>
          <w:szCs w:val="24"/>
          <w:lang w:eastAsia="ru-RU"/>
          <w14:ligatures w14:val="none"/>
        </w:rPr>
      </w:pPr>
      <w:r w:rsidRPr="008A01FB">
        <w:rPr>
          <w:rFonts w:ascii="Arial" w:eastAsia="Times New Roman" w:hAnsi="Arial" w:cs="Arial"/>
          <w:color w:val="3B4256"/>
          <w:kern w:val="0"/>
          <w:sz w:val="24"/>
          <w:szCs w:val="24"/>
          <w:lang w:eastAsia="ru-RU"/>
          <w14:ligatures w14:val="none"/>
        </w:rPr>
        <w:t>Боритесь до последнего: активно просите о помощи и сами оказывайте ее!</w:t>
      </w:r>
    </w:p>
    <w:p w14:paraId="3C072E7A" w14:textId="77777777" w:rsidR="00814E4C" w:rsidRDefault="00814E4C"/>
    <w:sectPr w:rsidR="00814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7B5"/>
    <w:multiLevelType w:val="multilevel"/>
    <w:tmpl w:val="47F0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6636F3"/>
    <w:multiLevelType w:val="multilevel"/>
    <w:tmpl w:val="8758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541EA"/>
    <w:multiLevelType w:val="multilevel"/>
    <w:tmpl w:val="EB60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819EE"/>
    <w:multiLevelType w:val="multilevel"/>
    <w:tmpl w:val="FF78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51F3D"/>
    <w:multiLevelType w:val="multilevel"/>
    <w:tmpl w:val="1F40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E5B39"/>
    <w:multiLevelType w:val="multilevel"/>
    <w:tmpl w:val="DA54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78142A"/>
    <w:multiLevelType w:val="multilevel"/>
    <w:tmpl w:val="70E2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9179774">
    <w:abstractNumId w:val="5"/>
  </w:num>
  <w:num w:numId="2" w16cid:durableId="1010329836">
    <w:abstractNumId w:val="0"/>
  </w:num>
  <w:num w:numId="3" w16cid:durableId="99222755">
    <w:abstractNumId w:val="3"/>
  </w:num>
  <w:num w:numId="4" w16cid:durableId="614756497">
    <w:abstractNumId w:val="2"/>
  </w:num>
  <w:num w:numId="5" w16cid:durableId="1162740881">
    <w:abstractNumId w:val="4"/>
  </w:num>
  <w:num w:numId="6" w16cid:durableId="1321157189">
    <w:abstractNumId w:val="1"/>
  </w:num>
  <w:num w:numId="7" w16cid:durableId="47339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FB"/>
    <w:rsid w:val="002E3412"/>
    <w:rsid w:val="00814E4C"/>
    <w:rsid w:val="008A01FB"/>
    <w:rsid w:val="008D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7E325-A74B-487A-8D0C-AF4B2E4F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92002">
      <w:bodyDiv w:val="1"/>
      <w:marLeft w:val="0"/>
      <w:marRight w:val="0"/>
      <w:marTop w:val="0"/>
      <w:marBottom w:val="0"/>
      <w:divBdr>
        <w:top w:val="none" w:sz="0" w:space="0" w:color="auto"/>
        <w:left w:val="none" w:sz="0" w:space="0" w:color="auto"/>
        <w:bottom w:val="none" w:sz="0" w:space="0" w:color="auto"/>
        <w:right w:val="none" w:sz="0" w:space="0" w:color="auto"/>
      </w:divBdr>
      <w:divsChild>
        <w:div w:id="1143814300">
          <w:marLeft w:val="0"/>
          <w:marRight w:val="0"/>
          <w:marTop w:val="0"/>
          <w:marBottom w:val="450"/>
          <w:divBdr>
            <w:top w:val="none" w:sz="0" w:space="0" w:color="auto"/>
            <w:left w:val="none" w:sz="0" w:space="0" w:color="auto"/>
            <w:bottom w:val="none" w:sz="0" w:space="0" w:color="auto"/>
            <w:right w:val="none" w:sz="0" w:space="0" w:color="auto"/>
          </w:divBdr>
          <w:divsChild>
            <w:div w:id="791096291">
              <w:marLeft w:val="0"/>
              <w:marRight w:val="0"/>
              <w:marTop w:val="0"/>
              <w:marBottom w:val="0"/>
              <w:divBdr>
                <w:top w:val="none" w:sz="0" w:space="0" w:color="auto"/>
                <w:left w:val="none" w:sz="0" w:space="0" w:color="auto"/>
                <w:bottom w:val="none" w:sz="0" w:space="0" w:color="auto"/>
                <w:right w:val="none" w:sz="0" w:space="0" w:color="auto"/>
              </w:divBdr>
            </w:div>
            <w:div w:id="70129389">
              <w:marLeft w:val="0"/>
              <w:marRight w:val="0"/>
              <w:marTop w:val="0"/>
              <w:marBottom w:val="0"/>
              <w:divBdr>
                <w:top w:val="none" w:sz="0" w:space="0" w:color="auto"/>
                <w:left w:val="none" w:sz="0" w:space="0" w:color="auto"/>
                <w:bottom w:val="none" w:sz="0" w:space="0" w:color="auto"/>
                <w:right w:val="none" w:sz="0" w:space="0" w:color="auto"/>
              </w:divBdr>
            </w:div>
            <w:div w:id="446386707">
              <w:marLeft w:val="0"/>
              <w:marRight w:val="0"/>
              <w:marTop w:val="0"/>
              <w:marBottom w:val="0"/>
              <w:divBdr>
                <w:top w:val="none" w:sz="0" w:space="0" w:color="auto"/>
                <w:left w:val="none" w:sz="0" w:space="0" w:color="auto"/>
                <w:bottom w:val="none" w:sz="0" w:space="0" w:color="auto"/>
                <w:right w:val="none" w:sz="0" w:space="0" w:color="auto"/>
              </w:divBdr>
            </w:div>
            <w:div w:id="1255867764">
              <w:marLeft w:val="0"/>
              <w:marRight w:val="0"/>
              <w:marTop w:val="0"/>
              <w:marBottom w:val="0"/>
              <w:divBdr>
                <w:top w:val="none" w:sz="0" w:space="0" w:color="auto"/>
                <w:left w:val="none" w:sz="0" w:space="0" w:color="auto"/>
                <w:bottom w:val="none" w:sz="0" w:space="0" w:color="auto"/>
                <w:right w:val="none" w:sz="0" w:space="0" w:color="auto"/>
              </w:divBdr>
            </w:div>
            <w:div w:id="631405311">
              <w:marLeft w:val="0"/>
              <w:marRight w:val="0"/>
              <w:marTop w:val="0"/>
              <w:marBottom w:val="0"/>
              <w:divBdr>
                <w:top w:val="none" w:sz="0" w:space="0" w:color="auto"/>
                <w:left w:val="none" w:sz="0" w:space="0" w:color="auto"/>
                <w:bottom w:val="none" w:sz="0" w:space="0" w:color="auto"/>
                <w:right w:val="none" w:sz="0" w:space="0" w:color="auto"/>
              </w:divBdr>
            </w:div>
            <w:div w:id="935098584">
              <w:marLeft w:val="0"/>
              <w:marRight w:val="0"/>
              <w:marTop w:val="0"/>
              <w:marBottom w:val="0"/>
              <w:divBdr>
                <w:top w:val="none" w:sz="0" w:space="0" w:color="auto"/>
                <w:left w:val="none" w:sz="0" w:space="0" w:color="auto"/>
                <w:bottom w:val="none" w:sz="0" w:space="0" w:color="auto"/>
                <w:right w:val="none" w:sz="0" w:space="0" w:color="auto"/>
              </w:divBdr>
            </w:div>
            <w:div w:id="2093576596">
              <w:marLeft w:val="0"/>
              <w:marRight w:val="0"/>
              <w:marTop w:val="0"/>
              <w:marBottom w:val="0"/>
              <w:divBdr>
                <w:top w:val="none" w:sz="0" w:space="0" w:color="auto"/>
                <w:left w:val="none" w:sz="0" w:space="0" w:color="auto"/>
                <w:bottom w:val="none" w:sz="0" w:space="0" w:color="auto"/>
                <w:right w:val="none" w:sz="0" w:space="0" w:color="auto"/>
              </w:divBdr>
            </w:div>
            <w:div w:id="1886985223">
              <w:marLeft w:val="0"/>
              <w:marRight w:val="0"/>
              <w:marTop w:val="0"/>
              <w:marBottom w:val="0"/>
              <w:divBdr>
                <w:top w:val="none" w:sz="0" w:space="0" w:color="auto"/>
                <w:left w:val="none" w:sz="0" w:space="0" w:color="auto"/>
                <w:bottom w:val="none" w:sz="0" w:space="0" w:color="auto"/>
                <w:right w:val="none" w:sz="0" w:space="0" w:color="auto"/>
              </w:divBdr>
              <w:divsChild>
                <w:div w:id="19213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8220</Characters>
  <Application>Microsoft Office Word</Application>
  <DocSecurity>0</DocSecurity>
  <Lines>68</Lines>
  <Paragraphs>19</Paragraphs>
  <ScaleCrop>false</ScaleCrop>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2023-05-24T21:11:00Z</dcterms:created>
  <dcterms:modified xsi:type="dcterms:W3CDTF">2023-05-24T21:11:00Z</dcterms:modified>
</cp:coreProperties>
</file>