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86"/>
        <w:gridCol w:w="2710"/>
        <w:gridCol w:w="3969"/>
      </w:tblGrid>
      <w:tr w:rsidR="00E11489" w:rsidRPr="00061F0B" w:rsidTr="00C75FC0">
        <w:tc>
          <w:tcPr>
            <w:tcW w:w="3386" w:type="dxa"/>
            <w:shd w:val="clear" w:color="auto" w:fill="auto"/>
          </w:tcPr>
          <w:p w:rsidR="00E11489" w:rsidRPr="00061F0B" w:rsidRDefault="00E11489" w:rsidP="004D574F">
            <w:pPr>
              <w:rPr>
                <w:b/>
              </w:rPr>
            </w:pPr>
            <w:bookmarkStart w:id="0" w:name="_Toc262749242"/>
            <w:bookmarkStart w:id="1" w:name="_Toc295237955"/>
          </w:p>
        </w:tc>
        <w:tc>
          <w:tcPr>
            <w:tcW w:w="2710" w:type="dxa"/>
            <w:shd w:val="clear" w:color="auto" w:fill="auto"/>
          </w:tcPr>
          <w:p w:rsidR="00E11489" w:rsidRPr="00061F0B" w:rsidRDefault="00E11489" w:rsidP="0015639C">
            <w:pPr>
              <w:rPr>
                <w:b/>
              </w:rPr>
            </w:pPr>
          </w:p>
        </w:tc>
        <w:tc>
          <w:tcPr>
            <w:tcW w:w="3969" w:type="dxa"/>
            <w:shd w:val="clear" w:color="auto" w:fill="auto"/>
          </w:tcPr>
          <w:p w:rsidR="00E11489" w:rsidRPr="00061F0B" w:rsidRDefault="00E11489" w:rsidP="00E216CA">
            <w:pPr>
              <w:spacing w:after="0"/>
              <w:ind w:left="-1595"/>
              <w:jc w:val="right"/>
              <w:rPr>
                <w:b/>
              </w:rPr>
            </w:pPr>
            <w:r w:rsidRPr="00061F0B">
              <w:rPr>
                <w:b/>
              </w:rPr>
              <w:t>УТВЕРЖДЕНО</w:t>
            </w:r>
          </w:p>
        </w:tc>
      </w:tr>
      <w:tr w:rsidR="00E11489" w:rsidRPr="00061F0B" w:rsidTr="00C75FC0">
        <w:tc>
          <w:tcPr>
            <w:tcW w:w="3386" w:type="dxa"/>
            <w:shd w:val="clear" w:color="auto" w:fill="auto"/>
          </w:tcPr>
          <w:p w:rsidR="00E11489" w:rsidRPr="00061F0B" w:rsidRDefault="00E11489" w:rsidP="0015639C">
            <w:pPr>
              <w:rPr>
                <w:b/>
              </w:rPr>
            </w:pPr>
          </w:p>
        </w:tc>
        <w:tc>
          <w:tcPr>
            <w:tcW w:w="2710" w:type="dxa"/>
            <w:shd w:val="clear" w:color="auto" w:fill="auto"/>
          </w:tcPr>
          <w:p w:rsidR="00E11489" w:rsidRPr="00061F0B" w:rsidRDefault="00E11489" w:rsidP="0015639C">
            <w:pPr>
              <w:rPr>
                <w:b/>
              </w:rPr>
            </w:pPr>
          </w:p>
        </w:tc>
        <w:tc>
          <w:tcPr>
            <w:tcW w:w="3969" w:type="dxa"/>
            <w:shd w:val="clear" w:color="auto" w:fill="auto"/>
          </w:tcPr>
          <w:p w:rsidR="00E11489" w:rsidRPr="00061F0B" w:rsidRDefault="00E11489" w:rsidP="00E216CA">
            <w:pPr>
              <w:spacing w:after="0"/>
              <w:ind w:left="-1595"/>
            </w:pPr>
          </w:p>
        </w:tc>
      </w:tr>
      <w:tr w:rsidR="00E11489" w:rsidRPr="00061F0B" w:rsidTr="00C75FC0">
        <w:tc>
          <w:tcPr>
            <w:tcW w:w="3386" w:type="dxa"/>
            <w:shd w:val="clear" w:color="auto" w:fill="auto"/>
          </w:tcPr>
          <w:p w:rsidR="00E11489" w:rsidRPr="00061F0B" w:rsidRDefault="00E11489" w:rsidP="0015639C">
            <w:pPr>
              <w:rPr>
                <w:b/>
              </w:rPr>
            </w:pPr>
          </w:p>
        </w:tc>
        <w:tc>
          <w:tcPr>
            <w:tcW w:w="6679" w:type="dxa"/>
            <w:gridSpan w:val="2"/>
            <w:shd w:val="clear" w:color="auto" w:fill="auto"/>
          </w:tcPr>
          <w:p w:rsidR="00E11489" w:rsidRPr="00061F0B" w:rsidRDefault="00E11489" w:rsidP="00D64BC0">
            <w:pPr>
              <w:spacing w:after="0"/>
              <w:ind w:left="1184"/>
              <w:jc w:val="right"/>
              <w:rPr>
                <w:b/>
              </w:rPr>
            </w:pPr>
            <w:r w:rsidRPr="00061F0B">
              <w:rPr>
                <w:b/>
              </w:rPr>
              <w:t>Протокол Наблюдательного совета</w:t>
            </w:r>
            <w:r w:rsidR="0058074A" w:rsidRPr="00061F0B">
              <w:rPr>
                <w:b/>
              </w:rPr>
              <w:t xml:space="preserve"> </w:t>
            </w:r>
          </w:p>
        </w:tc>
      </w:tr>
      <w:tr w:rsidR="00E11489" w:rsidRPr="00061F0B" w:rsidTr="00E216CA">
        <w:trPr>
          <w:trHeight w:val="222"/>
        </w:trPr>
        <w:tc>
          <w:tcPr>
            <w:tcW w:w="3386" w:type="dxa"/>
            <w:shd w:val="clear" w:color="auto" w:fill="auto"/>
          </w:tcPr>
          <w:p w:rsidR="00E11489" w:rsidRPr="00061F0B" w:rsidRDefault="00E11489" w:rsidP="0015639C">
            <w:pPr>
              <w:rPr>
                <w:b/>
              </w:rPr>
            </w:pPr>
          </w:p>
        </w:tc>
        <w:tc>
          <w:tcPr>
            <w:tcW w:w="6679" w:type="dxa"/>
            <w:gridSpan w:val="2"/>
            <w:shd w:val="clear" w:color="auto" w:fill="auto"/>
          </w:tcPr>
          <w:p w:rsidR="00E11489" w:rsidRPr="00061F0B" w:rsidRDefault="00E11489" w:rsidP="00D64BC0">
            <w:pPr>
              <w:spacing w:after="0"/>
              <w:ind w:left="-1595"/>
              <w:jc w:val="right"/>
              <w:rPr>
                <w:b/>
              </w:rPr>
            </w:pPr>
            <w:r w:rsidRPr="00061F0B">
              <w:rPr>
                <w:b/>
              </w:rPr>
              <w:t>Государственного автономного учреждения</w:t>
            </w:r>
          </w:p>
          <w:p w:rsidR="00E11489" w:rsidRPr="00061F0B" w:rsidRDefault="00566DD5" w:rsidP="00D64BC0">
            <w:pPr>
              <w:spacing w:after="0"/>
              <w:ind w:left="-1595"/>
              <w:jc w:val="right"/>
              <w:rPr>
                <w:b/>
              </w:rPr>
            </w:pPr>
            <w:r w:rsidRPr="00061F0B">
              <w:rPr>
                <w:b/>
              </w:rPr>
              <w:t>культуры Республики Крым</w:t>
            </w:r>
          </w:p>
          <w:p w:rsidR="00E11489" w:rsidRPr="00061F0B" w:rsidRDefault="00553162" w:rsidP="00255D0B">
            <w:pPr>
              <w:spacing w:after="0"/>
              <w:ind w:left="-1595"/>
              <w:jc w:val="right"/>
              <w:rPr>
                <w:b/>
              </w:rPr>
            </w:pPr>
            <w:r w:rsidRPr="00061F0B">
              <w:rPr>
                <w:b/>
              </w:rPr>
              <w:t>«</w:t>
            </w:r>
            <w:r w:rsidR="00255D0B">
              <w:rPr>
                <w:b/>
              </w:rPr>
              <w:t>Крымское концертное объединение</w:t>
            </w:r>
            <w:r w:rsidRPr="00061F0B">
              <w:rPr>
                <w:b/>
              </w:rPr>
              <w:t>»</w:t>
            </w:r>
          </w:p>
        </w:tc>
      </w:tr>
      <w:tr w:rsidR="00E11489" w:rsidRPr="00061F0B" w:rsidTr="00C75FC0">
        <w:tc>
          <w:tcPr>
            <w:tcW w:w="3386" w:type="dxa"/>
            <w:shd w:val="clear" w:color="auto" w:fill="auto"/>
          </w:tcPr>
          <w:p w:rsidR="00E11489" w:rsidRPr="00061F0B" w:rsidRDefault="00E11489" w:rsidP="0015639C">
            <w:pPr>
              <w:rPr>
                <w:b/>
              </w:rPr>
            </w:pPr>
          </w:p>
        </w:tc>
        <w:tc>
          <w:tcPr>
            <w:tcW w:w="2710" w:type="dxa"/>
            <w:shd w:val="clear" w:color="auto" w:fill="auto"/>
          </w:tcPr>
          <w:p w:rsidR="00E11489" w:rsidRPr="00061F0B" w:rsidRDefault="00E11489" w:rsidP="00D64BC0">
            <w:pPr>
              <w:spacing w:after="0"/>
              <w:jc w:val="right"/>
              <w:rPr>
                <w:b/>
              </w:rPr>
            </w:pPr>
          </w:p>
        </w:tc>
        <w:tc>
          <w:tcPr>
            <w:tcW w:w="3969" w:type="dxa"/>
            <w:shd w:val="clear" w:color="auto" w:fill="auto"/>
          </w:tcPr>
          <w:p w:rsidR="00E11489" w:rsidRPr="00061F0B" w:rsidRDefault="00E216CA" w:rsidP="00B41E2B">
            <w:pPr>
              <w:spacing w:after="0"/>
              <w:ind w:left="-534"/>
              <w:jc w:val="right"/>
              <w:rPr>
                <w:b/>
              </w:rPr>
            </w:pPr>
            <w:proofErr w:type="gramStart"/>
            <w:r w:rsidRPr="00061F0B">
              <w:rPr>
                <w:b/>
              </w:rPr>
              <w:t>№</w:t>
            </w:r>
            <w:r w:rsidR="00B41E2B">
              <w:rPr>
                <w:b/>
              </w:rPr>
              <w:t xml:space="preserve">  1</w:t>
            </w:r>
            <w:proofErr w:type="gramEnd"/>
            <w:r w:rsidR="00B41E2B">
              <w:rPr>
                <w:b/>
              </w:rPr>
              <w:t xml:space="preserve">    </w:t>
            </w:r>
            <w:r w:rsidRPr="00061F0B">
              <w:rPr>
                <w:b/>
              </w:rPr>
              <w:t xml:space="preserve"> «</w:t>
            </w:r>
            <w:r w:rsidR="00B41E2B">
              <w:rPr>
                <w:b/>
              </w:rPr>
              <w:t xml:space="preserve"> 06 »  марта </w:t>
            </w:r>
            <w:r w:rsidRPr="00061F0B">
              <w:rPr>
                <w:b/>
              </w:rPr>
              <w:t xml:space="preserve"> 201</w:t>
            </w:r>
            <w:r w:rsidR="001A6FD7">
              <w:rPr>
                <w:b/>
              </w:rPr>
              <w:t>9</w:t>
            </w:r>
            <w:r w:rsidRPr="00061F0B">
              <w:rPr>
                <w:b/>
              </w:rPr>
              <w:t xml:space="preserve"> г.</w:t>
            </w:r>
          </w:p>
        </w:tc>
      </w:tr>
      <w:tr w:rsidR="00E11489" w:rsidRPr="00061F0B" w:rsidTr="00C75FC0">
        <w:tc>
          <w:tcPr>
            <w:tcW w:w="3386" w:type="dxa"/>
            <w:shd w:val="clear" w:color="auto" w:fill="auto"/>
          </w:tcPr>
          <w:p w:rsidR="00E11489" w:rsidRPr="00061F0B" w:rsidRDefault="00E11489" w:rsidP="0015639C">
            <w:pPr>
              <w:rPr>
                <w:b/>
              </w:rPr>
            </w:pPr>
          </w:p>
        </w:tc>
        <w:tc>
          <w:tcPr>
            <w:tcW w:w="6679" w:type="dxa"/>
            <w:gridSpan w:val="2"/>
            <w:shd w:val="clear" w:color="auto" w:fill="auto"/>
          </w:tcPr>
          <w:p w:rsidR="00E11489" w:rsidRPr="00061F0B" w:rsidRDefault="00A65A80" w:rsidP="00D64BC0">
            <w:pPr>
              <w:spacing w:after="0"/>
              <w:ind w:left="-1595"/>
              <w:jc w:val="right"/>
              <w:rPr>
                <w:b/>
              </w:rPr>
            </w:pPr>
            <w:r w:rsidRPr="00061F0B">
              <w:rPr>
                <w:b/>
              </w:rPr>
              <w:t>Председатель Наблюдательного совета</w:t>
            </w:r>
          </w:p>
        </w:tc>
      </w:tr>
      <w:tr w:rsidR="002D7F5E" w:rsidRPr="00061F0B" w:rsidTr="00C75FC0">
        <w:tc>
          <w:tcPr>
            <w:tcW w:w="3386" w:type="dxa"/>
            <w:shd w:val="clear" w:color="auto" w:fill="auto"/>
          </w:tcPr>
          <w:p w:rsidR="00E11489" w:rsidRPr="00061F0B" w:rsidRDefault="00E11489" w:rsidP="0015639C">
            <w:pPr>
              <w:rPr>
                <w:b/>
              </w:rPr>
            </w:pPr>
          </w:p>
        </w:tc>
        <w:tc>
          <w:tcPr>
            <w:tcW w:w="2710" w:type="dxa"/>
            <w:shd w:val="clear" w:color="auto" w:fill="auto"/>
          </w:tcPr>
          <w:p w:rsidR="00E11489" w:rsidRPr="00061F0B" w:rsidRDefault="00E11489" w:rsidP="00D64BC0">
            <w:pPr>
              <w:spacing w:after="0"/>
              <w:jc w:val="center"/>
              <w:rPr>
                <w:b/>
              </w:rPr>
            </w:pPr>
          </w:p>
        </w:tc>
        <w:tc>
          <w:tcPr>
            <w:tcW w:w="3969" w:type="dxa"/>
            <w:shd w:val="clear" w:color="auto" w:fill="auto"/>
          </w:tcPr>
          <w:p w:rsidR="00E11489" w:rsidRPr="00061F0B" w:rsidRDefault="00C75FC0" w:rsidP="00D64BC0">
            <w:pPr>
              <w:spacing w:after="0"/>
              <w:ind w:left="-1595"/>
              <w:jc w:val="right"/>
              <w:rPr>
                <w:b/>
              </w:rPr>
            </w:pPr>
            <w:r w:rsidRPr="00061F0B">
              <w:rPr>
                <w:b/>
              </w:rPr>
              <w:t>______________________</w:t>
            </w:r>
            <w:r w:rsidR="00A65A80" w:rsidRPr="00061F0B">
              <w:rPr>
                <w:b/>
              </w:rPr>
              <w:t>О.Ю. Привалова</w:t>
            </w:r>
          </w:p>
        </w:tc>
      </w:tr>
    </w:tbl>
    <w:p w:rsidR="00E11489" w:rsidRPr="00061F0B" w:rsidRDefault="00E11489" w:rsidP="0015639C">
      <w:pPr>
        <w:rPr>
          <w:b/>
        </w:rPr>
      </w:pPr>
    </w:p>
    <w:p w:rsidR="00E11489" w:rsidRPr="00061F0B" w:rsidRDefault="00E11489" w:rsidP="00E11489">
      <w:pPr>
        <w:tabs>
          <w:tab w:val="left" w:pos="1980"/>
        </w:tabs>
        <w:ind w:firstLine="709"/>
        <w:jc w:val="center"/>
        <w:outlineLvl w:val="0"/>
        <w:rPr>
          <w:b/>
          <w:sz w:val="48"/>
          <w:szCs w:val="48"/>
        </w:rPr>
      </w:pPr>
    </w:p>
    <w:p w:rsidR="00E11489" w:rsidRPr="00061F0B" w:rsidRDefault="00E11489" w:rsidP="00E11489">
      <w:pPr>
        <w:tabs>
          <w:tab w:val="left" w:pos="1980"/>
        </w:tabs>
        <w:ind w:firstLine="709"/>
        <w:jc w:val="center"/>
        <w:outlineLvl w:val="0"/>
        <w:rPr>
          <w:b/>
          <w:sz w:val="48"/>
          <w:szCs w:val="48"/>
        </w:rPr>
      </w:pPr>
    </w:p>
    <w:p w:rsidR="00E11489" w:rsidRPr="00061F0B" w:rsidRDefault="00E11489" w:rsidP="00E11489">
      <w:pPr>
        <w:tabs>
          <w:tab w:val="left" w:pos="1980"/>
        </w:tabs>
        <w:ind w:firstLine="709"/>
        <w:jc w:val="center"/>
        <w:outlineLvl w:val="0"/>
        <w:rPr>
          <w:b/>
          <w:sz w:val="48"/>
          <w:szCs w:val="48"/>
        </w:rPr>
      </w:pPr>
    </w:p>
    <w:p w:rsidR="00E11489" w:rsidRPr="00061F0B" w:rsidRDefault="00E11489" w:rsidP="00E11489">
      <w:pPr>
        <w:tabs>
          <w:tab w:val="left" w:pos="1980"/>
        </w:tabs>
        <w:ind w:firstLine="709"/>
        <w:jc w:val="center"/>
        <w:outlineLvl w:val="0"/>
        <w:rPr>
          <w:b/>
          <w:sz w:val="48"/>
          <w:szCs w:val="48"/>
        </w:rPr>
      </w:pPr>
    </w:p>
    <w:p w:rsidR="00E11489" w:rsidRPr="00061F0B" w:rsidRDefault="00E11489" w:rsidP="00D64414">
      <w:pPr>
        <w:jc w:val="center"/>
        <w:rPr>
          <w:b/>
          <w:sz w:val="72"/>
          <w:szCs w:val="72"/>
        </w:rPr>
      </w:pPr>
      <w:r w:rsidRPr="00061F0B">
        <w:rPr>
          <w:b/>
          <w:sz w:val="72"/>
          <w:szCs w:val="72"/>
        </w:rPr>
        <w:t>ПОЛОЖЕНИЕ</w:t>
      </w:r>
    </w:p>
    <w:p w:rsidR="00E11489" w:rsidRPr="00061F0B" w:rsidRDefault="00DF36B6" w:rsidP="00D64414">
      <w:pPr>
        <w:jc w:val="center"/>
        <w:rPr>
          <w:b/>
          <w:sz w:val="72"/>
          <w:szCs w:val="72"/>
        </w:rPr>
      </w:pPr>
      <w:r w:rsidRPr="00061F0B">
        <w:rPr>
          <w:b/>
          <w:sz w:val="72"/>
          <w:szCs w:val="72"/>
        </w:rPr>
        <w:t>о закупках</w:t>
      </w:r>
    </w:p>
    <w:p w:rsidR="00E11489" w:rsidRPr="00061F0B" w:rsidRDefault="00E11489" w:rsidP="00D64414">
      <w:pPr>
        <w:jc w:val="center"/>
        <w:rPr>
          <w:b/>
          <w:sz w:val="72"/>
          <w:szCs w:val="72"/>
        </w:rPr>
      </w:pPr>
      <w:r w:rsidRPr="00061F0B">
        <w:rPr>
          <w:b/>
          <w:sz w:val="72"/>
          <w:szCs w:val="72"/>
        </w:rPr>
        <w:t>товаров, работ, услуг</w:t>
      </w:r>
    </w:p>
    <w:p w:rsidR="00FB69D3" w:rsidRPr="00061F0B" w:rsidRDefault="00E11489">
      <w:pPr>
        <w:rPr>
          <w:b/>
          <w:sz w:val="20"/>
          <w:szCs w:val="72"/>
        </w:rPr>
      </w:pPr>
      <w:r w:rsidRPr="00061F0B">
        <w:rPr>
          <w:b/>
          <w:sz w:val="72"/>
          <w:szCs w:val="72"/>
        </w:rPr>
        <w:br w:type="page"/>
      </w:r>
    </w:p>
    <w:sdt>
      <w:sdtPr>
        <w:rPr>
          <w:rFonts w:ascii="Times New Roman" w:eastAsia="Times New Roman" w:hAnsi="Times New Roman" w:cs="Times New Roman"/>
          <w:b w:val="0"/>
          <w:bCs w:val="0"/>
          <w:color w:val="auto"/>
          <w:sz w:val="24"/>
          <w:szCs w:val="24"/>
        </w:rPr>
        <w:id w:val="-414093005"/>
        <w:docPartObj>
          <w:docPartGallery w:val="Table of Contents"/>
          <w:docPartUnique/>
        </w:docPartObj>
      </w:sdtPr>
      <w:sdtEndPr>
        <w:rPr>
          <w:highlight w:val="cyan"/>
        </w:rPr>
      </w:sdtEndPr>
      <w:sdtContent>
        <w:p w:rsidR="00901CE0" w:rsidRPr="00061F0B" w:rsidRDefault="00901CE0" w:rsidP="00D85AE7">
          <w:pPr>
            <w:pStyle w:val="aff5"/>
            <w:spacing w:before="0" w:line="240" w:lineRule="auto"/>
            <w:rPr>
              <w:rFonts w:ascii="Times New Roman" w:hAnsi="Times New Roman" w:cs="Times New Roman"/>
              <w:color w:val="auto"/>
            </w:rPr>
          </w:pPr>
          <w:r w:rsidRPr="00061F0B">
            <w:rPr>
              <w:rFonts w:ascii="Times New Roman" w:hAnsi="Times New Roman" w:cs="Times New Roman"/>
              <w:color w:val="auto"/>
            </w:rPr>
            <w:t>Оглавление</w:t>
          </w:r>
        </w:p>
        <w:p w:rsidR="006014EE" w:rsidRPr="00061F0B" w:rsidRDefault="006014EE" w:rsidP="00D85AE7">
          <w:pPr>
            <w:spacing w:after="0"/>
          </w:pPr>
        </w:p>
        <w:p w:rsidR="00DD7156" w:rsidRPr="00061F0B" w:rsidRDefault="004A664D" w:rsidP="009A22AF">
          <w:pPr>
            <w:pStyle w:val="13"/>
            <w:rPr>
              <w:rFonts w:eastAsiaTheme="minorEastAsia"/>
            </w:rPr>
          </w:pPr>
          <w:r w:rsidRPr="00061F0B">
            <w:t xml:space="preserve">1.    </w:t>
          </w:r>
          <w:r w:rsidR="00EA1B17" w:rsidRPr="00061F0B">
            <w:t>Т</w:t>
          </w:r>
          <w:r w:rsidR="007A302B" w:rsidRPr="00061F0B">
            <w:rPr>
              <w:highlight w:val="cyan"/>
            </w:rPr>
            <w:fldChar w:fldCharType="begin"/>
          </w:r>
          <w:r w:rsidR="00901CE0" w:rsidRPr="00061F0B">
            <w:rPr>
              <w:highlight w:val="cyan"/>
            </w:rPr>
            <w:instrText xml:space="preserve"> TOC \o "1-3" \h \z \u </w:instrText>
          </w:r>
          <w:r w:rsidR="007A302B" w:rsidRPr="00061F0B">
            <w:rPr>
              <w:highlight w:val="cyan"/>
            </w:rPr>
            <w:fldChar w:fldCharType="separate"/>
          </w:r>
          <w:hyperlink w:anchor="_Toc405755734" w:history="1">
            <w:r w:rsidR="00DD7156" w:rsidRPr="00061F0B">
              <w:rPr>
                <w:rStyle w:val="ac"/>
                <w:color w:val="auto"/>
              </w:rPr>
              <w:t>ермины и определения</w:t>
            </w:r>
            <w:r w:rsidR="00DD7156" w:rsidRPr="00061F0B">
              <w:rPr>
                <w:webHidden/>
              </w:rPr>
              <w:tab/>
            </w:r>
            <w:r w:rsidR="007A302B" w:rsidRPr="00061F0B">
              <w:rPr>
                <w:webHidden/>
              </w:rPr>
              <w:fldChar w:fldCharType="begin"/>
            </w:r>
            <w:r w:rsidR="00DD7156" w:rsidRPr="00061F0B">
              <w:rPr>
                <w:webHidden/>
              </w:rPr>
              <w:instrText xml:space="preserve"> PAGEREF _Toc405755734 \h </w:instrText>
            </w:r>
            <w:r w:rsidR="007A302B" w:rsidRPr="00061F0B">
              <w:rPr>
                <w:webHidden/>
              </w:rPr>
            </w:r>
            <w:r w:rsidR="007A302B" w:rsidRPr="00061F0B">
              <w:rPr>
                <w:webHidden/>
              </w:rPr>
              <w:fldChar w:fldCharType="separate"/>
            </w:r>
            <w:r w:rsidR="00A1479D">
              <w:rPr>
                <w:webHidden/>
              </w:rPr>
              <w:t>3</w:t>
            </w:r>
            <w:r w:rsidR="007A302B" w:rsidRPr="00061F0B">
              <w:rPr>
                <w:webHidden/>
              </w:rPr>
              <w:fldChar w:fldCharType="end"/>
            </w:r>
          </w:hyperlink>
        </w:p>
        <w:p w:rsidR="00DD7156" w:rsidRPr="00061F0B" w:rsidRDefault="00D74336" w:rsidP="009A22AF">
          <w:pPr>
            <w:pStyle w:val="13"/>
            <w:rPr>
              <w:rFonts w:eastAsiaTheme="minorEastAsia"/>
            </w:rPr>
          </w:pPr>
          <w:hyperlink w:anchor="_Toc405755735" w:history="1">
            <w:r w:rsidR="004A664D" w:rsidRPr="00061F0B">
              <w:rPr>
                <w:rStyle w:val="ac"/>
                <w:color w:val="auto"/>
              </w:rPr>
              <w:t>2</w:t>
            </w:r>
            <w:r w:rsidR="00DD7156" w:rsidRPr="00061F0B">
              <w:rPr>
                <w:rStyle w:val="ac"/>
                <w:color w:val="auto"/>
              </w:rPr>
              <w:t>.</w:t>
            </w:r>
            <w:r w:rsidR="00DD7156" w:rsidRPr="00061F0B">
              <w:rPr>
                <w:rFonts w:eastAsiaTheme="minorEastAsia"/>
              </w:rPr>
              <w:tab/>
            </w:r>
            <w:r w:rsidR="00DD7156" w:rsidRPr="00061F0B">
              <w:rPr>
                <w:rStyle w:val="ac"/>
                <w:color w:val="auto"/>
              </w:rPr>
              <w:t>Предмет и цели регулирования</w:t>
            </w:r>
            <w:r w:rsidR="00FA7F7F" w:rsidRPr="00061F0B">
              <w:rPr>
                <w:rStyle w:val="ac"/>
                <w:color w:val="auto"/>
              </w:rPr>
              <w:t xml:space="preserve"> (область применения)</w:t>
            </w:r>
            <w:r w:rsidR="00DD7156" w:rsidRPr="00061F0B">
              <w:rPr>
                <w:webHidden/>
              </w:rPr>
              <w:tab/>
            </w:r>
            <w:r w:rsidR="009A272B" w:rsidRPr="00061F0B">
              <w:rPr>
                <w:webHidden/>
              </w:rPr>
              <w:t>7</w:t>
            </w:r>
          </w:hyperlink>
        </w:p>
        <w:p w:rsidR="00DD7156" w:rsidRPr="00061F0B" w:rsidRDefault="00D74336" w:rsidP="009A22AF">
          <w:pPr>
            <w:pStyle w:val="13"/>
            <w:rPr>
              <w:rFonts w:eastAsiaTheme="minorEastAsia"/>
            </w:rPr>
          </w:pPr>
          <w:hyperlink w:anchor="_Toc405755736" w:history="1">
            <w:r w:rsidR="004A664D" w:rsidRPr="00061F0B">
              <w:rPr>
                <w:rStyle w:val="ac"/>
                <w:color w:val="auto"/>
              </w:rPr>
              <w:t>3</w:t>
            </w:r>
            <w:r w:rsidR="00DD7156" w:rsidRPr="00061F0B">
              <w:rPr>
                <w:rStyle w:val="ac"/>
                <w:color w:val="auto"/>
              </w:rPr>
              <w:t>.</w:t>
            </w:r>
            <w:r w:rsidR="00DD7156" w:rsidRPr="00061F0B">
              <w:rPr>
                <w:rFonts w:eastAsiaTheme="minorEastAsia"/>
              </w:rPr>
              <w:tab/>
            </w:r>
            <w:r w:rsidR="00DD7156" w:rsidRPr="00061F0B">
              <w:rPr>
                <w:rStyle w:val="ac"/>
                <w:color w:val="auto"/>
              </w:rPr>
              <w:t xml:space="preserve">Правовые основы </w:t>
            </w:r>
            <w:r w:rsidR="00FA7F7F" w:rsidRPr="00061F0B">
              <w:rPr>
                <w:rStyle w:val="ac"/>
                <w:color w:val="auto"/>
              </w:rPr>
              <w:t xml:space="preserve">и принципы </w:t>
            </w:r>
            <w:r w:rsidR="00DD7156" w:rsidRPr="00061F0B">
              <w:rPr>
                <w:rStyle w:val="ac"/>
                <w:color w:val="auto"/>
              </w:rPr>
              <w:t>осуществления закупок</w:t>
            </w:r>
            <w:r w:rsidR="00DD7156" w:rsidRPr="00061F0B">
              <w:rPr>
                <w:webHidden/>
              </w:rPr>
              <w:tab/>
            </w:r>
            <w:r w:rsidR="0067400F" w:rsidRPr="00061F0B">
              <w:rPr>
                <w:webHidden/>
              </w:rPr>
              <w:t>8</w:t>
            </w:r>
          </w:hyperlink>
        </w:p>
        <w:p w:rsidR="00DD7156" w:rsidRPr="00061F0B" w:rsidRDefault="00D74336" w:rsidP="009A22AF">
          <w:pPr>
            <w:pStyle w:val="13"/>
          </w:pPr>
          <w:hyperlink w:anchor="_Toc405755737" w:history="1">
            <w:r w:rsidR="004A664D" w:rsidRPr="00061F0B">
              <w:rPr>
                <w:rStyle w:val="ac"/>
                <w:color w:val="auto"/>
              </w:rPr>
              <w:t>4</w:t>
            </w:r>
            <w:r w:rsidR="00DD7156" w:rsidRPr="00061F0B">
              <w:rPr>
                <w:rStyle w:val="ac"/>
                <w:color w:val="auto"/>
              </w:rPr>
              <w:t>.</w:t>
            </w:r>
            <w:r w:rsidR="00DD7156" w:rsidRPr="00061F0B">
              <w:rPr>
                <w:rFonts w:eastAsiaTheme="minorEastAsia"/>
              </w:rPr>
              <w:tab/>
            </w:r>
            <w:r w:rsidR="00DD7156" w:rsidRPr="00061F0B">
              <w:rPr>
                <w:rStyle w:val="ac"/>
                <w:color w:val="auto"/>
              </w:rPr>
              <w:t>Информационное обеспечение закупок</w:t>
            </w:r>
            <w:r w:rsidR="00DD7156" w:rsidRPr="00061F0B">
              <w:rPr>
                <w:webHidden/>
              </w:rPr>
              <w:tab/>
            </w:r>
            <w:r w:rsidR="00823DC1" w:rsidRPr="00061F0B">
              <w:rPr>
                <w:webHidden/>
              </w:rPr>
              <w:t>9</w:t>
            </w:r>
          </w:hyperlink>
        </w:p>
        <w:p w:rsidR="00D85AE7" w:rsidRPr="00061F0B" w:rsidRDefault="00D74336" w:rsidP="009A22AF">
          <w:pPr>
            <w:pStyle w:val="13"/>
          </w:pPr>
          <w:hyperlink w:anchor="_Toc405755738" w:history="1">
            <w:r w:rsidR="004A664D" w:rsidRPr="00061F0B">
              <w:rPr>
                <w:rStyle w:val="ac"/>
                <w:color w:val="auto"/>
              </w:rPr>
              <w:t>5</w:t>
            </w:r>
            <w:r w:rsidR="00DD7156" w:rsidRPr="00061F0B">
              <w:rPr>
                <w:rStyle w:val="ac"/>
                <w:color w:val="auto"/>
              </w:rPr>
              <w:t>.</w:t>
            </w:r>
            <w:r w:rsidR="00DD7156" w:rsidRPr="00061F0B">
              <w:rPr>
                <w:rFonts w:eastAsiaTheme="minorEastAsia"/>
              </w:rPr>
              <w:tab/>
            </w:r>
            <w:r w:rsidR="00DD7156" w:rsidRPr="00061F0B">
              <w:rPr>
                <w:rStyle w:val="ac"/>
                <w:color w:val="auto"/>
              </w:rPr>
              <w:t>Полномочия организатора процедуры закупки</w:t>
            </w:r>
            <w:r w:rsidR="00DD7156" w:rsidRPr="00061F0B">
              <w:rPr>
                <w:webHidden/>
              </w:rPr>
              <w:tab/>
            </w:r>
            <w:r w:rsidR="00FE13B7" w:rsidRPr="00061F0B">
              <w:rPr>
                <w:webHidden/>
              </w:rPr>
              <w:t>14</w:t>
            </w:r>
          </w:hyperlink>
        </w:p>
        <w:p w:rsidR="00DD7156" w:rsidRPr="00061F0B" w:rsidRDefault="00D74336" w:rsidP="009A22AF">
          <w:pPr>
            <w:pStyle w:val="13"/>
            <w:rPr>
              <w:rFonts w:eastAsiaTheme="minorEastAsia"/>
            </w:rPr>
          </w:pPr>
          <w:hyperlink w:anchor="_Toc405755739" w:history="1">
            <w:r w:rsidR="005A5F11" w:rsidRPr="00061F0B">
              <w:rPr>
                <w:rStyle w:val="ac"/>
                <w:color w:val="auto"/>
              </w:rPr>
              <w:t>6</w:t>
            </w:r>
            <w:r w:rsidR="00DD7156" w:rsidRPr="00061F0B">
              <w:rPr>
                <w:rStyle w:val="ac"/>
                <w:color w:val="auto"/>
              </w:rPr>
              <w:t>.</w:t>
            </w:r>
            <w:r w:rsidR="00DD7156" w:rsidRPr="00061F0B">
              <w:rPr>
                <w:rFonts w:eastAsiaTheme="minorEastAsia"/>
              </w:rPr>
              <w:tab/>
            </w:r>
            <w:r w:rsidR="00E23C6F" w:rsidRPr="00061F0B">
              <w:rPr>
                <w:rFonts w:eastAsiaTheme="minorEastAsia"/>
              </w:rPr>
              <w:t>Планирование закупок</w:t>
            </w:r>
            <w:r w:rsidR="005A5F11" w:rsidRPr="00061F0B">
              <w:rPr>
                <w:rFonts w:eastAsiaTheme="minorEastAsia"/>
              </w:rPr>
              <w:t xml:space="preserve"> </w:t>
            </w:r>
            <w:r w:rsidR="00DD7156" w:rsidRPr="00061F0B">
              <w:rPr>
                <w:webHidden/>
              </w:rPr>
              <w:tab/>
            </w:r>
            <w:r w:rsidR="009A272B" w:rsidRPr="00061F0B">
              <w:rPr>
                <w:webHidden/>
              </w:rPr>
              <w:t>1</w:t>
            </w:r>
          </w:hyperlink>
          <w:r w:rsidR="00900B9E" w:rsidRPr="00061F0B">
            <w:t>5</w:t>
          </w:r>
        </w:p>
        <w:p w:rsidR="00DD7156" w:rsidRPr="00061F0B" w:rsidRDefault="00D74336" w:rsidP="009A22AF">
          <w:pPr>
            <w:pStyle w:val="13"/>
            <w:rPr>
              <w:rFonts w:eastAsiaTheme="minorEastAsia"/>
            </w:rPr>
          </w:pPr>
          <w:hyperlink w:anchor="_Toc405755740" w:history="1">
            <w:r w:rsidR="00205C1F" w:rsidRPr="00061F0B">
              <w:rPr>
                <w:rStyle w:val="ac"/>
                <w:color w:val="auto"/>
              </w:rPr>
              <w:t>7</w:t>
            </w:r>
            <w:r w:rsidR="00DD7156" w:rsidRPr="00061F0B">
              <w:rPr>
                <w:rStyle w:val="ac"/>
                <w:color w:val="auto"/>
              </w:rPr>
              <w:t>.</w:t>
            </w:r>
            <w:r w:rsidR="00DD7156" w:rsidRPr="00061F0B">
              <w:rPr>
                <w:rFonts w:eastAsiaTheme="minorEastAsia"/>
              </w:rPr>
              <w:tab/>
            </w:r>
            <w:r w:rsidR="00E23C6F" w:rsidRPr="00061F0B">
              <w:rPr>
                <w:rStyle w:val="ac"/>
                <w:color w:val="auto"/>
              </w:rPr>
              <w:t>Порядок определения начальной</w:t>
            </w:r>
            <w:r w:rsidR="00EF5FC0" w:rsidRPr="00061F0B">
              <w:rPr>
                <w:rStyle w:val="ac"/>
                <w:color w:val="auto"/>
              </w:rPr>
              <w:t xml:space="preserve"> (максимальной) </w:t>
            </w:r>
            <w:r w:rsidR="00E23C6F" w:rsidRPr="00061F0B">
              <w:rPr>
                <w:rStyle w:val="ac"/>
                <w:color w:val="auto"/>
              </w:rPr>
              <w:t>цены договора</w:t>
            </w:r>
            <w:r w:rsidR="000B6BFA" w:rsidRPr="00061F0B">
              <w:rPr>
                <w:rStyle w:val="ac"/>
                <w:color w:val="auto"/>
              </w:rPr>
              <w:t xml:space="preserve"> (цены лота)</w:t>
            </w:r>
            <w:r w:rsidR="00DD7156" w:rsidRPr="00061F0B">
              <w:rPr>
                <w:webHidden/>
              </w:rPr>
              <w:tab/>
            </w:r>
            <w:r w:rsidR="00187694" w:rsidRPr="00061F0B">
              <w:rPr>
                <w:webHidden/>
              </w:rPr>
              <w:t>1</w:t>
            </w:r>
          </w:hyperlink>
          <w:r w:rsidR="00900B9E" w:rsidRPr="00061F0B">
            <w:t>6</w:t>
          </w:r>
        </w:p>
        <w:p w:rsidR="00DD7156" w:rsidRPr="00061F0B" w:rsidRDefault="00D74336" w:rsidP="009A22AF">
          <w:pPr>
            <w:pStyle w:val="13"/>
            <w:rPr>
              <w:rFonts w:eastAsiaTheme="minorEastAsia"/>
            </w:rPr>
          </w:pPr>
          <w:hyperlink w:anchor="_Toc405755741" w:history="1">
            <w:r w:rsidR="00205C1F" w:rsidRPr="00061F0B">
              <w:rPr>
                <w:rStyle w:val="ac"/>
                <w:color w:val="auto"/>
              </w:rPr>
              <w:t>8</w:t>
            </w:r>
            <w:r w:rsidR="00DD7156" w:rsidRPr="00061F0B">
              <w:rPr>
                <w:rStyle w:val="ac"/>
                <w:color w:val="auto"/>
              </w:rPr>
              <w:t>.</w:t>
            </w:r>
            <w:r w:rsidR="00DD7156" w:rsidRPr="00061F0B">
              <w:rPr>
                <w:rFonts w:eastAsiaTheme="minorEastAsia"/>
              </w:rPr>
              <w:tab/>
            </w:r>
            <w:r w:rsidR="00E54DB9" w:rsidRPr="00061F0B">
              <w:rPr>
                <w:rFonts w:eastAsiaTheme="minorEastAsia"/>
              </w:rPr>
              <w:t>К</w:t>
            </w:r>
            <w:r w:rsidR="00205C1F" w:rsidRPr="00061F0B">
              <w:rPr>
                <w:rStyle w:val="ac"/>
                <w:color w:val="auto"/>
              </w:rPr>
              <w:t>омиссия по осуществлению</w:t>
            </w:r>
            <w:r w:rsidR="009D3905" w:rsidRPr="00061F0B">
              <w:rPr>
                <w:rStyle w:val="ac"/>
                <w:color w:val="auto"/>
              </w:rPr>
              <w:t xml:space="preserve"> конкурентных </w:t>
            </w:r>
            <w:r w:rsidR="00205C1F" w:rsidRPr="00061F0B">
              <w:rPr>
                <w:rStyle w:val="ac"/>
                <w:color w:val="auto"/>
              </w:rPr>
              <w:t>закупок</w:t>
            </w:r>
            <w:r w:rsidR="00E54DB9" w:rsidRPr="00061F0B">
              <w:rPr>
                <w:rStyle w:val="ac"/>
                <w:color w:val="auto"/>
              </w:rPr>
              <w:t xml:space="preserve"> (закупочная комиссия</w:t>
            </w:r>
            <w:r w:rsidR="00205C1F" w:rsidRPr="00061F0B">
              <w:rPr>
                <w:rStyle w:val="ac"/>
                <w:color w:val="auto"/>
              </w:rPr>
              <w:t>)</w:t>
            </w:r>
            <w:r w:rsidR="00DD7156" w:rsidRPr="00061F0B">
              <w:rPr>
                <w:webHidden/>
              </w:rPr>
              <w:tab/>
            </w:r>
            <w:r w:rsidR="00F13A8C" w:rsidRPr="00061F0B">
              <w:rPr>
                <w:webHidden/>
              </w:rPr>
              <w:t>1</w:t>
            </w:r>
          </w:hyperlink>
          <w:r w:rsidR="00186383" w:rsidRPr="00061F0B">
            <w:t>9</w:t>
          </w:r>
        </w:p>
        <w:p w:rsidR="00DD7156" w:rsidRPr="00061F0B" w:rsidRDefault="00D74336" w:rsidP="009A22AF">
          <w:pPr>
            <w:pStyle w:val="13"/>
            <w:rPr>
              <w:rFonts w:eastAsiaTheme="minorEastAsia"/>
            </w:rPr>
          </w:pPr>
          <w:hyperlink w:anchor="_Toc405755742" w:history="1">
            <w:r w:rsidR="00436AEE" w:rsidRPr="00061F0B">
              <w:rPr>
                <w:rStyle w:val="ac"/>
                <w:color w:val="auto"/>
              </w:rPr>
              <w:t>9</w:t>
            </w:r>
            <w:r w:rsidR="00DD7156" w:rsidRPr="00061F0B">
              <w:rPr>
                <w:rStyle w:val="ac"/>
                <w:color w:val="auto"/>
              </w:rPr>
              <w:t>.</w:t>
            </w:r>
            <w:r w:rsidR="00DD7156" w:rsidRPr="00061F0B">
              <w:rPr>
                <w:rFonts w:eastAsiaTheme="minorEastAsia"/>
              </w:rPr>
              <w:tab/>
            </w:r>
            <w:r w:rsidR="002A03FA" w:rsidRPr="00061F0B">
              <w:rPr>
                <w:rStyle w:val="ac"/>
                <w:color w:val="auto"/>
              </w:rPr>
              <w:t>Способы закуп</w:t>
            </w:r>
            <w:r w:rsidR="00436AEE" w:rsidRPr="00061F0B">
              <w:rPr>
                <w:rStyle w:val="ac"/>
                <w:color w:val="auto"/>
              </w:rPr>
              <w:t>ок</w:t>
            </w:r>
            <w:r w:rsidR="004F7547" w:rsidRPr="00061F0B">
              <w:rPr>
                <w:rStyle w:val="ac"/>
                <w:color w:val="auto"/>
              </w:rPr>
              <w:t xml:space="preserve"> и условия их применения</w:t>
            </w:r>
            <w:r w:rsidR="00DD7156" w:rsidRPr="00061F0B">
              <w:rPr>
                <w:webHidden/>
              </w:rPr>
              <w:tab/>
            </w:r>
            <w:r w:rsidR="00C13819" w:rsidRPr="00061F0B">
              <w:rPr>
                <w:webHidden/>
              </w:rPr>
              <w:t>2</w:t>
            </w:r>
          </w:hyperlink>
          <w:r w:rsidR="00900B9E" w:rsidRPr="00061F0B">
            <w:t>2</w:t>
          </w:r>
        </w:p>
        <w:p w:rsidR="00DD7156" w:rsidRPr="00061F0B" w:rsidRDefault="00D74336" w:rsidP="009A22AF">
          <w:pPr>
            <w:pStyle w:val="13"/>
            <w:rPr>
              <w:rFonts w:eastAsiaTheme="minorEastAsia"/>
            </w:rPr>
          </w:pPr>
          <w:hyperlink w:anchor="_Toc405755743" w:history="1">
            <w:r w:rsidR="004F7547" w:rsidRPr="00061F0B">
              <w:rPr>
                <w:rStyle w:val="ac"/>
                <w:color w:val="auto"/>
              </w:rPr>
              <w:t>10</w:t>
            </w:r>
            <w:r w:rsidR="00DD7156" w:rsidRPr="00061F0B">
              <w:rPr>
                <w:rStyle w:val="ac"/>
                <w:color w:val="auto"/>
              </w:rPr>
              <w:t>.</w:t>
            </w:r>
            <w:r w:rsidR="00DD7156" w:rsidRPr="00061F0B">
              <w:rPr>
                <w:rFonts w:eastAsiaTheme="minorEastAsia"/>
              </w:rPr>
              <w:tab/>
            </w:r>
            <w:r w:rsidR="00864FD3" w:rsidRPr="00061F0B">
              <w:rPr>
                <w:rStyle w:val="ac"/>
                <w:color w:val="auto"/>
              </w:rPr>
              <w:t>Требования к участникам</w:t>
            </w:r>
            <w:r w:rsidR="00AD3C08" w:rsidRPr="00061F0B">
              <w:rPr>
                <w:rStyle w:val="ac"/>
                <w:color w:val="auto"/>
              </w:rPr>
              <w:t xml:space="preserve"> конкурентной </w:t>
            </w:r>
            <w:r w:rsidR="00864FD3" w:rsidRPr="00061F0B">
              <w:rPr>
                <w:rStyle w:val="ac"/>
                <w:color w:val="auto"/>
              </w:rPr>
              <w:t>закупки</w:t>
            </w:r>
            <w:r w:rsidR="00DD7156" w:rsidRPr="00061F0B">
              <w:rPr>
                <w:webHidden/>
              </w:rPr>
              <w:tab/>
            </w:r>
          </w:hyperlink>
          <w:r w:rsidR="00186383" w:rsidRPr="00061F0B">
            <w:t>24</w:t>
          </w:r>
        </w:p>
        <w:p w:rsidR="00A81DEE" w:rsidRPr="00061F0B" w:rsidRDefault="00D74336" w:rsidP="009A22AF">
          <w:pPr>
            <w:pStyle w:val="13"/>
          </w:pPr>
          <w:hyperlink w:anchor="_Toc405755743" w:history="1">
            <w:r w:rsidR="00A81DEE" w:rsidRPr="00061F0B">
              <w:rPr>
                <w:rStyle w:val="ac"/>
                <w:color w:val="auto"/>
              </w:rPr>
              <w:t>11.</w:t>
            </w:r>
            <w:r w:rsidR="00A81DEE" w:rsidRPr="00061F0B">
              <w:rPr>
                <w:rFonts w:eastAsiaTheme="minorEastAsia"/>
              </w:rPr>
              <w:t xml:space="preserve">  </w:t>
            </w:r>
            <w:r w:rsidR="00784754" w:rsidRPr="00061F0B">
              <w:rPr>
                <w:rStyle w:val="ac"/>
                <w:color w:val="auto"/>
              </w:rPr>
              <w:t>Порядок осуществления конкурентной закупки</w:t>
            </w:r>
            <w:r w:rsidR="00A81DEE" w:rsidRPr="00061F0B">
              <w:rPr>
                <w:webHidden/>
              </w:rPr>
              <w:tab/>
            </w:r>
          </w:hyperlink>
          <w:r w:rsidR="00186383" w:rsidRPr="00061F0B">
            <w:t>29</w:t>
          </w:r>
        </w:p>
        <w:p w:rsidR="00DD7156" w:rsidRPr="00061F0B" w:rsidRDefault="00D74336" w:rsidP="009A22AF">
          <w:pPr>
            <w:pStyle w:val="13"/>
            <w:rPr>
              <w:rFonts w:eastAsiaTheme="minorEastAsia"/>
            </w:rPr>
          </w:pPr>
          <w:hyperlink w:anchor="_Toc405755744" w:history="1">
            <w:r w:rsidR="00DD7156" w:rsidRPr="00061F0B">
              <w:rPr>
                <w:rStyle w:val="ac"/>
                <w:color w:val="auto"/>
              </w:rPr>
              <w:t>1</w:t>
            </w:r>
            <w:r w:rsidR="000830DD" w:rsidRPr="00061F0B">
              <w:rPr>
                <w:rStyle w:val="ac"/>
                <w:color w:val="auto"/>
              </w:rPr>
              <w:t>2</w:t>
            </w:r>
            <w:r w:rsidR="00DD7156" w:rsidRPr="00061F0B">
              <w:rPr>
                <w:rStyle w:val="ac"/>
                <w:color w:val="auto"/>
              </w:rPr>
              <w:t>.</w:t>
            </w:r>
            <w:r w:rsidR="00141225" w:rsidRPr="00061F0B">
              <w:rPr>
                <w:rFonts w:eastAsiaTheme="minorEastAsia"/>
              </w:rPr>
              <w:t xml:space="preserve">  </w:t>
            </w:r>
            <w:r w:rsidR="003271BE" w:rsidRPr="00061F0B">
              <w:t>Конкурентная закупка в электронной форме</w:t>
            </w:r>
            <w:r w:rsidR="00DD7156" w:rsidRPr="00061F0B">
              <w:rPr>
                <w:webHidden/>
              </w:rPr>
              <w:tab/>
            </w:r>
          </w:hyperlink>
          <w:r w:rsidR="00186383" w:rsidRPr="00061F0B">
            <w:t>31</w:t>
          </w:r>
        </w:p>
        <w:p w:rsidR="00DD7156" w:rsidRPr="00061F0B" w:rsidRDefault="00D74336" w:rsidP="009A22AF">
          <w:pPr>
            <w:pStyle w:val="13"/>
            <w:rPr>
              <w:rFonts w:eastAsiaTheme="minorEastAsia"/>
            </w:rPr>
          </w:pPr>
          <w:hyperlink w:anchor="_Toc405755745" w:history="1">
            <w:r w:rsidR="00DD7156" w:rsidRPr="00061F0B">
              <w:rPr>
                <w:rStyle w:val="ac"/>
                <w:color w:val="auto"/>
              </w:rPr>
              <w:t>1</w:t>
            </w:r>
            <w:r w:rsidR="00634C1B" w:rsidRPr="00061F0B">
              <w:rPr>
                <w:rStyle w:val="ac"/>
                <w:color w:val="auto"/>
              </w:rPr>
              <w:t>3</w:t>
            </w:r>
            <w:r w:rsidR="00DD7156" w:rsidRPr="00061F0B">
              <w:rPr>
                <w:rStyle w:val="ac"/>
                <w:color w:val="auto"/>
              </w:rPr>
              <w:t>.</w:t>
            </w:r>
            <w:r w:rsidR="002A03FA" w:rsidRPr="00061F0B">
              <w:rPr>
                <w:rStyle w:val="ac"/>
                <w:color w:val="auto"/>
              </w:rPr>
              <w:t xml:space="preserve">  </w:t>
            </w:r>
            <w:r w:rsidR="00835BAA" w:rsidRPr="00061F0B">
              <w:rPr>
                <w:rStyle w:val="ac"/>
                <w:color w:val="auto"/>
              </w:rPr>
              <w:t>Закупка путем проведения конкурса</w:t>
            </w:r>
            <w:r w:rsidR="002A03FA" w:rsidRPr="00061F0B">
              <w:rPr>
                <w:rStyle w:val="ac"/>
                <w:color w:val="auto"/>
              </w:rPr>
              <w:t xml:space="preserve"> </w:t>
            </w:r>
            <w:r w:rsidR="00DD7156" w:rsidRPr="00061F0B">
              <w:rPr>
                <w:rFonts w:eastAsiaTheme="minorEastAsia"/>
              </w:rPr>
              <w:tab/>
            </w:r>
          </w:hyperlink>
          <w:r w:rsidR="00835BAA" w:rsidRPr="00061F0B">
            <w:t>3</w:t>
          </w:r>
          <w:r w:rsidR="00DE61D2" w:rsidRPr="00061F0B">
            <w:t>4</w:t>
          </w:r>
        </w:p>
        <w:p w:rsidR="00A5457F" w:rsidRPr="00061F0B" w:rsidRDefault="00D74336" w:rsidP="009A22AF">
          <w:pPr>
            <w:pStyle w:val="13"/>
            <w:rPr>
              <w:rFonts w:eastAsiaTheme="minorEastAsia"/>
            </w:rPr>
          </w:pPr>
          <w:hyperlink w:anchor="_Toc405755745" w:history="1">
            <w:r w:rsidR="00A5457F" w:rsidRPr="00061F0B">
              <w:rPr>
                <w:rStyle w:val="ac"/>
                <w:color w:val="auto"/>
              </w:rPr>
              <w:t xml:space="preserve">14.  </w:t>
            </w:r>
            <w:r w:rsidR="0058323E" w:rsidRPr="00061F0B">
              <w:rPr>
                <w:rStyle w:val="ac"/>
                <w:color w:val="auto"/>
              </w:rPr>
              <w:t>Закупка</w:t>
            </w:r>
            <w:r w:rsidR="00E92CBC" w:rsidRPr="00061F0B">
              <w:rPr>
                <w:rStyle w:val="ac"/>
                <w:color w:val="auto"/>
              </w:rPr>
              <w:t xml:space="preserve"> путем проведения </w:t>
            </w:r>
            <w:r w:rsidR="00AB0618" w:rsidRPr="00061F0B">
              <w:rPr>
                <w:rStyle w:val="ac"/>
                <w:color w:val="auto"/>
              </w:rPr>
              <w:t>аукциона</w:t>
            </w:r>
            <w:r w:rsidR="00A5457F" w:rsidRPr="00061F0B">
              <w:rPr>
                <w:rFonts w:eastAsiaTheme="minorEastAsia"/>
              </w:rPr>
              <w:tab/>
            </w:r>
            <w:r w:rsidR="00AB0618" w:rsidRPr="00061F0B">
              <w:rPr>
                <w:webHidden/>
              </w:rPr>
              <w:t>4</w:t>
            </w:r>
          </w:hyperlink>
          <w:r w:rsidR="00DE61D2" w:rsidRPr="00061F0B">
            <w:t>6</w:t>
          </w:r>
        </w:p>
        <w:p w:rsidR="004D3C7E" w:rsidRPr="00061F0B" w:rsidRDefault="00D74336" w:rsidP="009A22AF">
          <w:pPr>
            <w:pStyle w:val="13"/>
            <w:rPr>
              <w:rFonts w:eastAsiaTheme="minorEastAsia"/>
            </w:rPr>
          </w:pPr>
          <w:hyperlink w:anchor="_Toc405755745" w:history="1">
            <w:r w:rsidR="004D3C7E" w:rsidRPr="00061F0B">
              <w:rPr>
                <w:rStyle w:val="ac"/>
                <w:color w:val="auto"/>
              </w:rPr>
              <w:t xml:space="preserve">15.  </w:t>
            </w:r>
            <w:r w:rsidR="00D101B6" w:rsidRPr="00061F0B">
              <w:rPr>
                <w:rStyle w:val="ac"/>
                <w:color w:val="auto"/>
              </w:rPr>
              <w:t>Закупка путем проведения запроса котировок</w:t>
            </w:r>
            <w:r w:rsidR="004D3C7E" w:rsidRPr="00061F0B">
              <w:rPr>
                <w:rFonts w:eastAsiaTheme="minorEastAsia"/>
              </w:rPr>
              <w:tab/>
            </w:r>
            <w:r w:rsidR="006862BE" w:rsidRPr="00061F0B">
              <w:rPr>
                <w:webHidden/>
              </w:rPr>
              <w:t>5</w:t>
            </w:r>
          </w:hyperlink>
          <w:r w:rsidR="00DE61D2" w:rsidRPr="00061F0B">
            <w:t>2</w:t>
          </w:r>
        </w:p>
        <w:p w:rsidR="00764BB8" w:rsidRPr="00061F0B" w:rsidRDefault="00D74336" w:rsidP="009A22AF">
          <w:pPr>
            <w:pStyle w:val="13"/>
            <w:rPr>
              <w:rFonts w:eastAsiaTheme="minorEastAsia"/>
            </w:rPr>
          </w:pPr>
          <w:hyperlink w:anchor="_Toc405755745" w:history="1">
            <w:r w:rsidR="00764BB8" w:rsidRPr="00061F0B">
              <w:rPr>
                <w:rStyle w:val="ac"/>
                <w:color w:val="auto"/>
              </w:rPr>
              <w:t>1</w:t>
            </w:r>
            <w:r w:rsidR="009D1F5F" w:rsidRPr="00061F0B">
              <w:rPr>
                <w:rStyle w:val="ac"/>
                <w:color w:val="auto"/>
              </w:rPr>
              <w:t>6</w:t>
            </w:r>
            <w:r w:rsidR="00764BB8" w:rsidRPr="00061F0B">
              <w:rPr>
                <w:rStyle w:val="ac"/>
                <w:color w:val="auto"/>
              </w:rPr>
              <w:t xml:space="preserve">.  </w:t>
            </w:r>
            <w:r w:rsidR="00D101B6" w:rsidRPr="00061F0B">
              <w:rPr>
                <w:rStyle w:val="ac"/>
                <w:color w:val="auto"/>
              </w:rPr>
              <w:t>Закупка путем проведения запроса предложений</w:t>
            </w:r>
            <w:r w:rsidR="00764BB8" w:rsidRPr="00061F0B">
              <w:rPr>
                <w:rFonts w:eastAsiaTheme="minorEastAsia"/>
              </w:rPr>
              <w:tab/>
            </w:r>
          </w:hyperlink>
          <w:r w:rsidR="003671E7" w:rsidRPr="00061F0B">
            <w:t>5</w:t>
          </w:r>
          <w:r w:rsidR="00DE61D2" w:rsidRPr="00061F0B">
            <w:t>5</w:t>
          </w:r>
        </w:p>
        <w:p w:rsidR="00062B71" w:rsidRPr="00061F0B" w:rsidRDefault="00D74336" w:rsidP="009A22AF">
          <w:pPr>
            <w:pStyle w:val="13"/>
            <w:rPr>
              <w:rFonts w:eastAsiaTheme="minorEastAsia"/>
            </w:rPr>
          </w:pPr>
          <w:hyperlink w:anchor="_Toc405755745" w:history="1">
            <w:r w:rsidR="00062B71" w:rsidRPr="00061F0B">
              <w:rPr>
                <w:rStyle w:val="ac"/>
                <w:color w:val="auto"/>
              </w:rPr>
              <w:t xml:space="preserve">17.  </w:t>
            </w:r>
            <w:r w:rsidR="00D101B6" w:rsidRPr="00061F0B">
              <w:rPr>
                <w:rStyle w:val="ac"/>
                <w:color w:val="auto"/>
              </w:rPr>
              <w:t>Закупка у единственного поставщика (исполнителя, подрядчика)</w:t>
            </w:r>
            <w:r w:rsidR="00062B71" w:rsidRPr="00061F0B">
              <w:rPr>
                <w:rFonts w:eastAsiaTheme="minorEastAsia"/>
              </w:rPr>
              <w:tab/>
            </w:r>
            <w:r w:rsidR="002C5A90" w:rsidRPr="00061F0B">
              <w:rPr>
                <w:webHidden/>
                <w:lang w:val="en-US"/>
              </w:rPr>
              <w:t>5</w:t>
            </w:r>
          </w:hyperlink>
          <w:r w:rsidR="009A22AF" w:rsidRPr="00061F0B">
            <w:t>7</w:t>
          </w:r>
        </w:p>
        <w:p w:rsidR="005C201F" w:rsidRPr="00061F0B" w:rsidRDefault="00D74336" w:rsidP="009A22AF">
          <w:pPr>
            <w:pStyle w:val="13"/>
          </w:pPr>
          <w:hyperlink w:anchor="_Toc405755745" w:history="1">
            <w:r w:rsidR="002E5217" w:rsidRPr="00061F0B">
              <w:rPr>
                <w:rStyle w:val="ac"/>
                <w:color w:val="auto"/>
              </w:rPr>
              <w:t xml:space="preserve">18.  </w:t>
            </w:r>
            <w:r w:rsidR="005C201F" w:rsidRPr="00061F0B">
              <w:t>Порядок заключения, исполнения, изменения и расторжения договора</w:t>
            </w:r>
            <w:r w:rsidR="002E5217" w:rsidRPr="00061F0B">
              <w:rPr>
                <w:rFonts w:eastAsiaTheme="minorEastAsia"/>
              </w:rPr>
              <w:tab/>
            </w:r>
          </w:hyperlink>
          <w:r w:rsidR="009A22AF" w:rsidRPr="00061F0B">
            <w:t>64</w:t>
          </w:r>
        </w:p>
        <w:p w:rsidR="006014EE" w:rsidRPr="00061F0B" w:rsidRDefault="00D74336" w:rsidP="009A22AF">
          <w:pPr>
            <w:pStyle w:val="13"/>
            <w:rPr>
              <w:rFonts w:eastAsiaTheme="minorEastAsia"/>
            </w:rPr>
          </w:pPr>
          <w:hyperlink w:anchor="_Toc526171522" w:history="1">
            <w:r w:rsidR="00F20BF3" w:rsidRPr="00061F0B">
              <w:rPr>
                <w:rStyle w:val="ac"/>
                <w:color w:val="auto"/>
              </w:rPr>
              <w:t>19</w:t>
            </w:r>
            <w:r w:rsidR="007105B5" w:rsidRPr="00061F0B">
              <w:rPr>
                <w:rStyle w:val="ac"/>
                <w:color w:val="auto"/>
              </w:rPr>
              <w:t>.</w:t>
            </w:r>
            <w:r w:rsidR="007105B5" w:rsidRPr="00061F0B">
              <w:rPr>
                <w:rFonts w:eastAsiaTheme="minorEastAsia"/>
              </w:rPr>
              <w:t xml:space="preserve">  </w:t>
            </w:r>
            <w:r w:rsidR="00942FB4" w:rsidRPr="00061F0B">
              <w:rPr>
                <w:rStyle w:val="ac"/>
                <w:color w:val="auto"/>
              </w:rPr>
              <w:t>Заключительные положения</w:t>
            </w:r>
            <w:r w:rsidR="007105B5" w:rsidRPr="00061F0B">
              <w:rPr>
                <w:webHidden/>
              </w:rPr>
              <w:tab/>
            </w:r>
            <w:r w:rsidR="002650C2" w:rsidRPr="00061F0B">
              <w:rPr>
                <w:webHidden/>
              </w:rPr>
              <w:t>6</w:t>
            </w:r>
          </w:hyperlink>
          <w:r w:rsidR="00E41853">
            <w:t>8</w:t>
          </w:r>
          <w:r w:rsidR="006014EE" w:rsidRPr="00061F0B">
            <w:rPr>
              <w:rFonts w:eastAsiaTheme="minorEastAsia"/>
            </w:rPr>
            <w:t xml:space="preserve">  </w:t>
          </w:r>
        </w:p>
        <w:p w:rsidR="00DD7156" w:rsidRPr="00061F0B" w:rsidRDefault="00D74336" w:rsidP="009A22AF">
          <w:pPr>
            <w:pStyle w:val="13"/>
          </w:pPr>
          <w:hyperlink w:anchor="_Toc405755754" w:history="1">
            <w:r w:rsidR="00DD7156" w:rsidRPr="00061F0B">
              <w:rPr>
                <w:rStyle w:val="ac"/>
                <w:color w:val="auto"/>
              </w:rPr>
              <w:t>Приложение №</w:t>
            </w:r>
            <w:r w:rsidR="00D85AE7" w:rsidRPr="00061F0B">
              <w:rPr>
                <w:rStyle w:val="ac"/>
                <w:color w:val="auto"/>
              </w:rPr>
              <w:t xml:space="preserve"> </w:t>
            </w:r>
            <w:r w:rsidR="00DD7156" w:rsidRPr="00061F0B">
              <w:rPr>
                <w:rStyle w:val="ac"/>
                <w:color w:val="auto"/>
              </w:rPr>
              <w:t>1</w:t>
            </w:r>
            <w:r w:rsidR="00D85AE7" w:rsidRPr="00061F0B">
              <w:rPr>
                <w:rStyle w:val="ac"/>
                <w:color w:val="auto"/>
              </w:rPr>
              <w:t xml:space="preserve"> </w:t>
            </w:r>
            <w:r w:rsidR="00DA5527" w:rsidRPr="00061F0B">
              <w:rPr>
                <w:rStyle w:val="ac"/>
                <w:color w:val="auto"/>
              </w:rPr>
              <w:t>–</w:t>
            </w:r>
            <w:r w:rsidR="006014EE" w:rsidRPr="00061F0B">
              <w:rPr>
                <w:rStyle w:val="ac"/>
                <w:color w:val="auto"/>
              </w:rPr>
              <w:t xml:space="preserve"> Критерии оценки заявок</w:t>
            </w:r>
            <w:r w:rsidR="00DD7156" w:rsidRPr="00061F0B">
              <w:rPr>
                <w:webHidden/>
              </w:rPr>
              <w:tab/>
            </w:r>
            <w:r w:rsidR="00E41853">
              <w:rPr>
                <w:webHidden/>
              </w:rPr>
              <w:t>70</w:t>
            </w:r>
          </w:hyperlink>
        </w:p>
        <w:p w:rsidR="00DA5527" w:rsidRPr="00061F0B" w:rsidRDefault="00D74336" w:rsidP="00DA5527">
          <w:pPr>
            <w:pStyle w:val="13"/>
          </w:pPr>
          <w:hyperlink w:anchor="_Toc405755754" w:history="1">
            <w:r w:rsidR="00DA5527" w:rsidRPr="00061F0B">
              <w:rPr>
                <w:rStyle w:val="ac"/>
                <w:color w:val="auto"/>
              </w:rPr>
              <w:t>Приложение № 2 – Порядок проведения переторжки</w:t>
            </w:r>
            <w:r w:rsidR="00DA5527" w:rsidRPr="00061F0B">
              <w:rPr>
                <w:webHidden/>
              </w:rPr>
              <w:tab/>
            </w:r>
            <w:r w:rsidR="002650C2" w:rsidRPr="00061F0B">
              <w:rPr>
                <w:webHidden/>
              </w:rPr>
              <w:t>7</w:t>
            </w:r>
            <w:r w:rsidR="00E41853">
              <w:rPr>
                <w:webHidden/>
              </w:rPr>
              <w:t>8</w:t>
            </w:r>
          </w:hyperlink>
        </w:p>
        <w:p w:rsidR="00DA5527" w:rsidRPr="00061F0B" w:rsidRDefault="00DA5527" w:rsidP="00DA5527"/>
        <w:p w:rsidR="008D7FCA" w:rsidRPr="00061F0B" w:rsidRDefault="008D7FCA" w:rsidP="00D85AE7">
          <w:pPr>
            <w:spacing w:after="0" w:line="360" w:lineRule="auto"/>
            <w:rPr>
              <w:rFonts w:eastAsiaTheme="minorEastAsia"/>
              <w:noProof/>
              <w:highlight w:val="cyan"/>
            </w:rPr>
          </w:pPr>
        </w:p>
        <w:p w:rsidR="00901CE0" w:rsidRPr="00061F0B" w:rsidRDefault="007A302B" w:rsidP="00D85AE7">
          <w:pPr>
            <w:spacing w:after="0" w:line="360" w:lineRule="auto"/>
          </w:pPr>
          <w:r w:rsidRPr="00061F0B">
            <w:rPr>
              <w:b/>
              <w:bCs/>
              <w:highlight w:val="cyan"/>
            </w:rPr>
            <w:fldChar w:fldCharType="end"/>
          </w:r>
        </w:p>
      </w:sdtContent>
    </w:sdt>
    <w:p w:rsidR="00901CE0" w:rsidRPr="00061F0B" w:rsidRDefault="00901CE0" w:rsidP="00D85AE7">
      <w:pPr>
        <w:spacing w:after="0"/>
        <w:rPr>
          <w:b/>
        </w:rPr>
      </w:pPr>
    </w:p>
    <w:p w:rsidR="00901CE0" w:rsidRPr="00061F0B" w:rsidRDefault="00901CE0" w:rsidP="00D85AE7">
      <w:pPr>
        <w:spacing w:after="0"/>
        <w:rPr>
          <w:b/>
        </w:rPr>
      </w:pPr>
    </w:p>
    <w:p w:rsidR="00901CE0" w:rsidRPr="00061F0B" w:rsidRDefault="00901CE0" w:rsidP="00D85AE7">
      <w:pPr>
        <w:spacing w:after="0"/>
        <w:rPr>
          <w:b/>
        </w:rPr>
      </w:pPr>
    </w:p>
    <w:p w:rsidR="00022CC0" w:rsidRPr="00061F0B" w:rsidRDefault="00022CC0" w:rsidP="00D85AE7">
      <w:pPr>
        <w:spacing w:after="0"/>
        <w:rPr>
          <w:b/>
        </w:rPr>
      </w:pPr>
    </w:p>
    <w:p w:rsidR="00022CC0" w:rsidRPr="00061F0B" w:rsidRDefault="00022CC0" w:rsidP="00D85AE7">
      <w:pPr>
        <w:spacing w:after="0"/>
        <w:rPr>
          <w:b/>
        </w:rPr>
      </w:pPr>
    </w:p>
    <w:p w:rsidR="00022CC0" w:rsidRPr="00061F0B" w:rsidRDefault="00022CC0" w:rsidP="00D85AE7">
      <w:pPr>
        <w:spacing w:after="0"/>
        <w:rPr>
          <w:b/>
        </w:rPr>
      </w:pPr>
    </w:p>
    <w:p w:rsidR="00022CC0" w:rsidRPr="00061F0B" w:rsidRDefault="00022CC0" w:rsidP="00D85AE7">
      <w:pPr>
        <w:spacing w:after="0"/>
        <w:rPr>
          <w:b/>
        </w:rPr>
      </w:pPr>
    </w:p>
    <w:p w:rsidR="00022CC0" w:rsidRPr="00061F0B" w:rsidRDefault="00022CC0" w:rsidP="00D85AE7">
      <w:pPr>
        <w:spacing w:after="0"/>
        <w:rPr>
          <w:b/>
        </w:rPr>
      </w:pPr>
    </w:p>
    <w:p w:rsidR="00022CC0" w:rsidRPr="00061F0B" w:rsidRDefault="00022CC0" w:rsidP="00D85AE7">
      <w:pPr>
        <w:spacing w:after="0"/>
        <w:rPr>
          <w:b/>
        </w:rPr>
      </w:pPr>
    </w:p>
    <w:p w:rsidR="00022CC0" w:rsidRPr="00061F0B" w:rsidRDefault="00022CC0" w:rsidP="00D85AE7">
      <w:pPr>
        <w:spacing w:after="0"/>
        <w:rPr>
          <w:b/>
        </w:rPr>
      </w:pPr>
    </w:p>
    <w:p w:rsidR="00022CC0" w:rsidRPr="00061F0B" w:rsidRDefault="00022CC0" w:rsidP="00D85AE7">
      <w:pPr>
        <w:spacing w:after="0"/>
        <w:rPr>
          <w:b/>
        </w:rPr>
      </w:pPr>
    </w:p>
    <w:p w:rsidR="00784D39" w:rsidRPr="00061F0B" w:rsidRDefault="00784D39" w:rsidP="00D85AE7">
      <w:pPr>
        <w:spacing w:after="0"/>
        <w:rPr>
          <w:b/>
        </w:rPr>
      </w:pPr>
    </w:p>
    <w:p w:rsidR="00022CC0" w:rsidRPr="00061F0B" w:rsidRDefault="00022CC0" w:rsidP="00D85AE7">
      <w:pPr>
        <w:spacing w:after="0"/>
        <w:rPr>
          <w:b/>
        </w:rPr>
      </w:pPr>
    </w:p>
    <w:p w:rsidR="00022CC0" w:rsidRPr="00061F0B" w:rsidRDefault="00022CC0" w:rsidP="00D85AE7">
      <w:pPr>
        <w:spacing w:after="0"/>
        <w:rPr>
          <w:b/>
        </w:rPr>
      </w:pPr>
    </w:p>
    <w:p w:rsidR="004D73D9" w:rsidRPr="00061F0B" w:rsidRDefault="004D73D9" w:rsidP="00D85AE7">
      <w:pPr>
        <w:spacing w:after="0"/>
        <w:rPr>
          <w:b/>
        </w:rPr>
      </w:pPr>
    </w:p>
    <w:p w:rsidR="00360FC1" w:rsidRPr="00061F0B" w:rsidRDefault="00360FC1" w:rsidP="00D85AE7">
      <w:pPr>
        <w:spacing w:after="0"/>
        <w:rPr>
          <w:b/>
        </w:rPr>
      </w:pPr>
    </w:p>
    <w:p w:rsidR="0063029A" w:rsidRPr="00061F0B" w:rsidRDefault="00F75FC2" w:rsidP="00D85AE7">
      <w:pPr>
        <w:pStyle w:val="11"/>
        <w:spacing w:before="0" w:after="0"/>
        <w:jc w:val="center"/>
        <w:rPr>
          <w:rFonts w:ascii="Times New Roman" w:hAnsi="Times New Roman" w:cs="Times New Roman"/>
          <w:sz w:val="28"/>
        </w:rPr>
      </w:pPr>
      <w:bookmarkStart w:id="2" w:name="_Toc405755734"/>
      <w:r w:rsidRPr="00061F0B">
        <w:rPr>
          <w:rFonts w:ascii="Times New Roman" w:hAnsi="Times New Roman" w:cs="Times New Roman"/>
          <w:sz w:val="28"/>
        </w:rPr>
        <w:lastRenderedPageBreak/>
        <w:t xml:space="preserve">1. </w:t>
      </w:r>
      <w:r w:rsidR="0063029A" w:rsidRPr="00061F0B">
        <w:rPr>
          <w:rFonts w:ascii="Times New Roman" w:hAnsi="Times New Roman" w:cs="Times New Roman"/>
          <w:sz w:val="28"/>
        </w:rPr>
        <w:t>Термины и определения</w:t>
      </w:r>
      <w:bookmarkEnd w:id="0"/>
      <w:bookmarkEnd w:id="1"/>
      <w:bookmarkEnd w:id="2"/>
    </w:p>
    <w:p w:rsidR="004D73D9" w:rsidRPr="00061F0B" w:rsidRDefault="004D73D9" w:rsidP="00D85AE7">
      <w:pPr>
        <w:spacing w:after="0"/>
      </w:pPr>
    </w:p>
    <w:p w:rsidR="00FA519E" w:rsidRPr="00061F0B" w:rsidRDefault="00FA519E" w:rsidP="00D85AE7">
      <w:pPr>
        <w:spacing w:after="0"/>
        <w:ind w:firstLine="709"/>
        <w:rPr>
          <w:shd w:val="clear" w:color="auto" w:fill="FFFFFF"/>
        </w:rPr>
      </w:pPr>
      <w:r w:rsidRPr="00061F0B">
        <w:rPr>
          <w:b/>
          <w:bCs/>
        </w:rPr>
        <w:t xml:space="preserve">Аукцион – </w:t>
      </w:r>
      <w:r w:rsidRPr="00061F0B">
        <w:rPr>
          <w:bCs/>
        </w:rPr>
        <w:t xml:space="preserve">это </w:t>
      </w:r>
      <w:r w:rsidR="00583709" w:rsidRPr="00061F0B">
        <w:t>конкурентный способ закупки, являющийся торгами</w:t>
      </w:r>
      <w:r w:rsidRPr="00061F0B">
        <w:rPr>
          <w:shd w:val="clear" w:color="auto" w:fill="FFFFFF"/>
        </w:rPr>
        <w:t>, при которо</w:t>
      </w:r>
      <w:r w:rsidR="007D0B03" w:rsidRPr="00061F0B">
        <w:rPr>
          <w:shd w:val="clear" w:color="auto" w:fill="FFFFFF"/>
        </w:rPr>
        <w:t>м</w:t>
      </w:r>
      <w:r w:rsidRPr="00061F0B">
        <w:rPr>
          <w:shd w:val="clear" w:color="auto" w:fill="FFFFFF"/>
        </w:rPr>
        <w:t xml:space="preserve">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A519E" w:rsidRPr="00061F0B" w:rsidRDefault="00FA519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b/>
          <w:sz w:val="24"/>
          <w:szCs w:val="24"/>
        </w:rPr>
        <w:t>Банковская гарантия</w:t>
      </w:r>
      <w:r w:rsidRPr="00061F0B">
        <w:rPr>
          <w:rFonts w:ascii="Times New Roman" w:hAnsi="Times New Roman" w:cs="Times New Roman"/>
          <w:sz w:val="24"/>
          <w:szCs w:val="24"/>
        </w:rPr>
        <w:t xml:space="preserve"> – </w:t>
      </w:r>
      <w:r w:rsidR="00BC715F" w:rsidRPr="00061F0B">
        <w:rPr>
          <w:rFonts w:ascii="Times New Roman" w:hAnsi="Times New Roman" w:cs="Times New Roman"/>
          <w:sz w:val="24"/>
          <w:szCs w:val="24"/>
        </w:rPr>
        <w:t xml:space="preserve">это </w:t>
      </w:r>
      <w:r w:rsidRPr="00061F0B">
        <w:rPr>
          <w:rFonts w:ascii="Times New Roman" w:hAnsi="Times New Roman" w:cs="Times New Roman"/>
          <w:sz w:val="24"/>
          <w:szCs w:val="24"/>
        </w:rPr>
        <w:t xml:space="preserve">независимая гарантия, выданная для целей обеспечения заявки на участие в закупке или обеспечения исполнения договора участнику закупки банком, включенным в предусмотренный в </w:t>
      </w:r>
      <w:hyperlink r:id="rId8" w:history="1">
        <w:r w:rsidRPr="00061F0B">
          <w:rPr>
            <w:rFonts w:ascii="Times New Roman" w:hAnsi="Times New Roman" w:cs="Times New Roman"/>
            <w:sz w:val="24"/>
            <w:szCs w:val="24"/>
          </w:rPr>
          <w:t>статье 74.1</w:t>
        </w:r>
      </w:hyperlink>
      <w:r w:rsidRPr="00061F0B">
        <w:rPr>
          <w:rFonts w:ascii="Times New Roman" w:hAnsi="Times New Roman" w:cs="Times New Roman"/>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A519E" w:rsidRPr="00061F0B" w:rsidRDefault="00FA519E" w:rsidP="00D85AE7">
      <w:pPr>
        <w:widowControl w:val="0"/>
        <w:autoSpaceDE w:val="0"/>
        <w:autoSpaceDN w:val="0"/>
        <w:adjustRightInd w:val="0"/>
        <w:spacing w:after="0"/>
        <w:ind w:firstLine="709"/>
      </w:pPr>
      <w:r w:rsidRPr="00061F0B">
        <w:rPr>
          <w:b/>
        </w:rPr>
        <w:t>День</w:t>
      </w:r>
      <w:r w:rsidRPr="00061F0B">
        <w:t xml:space="preserve"> – календарный день</w:t>
      </w:r>
      <w:r w:rsidR="00583709" w:rsidRPr="00061F0B">
        <w:t>, за исключением случаев, когда в настоящем Положении срок прямо устанавливается в рабочих днях.</w:t>
      </w:r>
    </w:p>
    <w:p w:rsidR="00FA519E" w:rsidRPr="00061F0B" w:rsidRDefault="00FA519E" w:rsidP="00D85AE7">
      <w:pPr>
        <w:spacing w:after="0"/>
        <w:ind w:firstLine="709"/>
      </w:pPr>
      <w:r w:rsidRPr="00061F0B">
        <w:rPr>
          <w:b/>
        </w:rPr>
        <w:t xml:space="preserve">Документация о закупке </w:t>
      </w:r>
      <w:r w:rsidRPr="00061F0B">
        <w:t>(</w:t>
      </w:r>
      <w:r w:rsidR="00CA33D7" w:rsidRPr="00061F0B">
        <w:t>конкурсная документация, аукционная документация, документация о запросе предложений, запросе котировок</w:t>
      </w:r>
      <w:r w:rsidRPr="00061F0B">
        <w:t>) – это комплект документов (в том числе проект договора), содержащий полную информацию о предмете закупки, порядке и условиях участия, правилах проведения закупки, правилах подготовки, оформления и подачи заявки участником закупки, правилах и критериях выбора победителя, а также об условиях заключаемого по результатам закупки договора, и другие сведения в соответствии с настоящим Положением о закупках товаров, работ, услуг (далее – Положение).</w:t>
      </w:r>
    </w:p>
    <w:p w:rsidR="00FA519E" w:rsidRPr="00061F0B" w:rsidRDefault="00FA519E" w:rsidP="00D85AE7">
      <w:pPr>
        <w:spacing w:after="0"/>
        <w:ind w:firstLine="709"/>
      </w:pPr>
      <w:r w:rsidRPr="00061F0B">
        <w:rPr>
          <w:b/>
        </w:rPr>
        <w:t>Единая информационная система в сфере закупок товаров, работ, услуг для обеспечения государственных и муниципальных нужд</w:t>
      </w:r>
      <w:r w:rsidRPr="00061F0B">
        <w:t xml:space="preserve"> </w:t>
      </w:r>
      <w:r w:rsidRPr="00061F0B">
        <w:rPr>
          <w:b/>
        </w:rPr>
        <w:t>(официальный сайт ЕИС, а также единая информационная система, ЕИС)</w:t>
      </w:r>
      <w:r w:rsidRPr="00061F0B">
        <w:t xml:space="preserve"> – это официальный сайт Российской Федерации в сети Интернет (</w:t>
      </w:r>
      <w:hyperlink r:id="rId9" w:history="1">
        <w:r w:rsidRPr="00061F0B">
          <w:rPr>
            <w:rStyle w:val="ac"/>
            <w:color w:val="auto"/>
            <w:u w:val="none"/>
          </w:rPr>
          <w:t>http://www.zakupki.gov.ru</w:t>
        </w:r>
      </w:hyperlink>
      <w:r w:rsidRPr="00061F0B">
        <w:t xml:space="preserve">) о размещении заказов на поставки товаров, выполнение работ, оказание услуг, содержащий информацию, указанную в </w:t>
      </w:r>
      <w:hyperlink r:id="rId10" w:history="1">
        <w:r w:rsidRPr="00061F0B">
          <w:t>ч. 3 ст. 4</w:t>
        </w:r>
      </w:hyperlink>
      <w:r w:rsidRPr="00061F0B">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FA519E" w:rsidRPr="00061F0B" w:rsidRDefault="00FA519E" w:rsidP="00D85AE7">
      <w:pPr>
        <w:spacing w:after="0"/>
        <w:ind w:firstLine="709"/>
      </w:pPr>
      <w:r w:rsidRPr="00061F0B">
        <w:rPr>
          <w:b/>
          <w:bCs/>
          <w:iCs/>
        </w:rPr>
        <w:t xml:space="preserve">Заказчик </w:t>
      </w:r>
      <w:r w:rsidRPr="00061F0B">
        <w:t>– Государственное автономное учреждение культуры Республики Крым «Крымск</w:t>
      </w:r>
      <w:r w:rsidR="00D74336">
        <w:t>ое концертное объединение</w:t>
      </w:r>
      <w:r w:rsidRPr="00061F0B">
        <w:t xml:space="preserve">» (далее – </w:t>
      </w:r>
      <w:r w:rsidR="00D74336">
        <w:t>Объединение</w:t>
      </w:r>
      <w:r w:rsidRPr="00061F0B">
        <w:t xml:space="preserve">). </w:t>
      </w:r>
    </w:p>
    <w:p w:rsidR="00FA519E" w:rsidRPr="00061F0B" w:rsidRDefault="00FA519E" w:rsidP="00D85AE7">
      <w:pPr>
        <w:spacing w:after="0"/>
        <w:ind w:firstLine="709"/>
      </w:pPr>
      <w:r w:rsidRPr="00061F0B">
        <w:rPr>
          <w:b/>
          <w:bCs/>
        </w:rPr>
        <w:t>Закрытые способы закупок</w:t>
      </w:r>
      <w:r w:rsidRPr="00061F0B">
        <w:t xml:space="preserve"> – это процедуры (способы) </w:t>
      </w:r>
      <w:r w:rsidRPr="00061F0B">
        <w:rPr>
          <w:shd w:val="clear" w:color="auto" w:fill="FFFFFF"/>
        </w:rPr>
        <w:t>закупок, которые проводятся путем направления приглашений принять участие в закупке с приложением документации о проведении закупки не менее чем двум лицам, которые способны осуществить поставки товаров, выполнение работ, оказание услуг, являющихся предметом конкурентной закупки.</w:t>
      </w:r>
    </w:p>
    <w:p w:rsidR="00FA519E" w:rsidRPr="00061F0B" w:rsidRDefault="00FA519E" w:rsidP="00D85AE7">
      <w:pPr>
        <w:spacing w:after="0"/>
        <w:ind w:firstLine="709"/>
      </w:pPr>
      <w:r w:rsidRPr="00061F0B">
        <w:rPr>
          <w:b/>
          <w:bCs/>
        </w:rPr>
        <w:t xml:space="preserve">Закупка </w:t>
      </w:r>
      <w:r w:rsidRPr="00061F0B">
        <w:t xml:space="preserve">– </w:t>
      </w:r>
      <w:bookmarkStart w:id="3" w:name="sub_1213"/>
      <w:r w:rsidR="00444ADD" w:rsidRPr="00061F0B">
        <w:t>приобретение Заказчиком способами, указанными в настоящем Положении о закупке, товаров, работ, услуг для нужд Заказчика.</w:t>
      </w:r>
      <w:bookmarkEnd w:id="3"/>
    </w:p>
    <w:p w:rsidR="00FA519E" w:rsidRPr="00061F0B" w:rsidRDefault="00FA519E" w:rsidP="00D85AE7">
      <w:pPr>
        <w:spacing w:after="0"/>
        <w:ind w:firstLine="709"/>
      </w:pPr>
      <w:r w:rsidRPr="00061F0B">
        <w:rPr>
          <w:b/>
        </w:rPr>
        <w:t>Закупка в электронной форме</w:t>
      </w:r>
      <w:r w:rsidRPr="00061F0B">
        <w:t xml:space="preserve"> – </w:t>
      </w:r>
      <w:r w:rsidR="00444ADD" w:rsidRPr="00061F0B">
        <w:t>закупка, проведение которой обеспечивается оператором электронной площадки на сайте в сети Интернет. При проведении закупки в электронной форме заявка подается в форме электронных документов, подписанных, как правило, средствами электронной подписи, через сайт электронной площадки.</w:t>
      </w:r>
    </w:p>
    <w:p w:rsidR="00FA519E" w:rsidRPr="00061F0B" w:rsidRDefault="00FA519E" w:rsidP="00D85AE7">
      <w:pPr>
        <w:pStyle w:val="af6"/>
        <w:shd w:val="clear" w:color="auto" w:fill="FFFFFF"/>
        <w:spacing w:before="0" w:beforeAutospacing="0" w:after="0" w:afterAutospacing="0"/>
        <w:ind w:firstLine="709"/>
        <w:textAlignment w:val="baseline"/>
      </w:pPr>
      <w:r w:rsidRPr="00061F0B">
        <w:rPr>
          <w:b/>
        </w:rPr>
        <w:t xml:space="preserve">Закупка у единственного поставщика (исполнителя, подрядчика) </w:t>
      </w:r>
      <w:r w:rsidRPr="00061F0B">
        <w:t>– это неконкурентн</w:t>
      </w:r>
      <w:r w:rsidR="00177D15" w:rsidRPr="00061F0B">
        <w:t>ый</w:t>
      </w:r>
      <w:r w:rsidRPr="00061F0B">
        <w:t xml:space="preserve"> </w:t>
      </w:r>
      <w:r w:rsidR="00177D15" w:rsidRPr="00061F0B">
        <w:t>способ закупки товаров (работ, услуг)</w:t>
      </w:r>
      <w:r w:rsidRPr="00061F0B">
        <w:t>, при которо</w:t>
      </w:r>
      <w:r w:rsidR="00177D15" w:rsidRPr="00061F0B">
        <w:t xml:space="preserve">м </w:t>
      </w:r>
      <w:r w:rsidRPr="00061F0B">
        <w:t xml:space="preserve">договор с поставщиком (исполнителем, подрядчиком) заключается без проведения конкурентных процедур (процедур отбора) в порядке, предусмотренном настоящим Положением. Закупка у единственного поставщика (исполнителя, подрядчика) без рассмотрения конкурирующих предложений может осуществляться двумя путями: 1. направлением предложения о заключении договора конкретному поставщику (исполнителю, </w:t>
      </w:r>
      <w:r w:rsidRPr="00061F0B">
        <w:lastRenderedPageBreak/>
        <w:t>подрядчику); 2. принятием предложения о заключении договора от одного поставщика (исполнителя, подрядчика).</w:t>
      </w:r>
    </w:p>
    <w:p w:rsidR="00FA519E" w:rsidRPr="00061F0B" w:rsidRDefault="00FA519E" w:rsidP="00D85AE7">
      <w:pPr>
        <w:spacing w:after="0"/>
        <w:ind w:firstLine="709"/>
      </w:pPr>
      <w:r w:rsidRPr="00061F0B">
        <w:rPr>
          <w:b/>
          <w:bCs/>
        </w:rPr>
        <w:t xml:space="preserve">Закупочная комиссия (комиссия по осуществлению </w:t>
      </w:r>
      <w:r w:rsidR="00471E76" w:rsidRPr="00061F0B">
        <w:rPr>
          <w:b/>
          <w:bCs/>
        </w:rPr>
        <w:t xml:space="preserve">конкурентных </w:t>
      </w:r>
      <w:r w:rsidRPr="00061F0B">
        <w:rPr>
          <w:b/>
          <w:bCs/>
        </w:rPr>
        <w:t>закупок)</w:t>
      </w:r>
      <w:r w:rsidRPr="00061F0B">
        <w:t xml:space="preserve"> –</w:t>
      </w:r>
      <w:r w:rsidR="00217357" w:rsidRPr="00061F0B">
        <w:t xml:space="preserve"> это </w:t>
      </w:r>
      <w:r w:rsidRPr="00061F0B">
        <w:t xml:space="preserve">коллегиальный орган, создаваемый Заказчиком с целью определения поставщика (исполнителя, подрядчика) и заключения договора по результатам </w:t>
      </w:r>
      <w:r w:rsidR="006F542B" w:rsidRPr="00061F0B">
        <w:t xml:space="preserve">конкурентных </w:t>
      </w:r>
      <w:r w:rsidRPr="00061F0B">
        <w:t>процедур (способов закупок), предусмотренных в настоящем Положении.</w:t>
      </w:r>
    </w:p>
    <w:p w:rsidR="00FA519E" w:rsidRPr="00061F0B" w:rsidRDefault="00FA519E" w:rsidP="00D85AE7">
      <w:pPr>
        <w:spacing w:after="0"/>
        <w:ind w:firstLine="709"/>
      </w:pPr>
      <w:r w:rsidRPr="00061F0B">
        <w:rPr>
          <w:b/>
          <w:bCs/>
        </w:rPr>
        <w:t>Запрос котировок</w:t>
      </w:r>
      <w:r w:rsidRPr="00061F0B">
        <w:rPr>
          <w:b/>
        </w:rPr>
        <w:t xml:space="preserve"> </w:t>
      </w:r>
      <w:r w:rsidRPr="00061F0B">
        <w:t xml:space="preserve">– </w:t>
      </w:r>
      <w:r w:rsidR="00C9708A" w:rsidRPr="00061F0B">
        <w:rPr>
          <w:bCs/>
        </w:rPr>
        <w:t xml:space="preserve">это </w:t>
      </w:r>
      <w:r w:rsidR="00C9708A" w:rsidRPr="00061F0B">
        <w:t>конкурентный способ закупки, являющийся торгами</w:t>
      </w:r>
      <w:r w:rsidRPr="00061F0B">
        <w:rPr>
          <w:shd w:val="clear" w:color="auto" w:fill="FFFFFF"/>
        </w:rPr>
        <w:t xml:space="preserve">, </w:t>
      </w:r>
      <w:r w:rsidRPr="00061F0B">
        <w:t>при которо</w:t>
      </w:r>
      <w:r w:rsidR="00C9708A" w:rsidRPr="00061F0B">
        <w:t>м</w:t>
      </w:r>
      <w:r w:rsidRPr="00061F0B">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A519E" w:rsidRPr="00061F0B" w:rsidRDefault="00FA519E" w:rsidP="00D85AE7">
      <w:pPr>
        <w:spacing w:after="0"/>
        <w:ind w:firstLine="709"/>
      </w:pPr>
      <w:r w:rsidRPr="00061F0B">
        <w:rPr>
          <w:b/>
        </w:rPr>
        <w:t xml:space="preserve">Запрос предложений – </w:t>
      </w:r>
      <w:r w:rsidR="000B6031" w:rsidRPr="00061F0B">
        <w:rPr>
          <w:bCs/>
        </w:rPr>
        <w:t xml:space="preserve">это </w:t>
      </w:r>
      <w:r w:rsidR="000B6031" w:rsidRPr="00061F0B">
        <w:t>конкурентный способ закупки, являющийся торгами</w:t>
      </w:r>
      <w:r w:rsidR="000B6031" w:rsidRPr="00061F0B">
        <w:rPr>
          <w:shd w:val="clear" w:color="auto" w:fill="FFFFFF"/>
        </w:rPr>
        <w:t xml:space="preserve">, </w:t>
      </w:r>
      <w:r w:rsidR="000B6031" w:rsidRPr="00061F0B">
        <w:t xml:space="preserve">при котором </w:t>
      </w:r>
      <w:r w:rsidRPr="00061F0B">
        <w:t xml:space="preserve">победителем запроса предложений признается участник конкурентной закупки, заявка </w:t>
      </w:r>
      <w:proofErr w:type="gramStart"/>
      <w:r w:rsidRPr="00061F0B">
        <w:t>на участие</w:t>
      </w:r>
      <w:proofErr w:type="gramEnd"/>
      <w:r w:rsidRPr="00061F0B">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A519E" w:rsidRPr="00061F0B" w:rsidRDefault="00FA519E" w:rsidP="00D85AE7">
      <w:pPr>
        <w:widowControl w:val="0"/>
        <w:autoSpaceDE w:val="0"/>
        <w:autoSpaceDN w:val="0"/>
        <w:adjustRightInd w:val="0"/>
        <w:spacing w:after="0"/>
        <w:ind w:firstLine="709"/>
      </w:pPr>
      <w:r w:rsidRPr="00061F0B">
        <w:rPr>
          <w:b/>
        </w:rPr>
        <w:t>Заявка участника закупки</w:t>
      </w:r>
      <w:r w:rsidR="00AA362D" w:rsidRPr="00061F0B">
        <w:t xml:space="preserve"> –</w:t>
      </w:r>
      <w:r w:rsidR="00217357" w:rsidRPr="00061F0B">
        <w:t xml:space="preserve"> это </w:t>
      </w:r>
      <w:r w:rsidRPr="00061F0B">
        <w:t xml:space="preserve">комплект документов, содержащий предложение участника закупки, направленный Заказчику </w:t>
      </w:r>
      <w:r w:rsidR="005B5AB5" w:rsidRPr="00061F0B">
        <w:t xml:space="preserve">на бумажном носителе либо в форме электронного документа с использованием функционала электронной площадки </w:t>
      </w:r>
      <w:r w:rsidRPr="00061F0B">
        <w:t xml:space="preserve">по форме и в порядке, установленном извещением об осуществлении закупки и (или) документацией о закупке и настоящим Положением; </w:t>
      </w:r>
    </w:p>
    <w:p w:rsidR="00FA519E" w:rsidRPr="00061F0B" w:rsidRDefault="00FA519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b/>
          <w:sz w:val="24"/>
          <w:szCs w:val="24"/>
        </w:rPr>
        <w:t>Извещение о закупке</w:t>
      </w:r>
      <w:r w:rsidRPr="00061F0B">
        <w:rPr>
          <w:rFonts w:ascii="Times New Roman" w:hAnsi="Times New Roman" w:cs="Times New Roman"/>
          <w:sz w:val="24"/>
          <w:szCs w:val="24"/>
        </w:rPr>
        <w:t xml:space="preserve"> – </w:t>
      </w:r>
      <w:r w:rsidR="00217357" w:rsidRPr="00061F0B">
        <w:rPr>
          <w:rFonts w:ascii="Times New Roman" w:hAnsi="Times New Roman" w:cs="Times New Roman"/>
          <w:sz w:val="24"/>
          <w:szCs w:val="24"/>
        </w:rPr>
        <w:t xml:space="preserve">это </w:t>
      </w:r>
      <w:r w:rsidRPr="00061F0B">
        <w:rPr>
          <w:rFonts w:ascii="Times New Roman" w:hAnsi="Times New Roman" w:cs="Times New Roman"/>
          <w:sz w:val="24"/>
          <w:szCs w:val="24"/>
        </w:rPr>
        <w:t>неотъемлемая часть документации о закупке. В него включается основная информация о проведении закупки, предусмотренная настоящим Положением.</w:t>
      </w:r>
    </w:p>
    <w:p w:rsidR="00FA519E" w:rsidRPr="00061F0B" w:rsidRDefault="00FA519E" w:rsidP="00D85AE7">
      <w:pPr>
        <w:pStyle w:val="aff3"/>
        <w:spacing w:after="0" w:line="240" w:lineRule="auto"/>
        <w:ind w:left="0" w:firstLine="709"/>
        <w:rPr>
          <w:rFonts w:ascii="Times New Roman" w:eastAsia="ArialMT" w:hAnsi="Times New Roman"/>
          <w:sz w:val="24"/>
          <w:szCs w:val="24"/>
          <w:lang w:eastAsia="ru-RU"/>
        </w:rPr>
      </w:pPr>
      <w:r w:rsidRPr="00061F0B">
        <w:rPr>
          <w:rFonts w:ascii="Times New Roman" w:hAnsi="Times New Roman"/>
          <w:b/>
          <w:sz w:val="24"/>
          <w:szCs w:val="24"/>
        </w:rPr>
        <w:t>Инициатор закупки</w:t>
      </w:r>
      <w:r w:rsidRPr="00061F0B">
        <w:rPr>
          <w:rFonts w:ascii="Times New Roman" w:hAnsi="Times New Roman"/>
          <w:sz w:val="24"/>
          <w:szCs w:val="24"/>
        </w:rPr>
        <w:t xml:space="preserve"> – </w:t>
      </w:r>
      <w:r w:rsidR="00BF03FE" w:rsidRPr="00061F0B">
        <w:rPr>
          <w:rFonts w:ascii="Times New Roman" w:hAnsi="Times New Roman"/>
          <w:sz w:val="24"/>
          <w:szCs w:val="24"/>
        </w:rPr>
        <w:t>ответственный сотрудник или</w:t>
      </w:r>
      <w:r w:rsidR="000B6E3B" w:rsidRPr="00061F0B">
        <w:rPr>
          <w:rFonts w:ascii="Times New Roman" w:hAnsi="Times New Roman"/>
          <w:sz w:val="24"/>
          <w:szCs w:val="24"/>
        </w:rPr>
        <w:t xml:space="preserve"> </w:t>
      </w:r>
      <w:r w:rsidR="00BF03FE" w:rsidRPr="00061F0B">
        <w:rPr>
          <w:rFonts w:ascii="Times New Roman" w:hAnsi="Times New Roman"/>
          <w:sz w:val="24"/>
          <w:szCs w:val="24"/>
        </w:rPr>
        <w:t>структурное подразделение Заказчика, заинтересованное в закупке товаров, работ, услуг, и инициирующее ее проведение.</w:t>
      </w:r>
    </w:p>
    <w:p w:rsidR="00FA519E" w:rsidRPr="00061F0B" w:rsidRDefault="00FA519E" w:rsidP="00D85AE7">
      <w:pPr>
        <w:spacing w:after="0"/>
        <w:ind w:firstLine="709"/>
        <w:rPr>
          <w:bCs/>
        </w:rPr>
      </w:pPr>
      <w:r w:rsidRPr="00061F0B">
        <w:rPr>
          <w:b/>
          <w:bCs/>
        </w:rPr>
        <w:t xml:space="preserve">Конкурентная закупка – </w:t>
      </w:r>
      <w:r w:rsidRPr="00061F0B">
        <w:rPr>
          <w:bCs/>
        </w:rPr>
        <w:t>это закупка, осуществляемая с соблюдением одновременно следующих условий: информация о конкурентной закупке сообщается Заказчиком одним из следующих способов: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 посредством направления приглашений принять участие в закрытой конкурентной закупке, в случаях, предусмотренных статьёй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 описание предмета конкурентной закупки осуществляется с соблюдением требований Федерального закона                      № 223-ФЗ.</w:t>
      </w:r>
    </w:p>
    <w:p w:rsidR="00FA519E" w:rsidRPr="00061F0B" w:rsidRDefault="00FA519E" w:rsidP="00D85AE7">
      <w:pPr>
        <w:spacing w:after="0"/>
        <w:ind w:firstLine="709"/>
      </w:pPr>
      <w:r w:rsidRPr="00061F0B">
        <w:rPr>
          <w:b/>
          <w:bCs/>
        </w:rPr>
        <w:t>Конкурс</w:t>
      </w:r>
      <w:r w:rsidRPr="00061F0B">
        <w:rPr>
          <w:b/>
        </w:rPr>
        <w:t xml:space="preserve"> </w:t>
      </w:r>
      <w:r w:rsidRPr="00061F0B">
        <w:t xml:space="preserve">– </w:t>
      </w:r>
      <w:r w:rsidR="00DD7BBA" w:rsidRPr="00061F0B">
        <w:rPr>
          <w:bCs/>
        </w:rPr>
        <w:t xml:space="preserve">это </w:t>
      </w:r>
      <w:r w:rsidR="00DD7BBA" w:rsidRPr="00061F0B">
        <w:t>конкурентный способ закупки, являющийся торгами</w:t>
      </w:r>
      <w:r w:rsidRPr="00061F0B">
        <w:rPr>
          <w:shd w:val="clear" w:color="auto" w:fill="FFFFFF"/>
        </w:rPr>
        <w:t xml:space="preserve">, </w:t>
      </w:r>
      <w:r w:rsidRPr="00061F0B">
        <w:t>при которо</w:t>
      </w:r>
      <w:r w:rsidR="00DD7BBA" w:rsidRPr="00061F0B">
        <w:t>м</w:t>
      </w:r>
      <w:r w:rsidRPr="00061F0B">
        <w:t xml:space="preserve">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A519E" w:rsidRPr="00061F0B" w:rsidRDefault="00FA519E" w:rsidP="00D85AE7">
      <w:pPr>
        <w:tabs>
          <w:tab w:val="left" w:pos="540"/>
          <w:tab w:val="left" w:pos="900"/>
        </w:tabs>
        <w:spacing w:after="0"/>
        <w:ind w:firstLine="709"/>
      </w:pPr>
      <w:r w:rsidRPr="00061F0B">
        <w:rPr>
          <w:b/>
        </w:rPr>
        <w:t xml:space="preserve">Лот </w:t>
      </w:r>
      <w:r w:rsidRPr="00061F0B">
        <w:t>–</w:t>
      </w:r>
      <w:r w:rsidR="00217357" w:rsidRPr="00061F0B">
        <w:t xml:space="preserve"> </w:t>
      </w:r>
      <w:r w:rsidR="00DA70B5" w:rsidRPr="00061F0B">
        <w:t>часть закупаемых товаров (работ, услуг), выделенная по определенным критериям, на которую в соответствии с извещением о закупке и документацией о закупке допускается подача отдельной заявки на участие в закупке и заключение отдельного договора по итогам закупки</w:t>
      </w:r>
      <w:r w:rsidR="00F97B52" w:rsidRPr="00061F0B">
        <w:t xml:space="preserve"> </w:t>
      </w:r>
      <w:r w:rsidRPr="00061F0B">
        <w:t xml:space="preserve">в целях рационального и эффективного расходования денежных средств и развития добросовестной конкуренции. </w:t>
      </w:r>
    </w:p>
    <w:p w:rsidR="00F97B52" w:rsidRPr="00061F0B" w:rsidRDefault="00FA519E" w:rsidP="00D85AE7">
      <w:pPr>
        <w:spacing w:after="0"/>
        <w:ind w:firstLine="709"/>
        <w:contextualSpacing/>
      </w:pPr>
      <w:r w:rsidRPr="00061F0B">
        <w:rPr>
          <w:b/>
        </w:rPr>
        <w:t>Начальная (максимальная) цена договора (цена лота)</w:t>
      </w:r>
      <w:r w:rsidRPr="00061F0B">
        <w:t xml:space="preserve"> – </w:t>
      </w:r>
      <w:r w:rsidR="005B58A5" w:rsidRPr="00061F0B">
        <w:t>это</w:t>
      </w:r>
      <w:r w:rsidRPr="00061F0B">
        <w:t xml:space="preserve"> предельно допустимая цена договора (цена лота), определяемая Заказчиком в извещении об осуществлении конкурентной закупки и (или) документации о конкурентной закупке,</w:t>
      </w:r>
      <w:r w:rsidR="00F94AFF" w:rsidRPr="00061F0B">
        <w:rPr>
          <w:i/>
        </w:rPr>
        <w:t xml:space="preserve"> </w:t>
      </w:r>
      <w:r w:rsidR="00F94AFF" w:rsidRPr="00061F0B">
        <w:t>рассчитанная Заказчиком в установленном порядке или определенная Заказчиком по результатам изучения конъюнктуры рынка.</w:t>
      </w:r>
    </w:p>
    <w:p w:rsidR="00FA519E" w:rsidRPr="00061F0B" w:rsidRDefault="00FA519E" w:rsidP="00D85AE7">
      <w:pPr>
        <w:tabs>
          <w:tab w:val="left" w:pos="540"/>
          <w:tab w:val="left" w:pos="900"/>
        </w:tabs>
        <w:spacing w:after="0"/>
        <w:ind w:firstLine="709"/>
        <w:contextualSpacing/>
      </w:pPr>
      <w:r w:rsidRPr="00061F0B">
        <w:rPr>
          <w:b/>
        </w:rPr>
        <w:t>Недостоверные сведения</w:t>
      </w:r>
      <w:r w:rsidRPr="00061F0B">
        <w:t xml:space="preserve"> – </w:t>
      </w:r>
      <w:r w:rsidR="005B58A5" w:rsidRPr="00061F0B">
        <w:t xml:space="preserve">это </w:t>
      </w:r>
      <w:r w:rsidRPr="00061F0B">
        <w:t>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FA519E" w:rsidRPr="00061F0B" w:rsidRDefault="00FA519E" w:rsidP="00D85AE7">
      <w:pPr>
        <w:tabs>
          <w:tab w:val="left" w:pos="540"/>
          <w:tab w:val="left" w:pos="900"/>
        </w:tabs>
        <w:spacing w:after="0"/>
        <w:ind w:firstLine="709"/>
      </w:pPr>
      <w:r w:rsidRPr="00061F0B">
        <w:rPr>
          <w:b/>
        </w:rPr>
        <w:t xml:space="preserve">Неконкурентная закупка </w:t>
      </w:r>
      <w:r w:rsidRPr="00061F0B">
        <w:t>–</w:t>
      </w:r>
      <w:r w:rsidRPr="00061F0B">
        <w:rPr>
          <w:rFonts w:eastAsia="Calibri"/>
        </w:rPr>
        <w:t xml:space="preserve"> </w:t>
      </w:r>
      <w:r w:rsidR="005B58A5" w:rsidRPr="00061F0B">
        <w:rPr>
          <w:rFonts w:eastAsia="Calibri"/>
        </w:rPr>
        <w:t xml:space="preserve">это </w:t>
      </w:r>
      <w:r w:rsidRPr="00061F0B">
        <w:rPr>
          <w:rFonts w:eastAsia="Calibri"/>
        </w:rPr>
        <w:t xml:space="preserve">процедура закупки, не предусматривающая состязательности предложений участников закупки, и </w:t>
      </w:r>
      <w:r w:rsidRPr="00061F0B">
        <w:t>условия осуществления которой не соответствуют условиям, предусмот</w:t>
      </w:r>
      <w:r w:rsidR="00F94AFF" w:rsidRPr="00061F0B">
        <w:t xml:space="preserve">ренным для конкурентной закупки в ч. 3 ст. 3 </w:t>
      </w:r>
      <w:r w:rsidR="001439AA" w:rsidRPr="00061F0B">
        <w:t>Федерального закона от 18.07.2011 г. № 223-ФЗ «О закупках товаров, работ, услуг отдельными видами юридических лиц» (далее – Федеральный закон № 223-ФЗ)</w:t>
      </w:r>
      <w:r w:rsidR="007D3726" w:rsidRPr="00061F0B">
        <w:t>.</w:t>
      </w:r>
    </w:p>
    <w:p w:rsidR="008C60C2" w:rsidRPr="00061F0B" w:rsidRDefault="00FA519E" w:rsidP="00D85AE7">
      <w:pPr>
        <w:spacing w:after="0"/>
        <w:ind w:firstLine="709"/>
      </w:pPr>
      <w:r w:rsidRPr="00061F0B">
        <w:rPr>
          <w:b/>
        </w:rPr>
        <w:t>Оператор электронной площадки</w:t>
      </w:r>
      <w:r w:rsidRPr="00061F0B">
        <w:t xml:space="preserve"> – это юридическое лицо, </w:t>
      </w:r>
      <w:r w:rsidR="00EB1D02" w:rsidRPr="00061F0B">
        <w:rPr>
          <w:shd w:val="clear" w:color="auto" w:fill="FFFFFF"/>
        </w:rPr>
        <w:t xml:space="preserve">являющееся коммерческой организацией, и </w:t>
      </w:r>
      <w:r w:rsidRPr="00061F0B">
        <w:t xml:space="preserve">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w:t>
      </w:r>
    </w:p>
    <w:p w:rsidR="00FA519E" w:rsidRPr="00061F0B" w:rsidRDefault="00FA519E" w:rsidP="00D85AE7">
      <w:pPr>
        <w:spacing w:after="0"/>
        <w:ind w:firstLine="709"/>
      </w:pPr>
      <w:r w:rsidRPr="00061F0B">
        <w:t xml:space="preserve">Перечень операторов электронных площадок утверждается Правительством Российской Федерации. </w:t>
      </w:r>
    </w:p>
    <w:p w:rsidR="001D3C04" w:rsidRPr="00061F0B" w:rsidRDefault="001D3C04" w:rsidP="00D85AE7">
      <w:pPr>
        <w:spacing w:after="0"/>
        <w:ind w:firstLine="709"/>
      </w:pPr>
      <w:r w:rsidRPr="00061F0B">
        <w:t xml:space="preserve">Функционирование электронной площадки осуществляется в соответствии с правилами, действующими на электронной площадке, и </w:t>
      </w:r>
      <w:r w:rsidR="00E45209" w:rsidRPr="00061F0B">
        <w:t>соглашением, заключенным между З</w:t>
      </w:r>
      <w:r w:rsidRPr="00061F0B">
        <w:t xml:space="preserve">аказчиком и оператором электронной площадки, с учетом положений статьи 3.3 </w:t>
      </w:r>
      <w:r w:rsidR="007829A4" w:rsidRPr="00061F0B">
        <w:t>Федерального з</w:t>
      </w:r>
      <w:r w:rsidRPr="00061F0B">
        <w:t xml:space="preserve">акона </w:t>
      </w:r>
      <w:r w:rsidR="007829A4" w:rsidRPr="00061F0B">
        <w:t xml:space="preserve">                      </w:t>
      </w:r>
      <w:r w:rsidRPr="00061F0B">
        <w:t>№ 223-ФЗ.</w:t>
      </w:r>
    </w:p>
    <w:p w:rsidR="00FA519E" w:rsidRPr="00061F0B" w:rsidRDefault="00FA519E" w:rsidP="00D85AE7">
      <w:pPr>
        <w:spacing w:after="0"/>
        <w:ind w:firstLine="709"/>
      </w:pPr>
      <w:r w:rsidRPr="00061F0B">
        <w:rPr>
          <w:b/>
        </w:rPr>
        <w:t xml:space="preserve">Организатор процедуры закупки (организатор торгов) </w:t>
      </w:r>
      <w:r w:rsidRPr="00061F0B">
        <w:t xml:space="preserve">– </w:t>
      </w:r>
      <w:r w:rsidR="00754B9E" w:rsidRPr="00061F0B">
        <w:t xml:space="preserve">ответственный сотрудник или структурное подразделение Заказчика, на которого возложены функции по организации и проведению закупок, либо юридическое лицо (в </w:t>
      </w:r>
      <w:proofErr w:type="spellStart"/>
      <w:r w:rsidR="00754B9E" w:rsidRPr="00061F0B">
        <w:t>т.ч</w:t>
      </w:r>
      <w:proofErr w:type="spellEnd"/>
      <w:r w:rsidR="00754B9E" w:rsidRPr="00061F0B">
        <w:t>. муниципальное учреждение), привлеченное Заказчиком на основе договора (соглашения) для осуществления отдельных функций, связанных с организацией и проведением закупок.</w:t>
      </w:r>
    </w:p>
    <w:p w:rsidR="00FA519E" w:rsidRPr="00061F0B" w:rsidRDefault="00FA519E" w:rsidP="00D85AE7">
      <w:pPr>
        <w:spacing w:after="0"/>
        <w:ind w:firstLine="709"/>
      </w:pPr>
      <w:r w:rsidRPr="00061F0B">
        <w:rPr>
          <w:b/>
          <w:bCs/>
        </w:rPr>
        <w:t>Открытые способы закупок</w:t>
      </w:r>
      <w:r w:rsidRPr="00061F0B">
        <w:t xml:space="preserve"> –</w:t>
      </w:r>
      <w:r w:rsidR="005B58A5" w:rsidRPr="00061F0B">
        <w:t xml:space="preserve"> </w:t>
      </w:r>
      <w:r w:rsidR="00A04265" w:rsidRPr="00061F0B">
        <w:t>процедура закупки, при которой информация о закупке сообщается неограниченному кругу претендентов и в которой может принять участие любое лицо.</w:t>
      </w:r>
    </w:p>
    <w:p w:rsidR="00FA519E" w:rsidRPr="00061F0B" w:rsidRDefault="00FA519E" w:rsidP="00D85AE7">
      <w:pPr>
        <w:spacing w:after="0"/>
        <w:ind w:firstLine="709"/>
        <w:contextualSpacing/>
      </w:pPr>
      <w:r w:rsidRPr="00061F0B">
        <w:rPr>
          <w:b/>
        </w:rPr>
        <w:t xml:space="preserve">Официальный сайт Заказчика – </w:t>
      </w:r>
      <w:r w:rsidRPr="00061F0B">
        <w:t>сайт Заказчика в информационно-телекоммуникационной сети «Интернет» по адресу</w:t>
      </w:r>
      <w:r w:rsidRPr="005F3B1F">
        <w:t xml:space="preserve">: </w:t>
      </w:r>
      <w:hyperlink r:id="rId11" w:history="1">
        <w:proofErr w:type="gramStart"/>
        <w:r w:rsidR="00FE3872" w:rsidRPr="005F3B1F">
          <w:rPr>
            <w:rStyle w:val="ac"/>
            <w:b/>
          </w:rPr>
          <w:t>http://c</w:t>
        </w:r>
        <w:proofErr w:type="spellStart"/>
        <w:r w:rsidR="00FE3872" w:rsidRPr="005F3B1F">
          <w:rPr>
            <w:rStyle w:val="ac"/>
            <w:b/>
            <w:lang w:val="en-US"/>
          </w:rPr>
          <w:t>oncert</w:t>
        </w:r>
        <w:proofErr w:type="spellEnd"/>
        <w:r w:rsidR="00FE3872" w:rsidRPr="005F3B1F">
          <w:rPr>
            <w:rStyle w:val="ac"/>
            <w:b/>
          </w:rPr>
          <w:t>-</w:t>
        </w:r>
        <w:proofErr w:type="spellStart"/>
        <w:r w:rsidR="00FE3872" w:rsidRPr="005F3B1F">
          <w:rPr>
            <w:rStyle w:val="ac"/>
            <w:b/>
            <w:lang w:val="en-US"/>
          </w:rPr>
          <w:t>kko</w:t>
        </w:r>
        <w:proofErr w:type="spellEnd"/>
        <w:r w:rsidR="00FE3872" w:rsidRPr="005F3B1F">
          <w:rPr>
            <w:rStyle w:val="ac"/>
            <w:b/>
          </w:rPr>
          <w:t>.</w:t>
        </w:r>
        <w:proofErr w:type="spellStart"/>
        <w:r w:rsidR="00FE3872" w:rsidRPr="005F3B1F">
          <w:rPr>
            <w:rStyle w:val="ac"/>
            <w:b/>
          </w:rPr>
          <w:t>ru</w:t>
        </w:r>
        <w:proofErr w:type="spellEnd"/>
      </w:hyperlink>
      <w:r w:rsidRPr="00061F0B">
        <w:rPr>
          <w:b/>
        </w:rPr>
        <w:t xml:space="preserve"> .</w:t>
      </w:r>
      <w:proofErr w:type="gramEnd"/>
      <w:r w:rsidRPr="00061F0B">
        <w:rPr>
          <w:b/>
        </w:rPr>
        <w:t xml:space="preserve"> </w:t>
      </w:r>
      <w:r w:rsidRPr="00061F0B">
        <w:t xml:space="preserve">Официальный сайт Заказчика используется во время технических или иных неполадок, блокирующих доступ к ЕИС в течение более чем одного рабочего дня. Официальный сайт Заказчика также может быть использован для дополнительного </w:t>
      </w:r>
      <w:r w:rsidR="00192D34" w:rsidRPr="00061F0B">
        <w:t>размещения информации о закупке, в случаях, предусмотренных Федеральным законом № 223-ФЗ.</w:t>
      </w:r>
    </w:p>
    <w:p w:rsidR="007829A4" w:rsidRPr="00061F0B" w:rsidRDefault="00FA519E" w:rsidP="00D85AE7">
      <w:pPr>
        <w:spacing w:after="0"/>
        <w:ind w:firstLine="709"/>
      </w:pPr>
      <w:r w:rsidRPr="00061F0B">
        <w:rPr>
          <w:b/>
        </w:rPr>
        <w:t>Переторжка</w:t>
      </w:r>
      <w:r w:rsidRPr="00061F0B">
        <w:t xml:space="preserve"> – </w:t>
      </w:r>
      <w:r w:rsidR="003A0BDF" w:rsidRPr="00061F0B">
        <w:t>этап процедуры закупки, направленный на добровольное снижение участниками закупки цен заявок на участие в запросе предложений, запросе котировок, в конкурсе или в аукционе в целях повышения их предпочтительности для Заказчика путём подачи дополнительных ценовых предложений участников закупки о снижении цены договора. Переторжка, как этап закупки, может проводиться только в случае, если информация о возможности её проведения предусмотрена в документации о закупке.</w:t>
      </w:r>
      <w:r w:rsidR="00342559" w:rsidRPr="00061F0B">
        <w:t xml:space="preserve"> </w:t>
      </w:r>
    </w:p>
    <w:p w:rsidR="00FA519E" w:rsidRPr="00061F0B" w:rsidRDefault="00342559" w:rsidP="00D85AE7">
      <w:pPr>
        <w:spacing w:after="0"/>
        <w:ind w:firstLine="709"/>
      </w:pPr>
      <w:r w:rsidRPr="00061F0B">
        <w:t>Порядок проведения переторжки установлен в приложении № 2 к настоящему Положению.</w:t>
      </w:r>
    </w:p>
    <w:p w:rsidR="00FA519E" w:rsidRPr="00061F0B" w:rsidRDefault="00FA519E" w:rsidP="00D85AE7">
      <w:pPr>
        <w:spacing w:after="0"/>
        <w:ind w:firstLine="709"/>
        <w:contextualSpacing/>
      </w:pPr>
      <w:r w:rsidRPr="00061F0B">
        <w:rPr>
          <w:b/>
        </w:rPr>
        <w:t xml:space="preserve">План закупок </w:t>
      </w:r>
      <w:r w:rsidRPr="00061F0B">
        <w:t>–</w:t>
      </w:r>
      <w:r w:rsidR="005B58A5" w:rsidRPr="00061F0B">
        <w:t xml:space="preserve"> это </w:t>
      </w:r>
      <w:r w:rsidRPr="00061F0B">
        <w:t>план мероприятий по заключению в течение планируемого календарного года договоров о закупке</w:t>
      </w:r>
      <w:r w:rsidR="005659D1" w:rsidRPr="00061F0B">
        <w:t xml:space="preserve"> </w:t>
      </w:r>
      <w:r w:rsidRPr="00061F0B">
        <w:t>в соответствии с процедурами, определенными настоящим Положением</w:t>
      </w:r>
      <w:r w:rsidR="00C45931" w:rsidRPr="00061F0B">
        <w:t xml:space="preserve">. План закупок является </w:t>
      </w:r>
      <w:r w:rsidR="00601EC0" w:rsidRPr="00061F0B">
        <w:t>документом, который содержит сведения о закупке товаров, работ, услуг</w:t>
      </w:r>
      <w:r w:rsidR="00C45931" w:rsidRPr="00061F0B">
        <w:t>, необходимых для удовлетворения нужд Заказчика</w:t>
      </w:r>
      <w:r w:rsidR="006901C3" w:rsidRPr="00061F0B">
        <w:t xml:space="preserve"> в течение календарного года. </w:t>
      </w:r>
    </w:p>
    <w:p w:rsidR="00FA519E" w:rsidRPr="00061F0B" w:rsidRDefault="00FA519E" w:rsidP="00D85AE7">
      <w:pPr>
        <w:spacing w:after="0"/>
        <w:ind w:firstLine="709"/>
      </w:pPr>
      <w:r w:rsidRPr="00061F0B">
        <w:rPr>
          <w:b/>
        </w:rPr>
        <w:t>Победитель процедуры закупки</w:t>
      </w:r>
      <w:r w:rsidRPr="00061F0B">
        <w:t xml:space="preserve"> – </w:t>
      </w:r>
      <w:r w:rsidR="005B58A5" w:rsidRPr="00061F0B">
        <w:t xml:space="preserve">это </w:t>
      </w:r>
      <w:r w:rsidRPr="00061F0B">
        <w:rPr>
          <w:shd w:val="clear" w:color="auto" w:fill="FFFFFF"/>
        </w:rPr>
        <w:t xml:space="preserve">участник закупки, </w:t>
      </w:r>
      <w:r w:rsidRPr="00061F0B">
        <w:t>соответствующий требованиям настоящего Положения и документации о закупке,</w:t>
      </w:r>
      <w:r w:rsidRPr="00061F0B">
        <w:rPr>
          <w:shd w:val="clear" w:color="auto" w:fill="FFFFFF"/>
        </w:rPr>
        <w:t xml:space="preserve"> который по </w:t>
      </w:r>
      <w:r w:rsidR="002B0C7A" w:rsidRPr="00061F0B">
        <w:rPr>
          <w:shd w:val="clear" w:color="auto" w:fill="FFFFFF"/>
        </w:rPr>
        <w:t xml:space="preserve">решению </w:t>
      </w:r>
      <w:r w:rsidRPr="00061F0B">
        <w:rPr>
          <w:shd w:val="clear" w:color="auto" w:fill="FFFFFF"/>
        </w:rPr>
        <w:t>закупочной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 или выбран в ходе конкурентных переговоров в соответствии с требованиями документации о закупке и которому предоставляется право заключения договора по результатам закупки.</w:t>
      </w:r>
    </w:p>
    <w:p w:rsidR="00FA519E" w:rsidRPr="00061F0B" w:rsidRDefault="00FA519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b/>
          <w:sz w:val="24"/>
          <w:szCs w:val="24"/>
        </w:rPr>
        <w:t>Поставщик (подрядчик, исполнитель)</w:t>
      </w:r>
      <w:r w:rsidRPr="00061F0B">
        <w:rPr>
          <w:rFonts w:ascii="Times New Roman" w:hAnsi="Times New Roman" w:cs="Times New Roman"/>
          <w:sz w:val="24"/>
          <w:szCs w:val="24"/>
        </w:rPr>
        <w:t xml:space="preserve"> – </w:t>
      </w:r>
      <w:r w:rsidR="002B0C7A" w:rsidRPr="00061F0B">
        <w:rPr>
          <w:rFonts w:ascii="Times New Roman" w:hAnsi="Times New Roman" w:cs="Times New Roman"/>
          <w:sz w:val="24"/>
          <w:szCs w:val="24"/>
        </w:rPr>
        <w:t xml:space="preserve">это </w:t>
      </w:r>
      <w:r w:rsidRPr="00061F0B">
        <w:rPr>
          <w:rFonts w:ascii="Times New Roman" w:hAnsi="Times New Roman" w:cs="Times New Roman"/>
          <w:sz w:val="24"/>
          <w:szCs w:val="24"/>
        </w:rPr>
        <w:t>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FA519E" w:rsidRPr="00061F0B" w:rsidRDefault="00FA519E" w:rsidP="00D85AE7">
      <w:pPr>
        <w:spacing w:after="0"/>
        <w:ind w:firstLine="709"/>
      </w:pPr>
      <w:r w:rsidRPr="00061F0B">
        <w:rPr>
          <w:b/>
          <w:bCs/>
        </w:rPr>
        <w:t>Предварительный отбор –</w:t>
      </w:r>
      <w:r w:rsidR="002B0C7A" w:rsidRPr="00061F0B">
        <w:rPr>
          <w:b/>
          <w:bCs/>
        </w:rPr>
        <w:t xml:space="preserve"> </w:t>
      </w:r>
      <w:r w:rsidR="002B0C7A" w:rsidRPr="00061F0B">
        <w:rPr>
          <w:bCs/>
        </w:rPr>
        <w:t>это</w:t>
      </w:r>
      <w:r w:rsidR="006901C3" w:rsidRPr="00061F0B">
        <w:rPr>
          <w:b/>
          <w:bCs/>
        </w:rPr>
        <w:t xml:space="preserve"> </w:t>
      </w:r>
      <w:r w:rsidRPr="00061F0B">
        <w:t>отбор участников закупки, квалификация которых соответствует предъявляемым требованиям и которые могут в возможно короткий срок осуществить поставки необходимых товаров, работ, услуг. По результатам предварительного отбора составляется перечень поставщиков, подрядчиков, исполнителей, включающий в себя участников, прошедших предварительный отбор, в целях размещения у них закупки на поставку товаров, выполнение работ либо оказание услуг путем проведения среди отобранных участников сравнения цен.</w:t>
      </w:r>
    </w:p>
    <w:p w:rsidR="00FA519E" w:rsidRPr="00061F0B" w:rsidRDefault="00FA519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b/>
          <w:sz w:val="24"/>
          <w:szCs w:val="24"/>
        </w:rPr>
        <w:t>Предмет закупки</w:t>
      </w:r>
      <w:r w:rsidR="00986EBE" w:rsidRPr="00061F0B">
        <w:rPr>
          <w:rFonts w:ascii="Times New Roman" w:hAnsi="Times New Roman" w:cs="Times New Roman"/>
          <w:sz w:val="24"/>
          <w:szCs w:val="24"/>
        </w:rPr>
        <w:t xml:space="preserve"> –</w:t>
      </w:r>
      <w:r w:rsidR="002B0C7A" w:rsidRPr="00061F0B">
        <w:rPr>
          <w:rFonts w:ascii="Times New Roman" w:hAnsi="Times New Roman" w:cs="Times New Roman"/>
          <w:sz w:val="24"/>
          <w:szCs w:val="24"/>
        </w:rPr>
        <w:t xml:space="preserve"> это </w:t>
      </w:r>
      <w:r w:rsidRPr="00061F0B">
        <w:rPr>
          <w:rFonts w:ascii="Times New Roman" w:hAnsi="Times New Roman" w:cs="Times New Roman"/>
          <w:sz w:val="24"/>
          <w:szCs w:val="24"/>
        </w:rPr>
        <w:t>конкретные товары, работы или услуги, которые предполагается поставить (выполнить, оказать) в объеме и на условиях, определенных в документации о закупке и (или) извещении об осуществлении закупки;</w:t>
      </w:r>
    </w:p>
    <w:p w:rsidR="00FA519E" w:rsidRPr="00061F0B" w:rsidRDefault="00FA519E" w:rsidP="00D85AE7">
      <w:pPr>
        <w:spacing w:after="0"/>
        <w:ind w:firstLine="709"/>
      </w:pPr>
      <w:r w:rsidRPr="00061F0B">
        <w:rPr>
          <w:b/>
        </w:rPr>
        <w:t>Продукция</w:t>
      </w:r>
      <w:r w:rsidRPr="00061F0B">
        <w:t xml:space="preserve"> – </w:t>
      </w:r>
      <w:r w:rsidR="002B0C7A" w:rsidRPr="00061F0B">
        <w:t xml:space="preserve">это </w:t>
      </w:r>
      <w:r w:rsidRPr="00061F0B">
        <w:t>товары, работы, услуги (в том числе аренда) и иные объекты гражданских прав, приобретаемые Заказчиком, включая права на интеллектуальную собственность.</w:t>
      </w:r>
    </w:p>
    <w:p w:rsidR="00FA519E" w:rsidRPr="00061F0B" w:rsidRDefault="00FA519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b/>
          <w:sz w:val="24"/>
          <w:szCs w:val="24"/>
        </w:rPr>
        <w:t>Процедура закупки</w:t>
      </w:r>
      <w:r w:rsidRPr="00061F0B">
        <w:rPr>
          <w:rFonts w:ascii="Times New Roman" w:hAnsi="Times New Roman" w:cs="Times New Roman"/>
          <w:sz w:val="24"/>
          <w:szCs w:val="24"/>
        </w:rPr>
        <w:t xml:space="preserve"> –</w:t>
      </w:r>
      <w:r w:rsidR="002B0C7A" w:rsidRPr="00061F0B">
        <w:rPr>
          <w:rFonts w:ascii="Times New Roman" w:hAnsi="Times New Roman" w:cs="Times New Roman"/>
          <w:sz w:val="24"/>
          <w:szCs w:val="24"/>
        </w:rPr>
        <w:t xml:space="preserve"> это</w:t>
      </w:r>
      <w:r w:rsidRPr="00061F0B">
        <w:rPr>
          <w:rFonts w:ascii="Times New Roman" w:hAnsi="Times New Roman" w:cs="Times New Roman"/>
          <w:sz w:val="24"/>
          <w:szCs w:val="24"/>
        </w:rPr>
        <w:t xml:space="preserve"> совокупность действий Заказчика по определению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FA519E" w:rsidRPr="00061F0B" w:rsidRDefault="00FA519E" w:rsidP="00D85AE7">
      <w:pPr>
        <w:autoSpaceDE w:val="0"/>
        <w:autoSpaceDN w:val="0"/>
        <w:adjustRightInd w:val="0"/>
        <w:spacing w:after="0"/>
        <w:ind w:firstLine="709"/>
        <w:rPr>
          <w:bCs/>
        </w:rPr>
      </w:pPr>
      <w:r w:rsidRPr="00061F0B">
        <w:rPr>
          <w:b/>
          <w:bCs/>
        </w:rPr>
        <w:t>Реестр договоров</w:t>
      </w:r>
      <w:r w:rsidRPr="00061F0B">
        <w:rPr>
          <w:bCs/>
        </w:rPr>
        <w:t xml:space="preserve"> – это реестр, </w:t>
      </w:r>
      <w:r w:rsidRPr="00061F0B">
        <w:t>содержащий информацию и документы о закупках по договору, которые подлежат размещению в ЕИС.</w:t>
      </w:r>
    </w:p>
    <w:p w:rsidR="00FA519E" w:rsidRPr="00061F0B" w:rsidRDefault="00FA519E" w:rsidP="00D85AE7">
      <w:pPr>
        <w:autoSpaceDE w:val="0"/>
        <w:autoSpaceDN w:val="0"/>
        <w:adjustRightInd w:val="0"/>
        <w:spacing w:after="0"/>
        <w:ind w:firstLine="709"/>
      </w:pPr>
      <w:r w:rsidRPr="00061F0B">
        <w:rPr>
          <w:b/>
        </w:rPr>
        <w:t>Реестр недобросовестных поставщиков (подрядчиков, исполнителей)</w:t>
      </w:r>
      <w:r w:rsidRPr="00061F0B">
        <w:t xml:space="preserve"> – </w:t>
      </w:r>
      <w:r w:rsidR="00DF5634" w:rsidRPr="00061F0B">
        <w:t xml:space="preserve">это </w:t>
      </w:r>
      <w:r w:rsidRPr="00061F0B">
        <w:t>реестр, формируемый из сведений об участниках проводимых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договоров.</w:t>
      </w:r>
    </w:p>
    <w:p w:rsidR="00FA519E" w:rsidRPr="00061F0B" w:rsidRDefault="00FA519E" w:rsidP="00D85AE7">
      <w:pPr>
        <w:spacing w:after="0"/>
        <w:ind w:firstLine="709"/>
      </w:pPr>
      <w:r w:rsidRPr="00061F0B">
        <w:rPr>
          <w:b/>
        </w:rPr>
        <w:t xml:space="preserve">Руководитель – </w:t>
      </w:r>
      <w:r w:rsidRPr="00061F0B">
        <w:t>директор Государственного автономного учреждения культуры Республики Крым «Крымск</w:t>
      </w:r>
      <w:r w:rsidR="006928C1">
        <w:t>ое концертное объединение».</w:t>
      </w:r>
    </w:p>
    <w:p w:rsidR="00FA519E" w:rsidRPr="00061F0B" w:rsidRDefault="00FA519E" w:rsidP="00D85AE7">
      <w:pPr>
        <w:spacing w:after="0"/>
        <w:ind w:firstLine="709"/>
      </w:pPr>
      <w:r w:rsidRPr="00061F0B">
        <w:rPr>
          <w:b/>
        </w:rPr>
        <w:t>Сбор коммерческих предложений</w:t>
      </w:r>
      <w:r w:rsidRPr="00061F0B">
        <w:t xml:space="preserve"> –</w:t>
      </w:r>
      <w:r w:rsidR="00DF5634" w:rsidRPr="00061F0B">
        <w:t xml:space="preserve"> это</w:t>
      </w:r>
      <w:r w:rsidRPr="00061F0B">
        <w:t xml:space="preserve"> процедура, имеющая целью определение начальной максимальной цены договора при проведении конкурентных закупок и (или) минимальной цены при закупке товаров, работ, услуг </w:t>
      </w:r>
      <w:r w:rsidR="007D309B" w:rsidRPr="00061F0B">
        <w:t>неконкурентными способами</w:t>
      </w:r>
      <w:r w:rsidRPr="00061F0B">
        <w:t xml:space="preserve">. </w:t>
      </w:r>
    </w:p>
    <w:p w:rsidR="00FA519E" w:rsidRPr="00061F0B" w:rsidRDefault="00FA519E" w:rsidP="00D85AE7">
      <w:pPr>
        <w:pStyle w:val="aff3"/>
        <w:spacing w:after="0" w:line="240" w:lineRule="auto"/>
        <w:ind w:left="0" w:firstLine="709"/>
        <w:rPr>
          <w:rFonts w:ascii="Times New Roman" w:hAnsi="Times New Roman"/>
          <w:sz w:val="24"/>
          <w:szCs w:val="24"/>
        </w:rPr>
      </w:pPr>
      <w:r w:rsidRPr="00061F0B">
        <w:rPr>
          <w:rFonts w:ascii="Times New Roman" w:hAnsi="Times New Roman"/>
          <w:b/>
          <w:sz w:val="24"/>
          <w:szCs w:val="24"/>
        </w:rPr>
        <w:t xml:space="preserve">Сотрудники, участвующие в организации закупки – </w:t>
      </w:r>
      <w:r w:rsidRPr="00061F0B">
        <w:rPr>
          <w:rFonts w:ascii="Times New Roman" w:hAnsi="Times New Roman"/>
          <w:sz w:val="24"/>
          <w:szCs w:val="24"/>
        </w:rPr>
        <w:t>это сотрудники Заказчика, принимающие значимые решения при проведении закупок, члены закупочной комиссии, инициаторы закупок, эксперты и иные лица.</w:t>
      </w:r>
    </w:p>
    <w:p w:rsidR="00FA519E" w:rsidRPr="00061F0B" w:rsidRDefault="00FA519E" w:rsidP="00D85AE7">
      <w:pPr>
        <w:spacing w:after="0"/>
        <w:ind w:firstLine="709"/>
      </w:pPr>
      <w:r w:rsidRPr="00061F0B">
        <w:rPr>
          <w:b/>
        </w:rPr>
        <w:t>Специализированная организация</w:t>
      </w:r>
      <w:r w:rsidRPr="00061F0B">
        <w:t xml:space="preserve"> – </w:t>
      </w:r>
      <w:r w:rsidR="007D309B" w:rsidRPr="00061F0B">
        <w:t xml:space="preserve">это </w:t>
      </w:r>
      <w:r w:rsidRPr="00061F0B">
        <w:t>юридическое лицо, выполняющее функции Заказчика в соответствии с полномочиями, переданными ему по договору Заказчиком.</w:t>
      </w:r>
    </w:p>
    <w:p w:rsidR="00FA519E" w:rsidRPr="00061F0B" w:rsidRDefault="00FA519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b/>
          <w:sz w:val="24"/>
          <w:szCs w:val="24"/>
        </w:rPr>
        <w:t>Способ закупки</w:t>
      </w:r>
      <w:r w:rsidRPr="00061F0B">
        <w:rPr>
          <w:rFonts w:ascii="Times New Roman" w:hAnsi="Times New Roman" w:cs="Times New Roman"/>
          <w:sz w:val="24"/>
          <w:szCs w:val="24"/>
        </w:rPr>
        <w:t xml:space="preserve"> </w:t>
      </w:r>
      <w:r w:rsidR="007D309B" w:rsidRPr="00061F0B">
        <w:rPr>
          <w:rFonts w:ascii="Times New Roman" w:hAnsi="Times New Roman" w:cs="Times New Roman"/>
          <w:sz w:val="24"/>
          <w:szCs w:val="24"/>
        </w:rPr>
        <w:t>–</w:t>
      </w:r>
      <w:r w:rsidRPr="00061F0B">
        <w:rPr>
          <w:rFonts w:ascii="Times New Roman" w:hAnsi="Times New Roman" w:cs="Times New Roman"/>
          <w:sz w:val="24"/>
          <w:szCs w:val="24"/>
        </w:rPr>
        <w:t xml:space="preserve"> </w:t>
      </w:r>
      <w:r w:rsidR="00F51E0C" w:rsidRPr="00061F0B">
        <w:rPr>
          <w:rFonts w:ascii="Times New Roman" w:hAnsi="Times New Roman" w:cs="Times New Roman"/>
          <w:sz w:val="24"/>
          <w:szCs w:val="24"/>
        </w:rPr>
        <w:t xml:space="preserve">это </w:t>
      </w:r>
      <w:r w:rsidR="00F51E0C" w:rsidRPr="00061F0B">
        <w:rPr>
          <w:rStyle w:val="blk"/>
          <w:rFonts w:ascii="Times New Roman" w:hAnsi="Times New Roman" w:cs="Times New Roman"/>
          <w:sz w:val="24"/>
          <w:szCs w:val="24"/>
        </w:rPr>
        <w:t>способ определения поставщиков (подрядчиков, исполнителей) или осуществление закупки у единственного поставщика (подрядчика, исполнителя).</w:t>
      </w:r>
    </w:p>
    <w:p w:rsidR="00FA519E" w:rsidRPr="00061F0B" w:rsidRDefault="00FA519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b/>
          <w:sz w:val="24"/>
          <w:szCs w:val="24"/>
        </w:rPr>
        <w:t>Субъекты малого и среднего предпринимательства (СМСП)</w:t>
      </w:r>
      <w:r w:rsidRPr="00061F0B">
        <w:rPr>
          <w:rFonts w:ascii="Times New Roman" w:hAnsi="Times New Roman" w:cs="Times New Roman"/>
          <w:sz w:val="24"/>
          <w:szCs w:val="24"/>
        </w:rPr>
        <w:t xml:space="preserve"> </w:t>
      </w:r>
      <w:r w:rsidR="007D309B" w:rsidRPr="00061F0B">
        <w:rPr>
          <w:rFonts w:ascii="Times New Roman" w:hAnsi="Times New Roman" w:cs="Times New Roman"/>
          <w:sz w:val="24"/>
          <w:szCs w:val="24"/>
        </w:rPr>
        <w:t>–</w:t>
      </w:r>
      <w:r w:rsidRPr="00061F0B">
        <w:rPr>
          <w:rFonts w:ascii="Times New Roman" w:hAnsi="Times New Roman" w:cs="Times New Roman"/>
          <w:sz w:val="24"/>
          <w:szCs w:val="24"/>
        </w:rPr>
        <w:t xml:space="preserve"> </w:t>
      </w:r>
      <w:r w:rsidR="007D309B" w:rsidRPr="00061F0B">
        <w:rPr>
          <w:rFonts w:ascii="Times New Roman" w:hAnsi="Times New Roman" w:cs="Times New Roman"/>
          <w:sz w:val="24"/>
          <w:szCs w:val="24"/>
        </w:rPr>
        <w:t xml:space="preserve">это </w:t>
      </w:r>
      <w:r w:rsidRPr="00061F0B">
        <w:rPr>
          <w:rFonts w:ascii="Times New Roman" w:hAnsi="Times New Roman" w:cs="Times New Roman"/>
          <w:sz w:val="24"/>
          <w:szCs w:val="24"/>
        </w:rPr>
        <w:t xml:space="preserve">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2" w:history="1">
        <w:r w:rsidRPr="00061F0B">
          <w:rPr>
            <w:rFonts w:ascii="Times New Roman" w:hAnsi="Times New Roman" w:cs="Times New Roman"/>
            <w:sz w:val="24"/>
            <w:szCs w:val="24"/>
          </w:rPr>
          <w:t>ч. 1.1 ст. 4</w:t>
        </w:r>
      </w:hyperlink>
      <w:r w:rsidRPr="00061F0B">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FA519E" w:rsidRPr="00061F0B" w:rsidRDefault="00FA519E" w:rsidP="00D85AE7">
      <w:pPr>
        <w:pStyle w:val="aff3"/>
        <w:spacing w:after="0" w:line="240" w:lineRule="auto"/>
        <w:ind w:left="0" w:firstLine="709"/>
        <w:rPr>
          <w:rFonts w:ascii="Times New Roman" w:hAnsi="Times New Roman"/>
          <w:sz w:val="24"/>
          <w:szCs w:val="24"/>
        </w:rPr>
      </w:pPr>
      <w:r w:rsidRPr="00061F0B">
        <w:rPr>
          <w:rFonts w:ascii="Times New Roman" w:eastAsia="ArialMT" w:hAnsi="Times New Roman"/>
          <w:b/>
          <w:sz w:val="24"/>
          <w:szCs w:val="24"/>
          <w:lang w:eastAsia="ru-RU"/>
        </w:rPr>
        <w:t xml:space="preserve">Техническое задание </w:t>
      </w:r>
      <w:r w:rsidRPr="00061F0B">
        <w:rPr>
          <w:rFonts w:ascii="Times New Roman" w:eastAsia="ArialMT" w:hAnsi="Times New Roman"/>
          <w:sz w:val="24"/>
          <w:szCs w:val="24"/>
          <w:lang w:eastAsia="ru-RU"/>
        </w:rPr>
        <w:t xml:space="preserve">– </w:t>
      </w:r>
      <w:r w:rsidR="007D309B" w:rsidRPr="00061F0B">
        <w:rPr>
          <w:rFonts w:ascii="Times New Roman" w:eastAsia="ArialMT" w:hAnsi="Times New Roman"/>
          <w:sz w:val="24"/>
          <w:szCs w:val="24"/>
          <w:lang w:eastAsia="ru-RU"/>
        </w:rPr>
        <w:t xml:space="preserve">это </w:t>
      </w:r>
      <w:r w:rsidRPr="00061F0B">
        <w:rPr>
          <w:rFonts w:ascii="Times New Roman" w:eastAsia="ArialMT" w:hAnsi="Times New Roman"/>
          <w:sz w:val="24"/>
          <w:szCs w:val="24"/>
          <w:lang w:eastAsia="ru-RU"/>
        </w:rPr>
        <w:t>надлежащим образом оформленная инициатором закупки документация, содержащая всю необходимую и</w:t>
      </w:r>
      <w:r w:rsidRPr="00061F0B">
        <w:rPr>
          <w:rFonts w:ascii="Times New Roman" w:hAnsi="Times New Roman"/>
          <w:sz w:val="24"/>
          <w:szCs w:val="24"/>
        </w:rPr>
        <w:t xml:space="preserve"> </w:t>
      </w:r>
      <w:r w:rsidRPr="00061F0B">
        <w:rPr>
          <w:rFonts w:ascii="Times New Roman" w:eastAsia="ArialMT" w:hAnsi="Times New Roman"/>
          <w:sz w:val="24"/>
          <w:szCs w:val="24"/>
          <w:lang w:eastAsia="ru-RU"/>
        </w:rPr>
        <w:t>достаточную информацию об объекте закупки.</w:t>
      </w:r>
    </w:p>
    <w:p w:rsidR="00FA519E" w:rsidRPr="00061F0B" w:rsidRDefault="00FA519E" w:rsidP="00D85AE7">
      <w:pPr>
        <w:tabs>
          <w:tab w:val="left" w:pos="540"/>
          <w:tab w:val="left" w:pos="900"/>
        </w:tabs>
        <w:spacing w:after="0"/>
        <w:ind w:firstLine="709"/>
      </w:pPr>
      <w:r w:rsidRPr="00061F0B">
        <w:rPr>
          <w:b/>
        </w:rPr>
        <w:t xml:space="preserve">Торги </w:t>
      </w:r>
      <w:r w:rsidRPr="00061F0B">
        <w:t xml:space="preserve">– </w:t>
      </w:r>
      <w:r w:rsidR="007D309B" w:rsidRPr="00061F0B">
        <w:t xml:space="preserve">это </w:t>
      </w:r>
      <w:r w:rsidR="00F51E0C" w:rsidRPr="00061F0B">
        <w:rPr>
          <w:shd w:val="clear" w:color="auto" w:fill="FFFFFF"/>
        </w:rPr>
        <w:t>конкурентный способ закупки</w:t>
      </w:r>
      <w:r w:rsidR="005020AC" w:rsidRPr="00061F0B">
        <w:rPr>
          <w:shd w:val="clear" w:color="auto" w:fill="FFFFFF"/>
        </w:rPr>
        <w:t xml:space="preserve"> </w:t>
      </w:r>
      <w:r w:rsidRPr="00061F0B">
        <w:rPr>
          <w:shd w:val="clear" w:color="auto" w:fill="FFFFFF"/>
        </w:rPr>
        <w:t xml:space="preserve">по заранее объявленным в документации о закупке условиям, в оговоренные сроки на принципах состязательности, справедливости и эффективности. Торгами в настоящем Положении понимаются: </w:t>
      </w:r>
      <w:r w:rsidRPr="00061F0B">
        <w:t>конкурс, аукцион, запрос котировок, запрос предложений.</w:t>
      </w:r>
    </w:p>
    <w:p w:rsidR="00FA519E" w:rsidRPr="00061F0B" w:rsidRDefault="00FA519E" w:rsidP="00D85AE7">
      <w:pPr>
        <w:spacing w:after="0"/>
        <w:ind w:firstLine="709"/>
        <w:contextualSpacing/>
      </w:pPr>
      <w:r w:rsidRPr="00061F0B">
        <w:rPr>
          <w:b/>
        </w:rPr>
        <w:t xml:space="preserve">Уклонение от заключения договора </w:t>
      </w:r>
      <w:r w:rsidRPr="00061F0B">
        <w:t xml:space="preserve">– </w:t>
      </w:r>
      <w:r w:rsidR="007D309B" w:rsidRPr="00061F0B">
        <w:t xml:space="preserve">это </w:t>
      </w:r>
      <w:r w:rsidRPr="00061F0B">
        <w:t>действия (бездействие) участника закупки, с которыми заключается договор, направленные на не</w:t>
      </w:r>
      <w:r w:rsidR="005020AC" w:rsidRPr="00061F0B">
        <w:t xml:space="preserve"> </w:t>
      </w:r>
      <w:r w:rsidRPr="00061F0B">
        <w:t>заключение договора, в том числе представление (непредставление в установленный документацией о закупке срок) подписанного им договора; представление договора в иной редакции, чем предусмотрено документацией о закупке; непредставление (непредставление в установленный документацией о закупке срок) обеспечение исполнения договора; непредставление (непредставление в установленный документацией о закупке срок) иных документов, требуемых при заключении договора в соответствии документацией о закупке.</w:t>
      </w:r>
    </w:p>
    <w:p w:rsidR="00FA519E" w:rsidRPr="00061F0B" w:rsidRDefault="00FA519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b/>
          <w:sz w:val="24"/>
          <w:szCs w:val="24"/>
        </w:rPr>
        <w:t>Усиленная квалифицированная электронная подпись</w:t>
      </w:r>
      <w:r w:rsidRPr="00061F0B">
        <w:rPr>
          <w:rFonts w:ascii="Times New Roman" w:hAnsi="Times New Roman" w:cs="Times New Roman"/>
          <w:sz w:val="24"/>
          <w:szCs w:val="24"/>
        </w:rPr>
        <w:t xml:space="preserve"> </w:t>
      </w:r>
      <w:r w:rsidR="00D84A5B" w:rsidRPr="00061F0B">
        <w:rPr>
          <w:rFonts w:ascii="Times New Roman" w:hAnsi="Times New Roman" w:cs="Times New Roman"/>
          <w:sz w:val="24"/>
          <w:szCs w:val="24"/>
        </w:rPr>
        <w:t>–</w:t>
      </w:r>
      <w:r w:rsidRPr="00061F0B">
        <w:rPr>
          <w:rFonts w:ascii="Times New Roman" w:hAnsi="Times New Roman" w:cs="Times New Roman"/>
          <w:sz w:val="24"/>
          <w:szCs w:val="24"/>
        </w:rPr>
        <w:t xml:space="preserve"> </w:t>
      </w:r>
      <w:r w:rsidR="00D84A5B" w:rsidRPr="00061F0B">
        <w:rPr>
          <w:rFonts w:ascii="Times New Roman" w:hAnsi="Times New Roman" w:cs="Times New Roman"/>
          <w:sz w:val="24"/>
          <w:szCs w:val="24"/>
        </w:rPr>
        <w:t xml:space="preserve">это </w:t>
      </w:r>
      <w:r w:rsidRPr="00061F0B">
        <w:rPr>
          <w:rFonts w:ascii="Times New Roman" w:hAnsi="Times New Roman" w:cs="Times New Roman"/>
          <w:sz w:val="24"/>
          <w:szCs w:val="24"/>
        </w:rPr>
        <w:t xml:space="preserve">электронная подпись, соответствующая признакам, указанным в </w:t>
      </w:r>
      <w:hyperlink r:id="rId13" w:history="1">
        <w:r w:rsidRPr="00061F0B">
          <w:rPr>
            <w:rFonts w:ascii="Times New Roman" w:hAnsi="Times New Roman" w:cs="Times New Roman"/>
            <w:sz w:val="24"/>
            <w:szCs w:val="24"/>
          </w:rPr>
          <w:t>ч. 4 ст. 5</w:t>
        </w:r>
      </w:hyperlink>
      <w:r w:rsidRPr="00061F0B">
        <w:rPr>
          <w:rFonts w:ascii="Times New Roman" w:hAnsi="Times New Roman" w:cs="Times New Roman"/>
          <w:sz w:val="24"/>
          <w:szCs w:val="24"/>
        </w:rPr>
        <w:t xml:space="preserve"> Федерального закона от 06.04.2011 № 63-ФЗ «Об электронной подписи».</w:t>
      </w:r>
    </w:p>
    <w:p w:rsidR="00FA519E" w:rsidRPr="00061F0B" w:rsidRDefault="00FA519E" w:rsidP="00D85AE7">
      <w:pPr>
        <w:spacing w:after="0"/>
        <w:ind w:firstLine="709"/>
      </w:pPr>
      <w:r w:rsidRPr="00061F0B">
        <w:rPr>
          <w:b/>
        </w:rPr>
        <w:t>Участник закупки</w:t>
      </w:r>
      <w:r w:rsidRPr="00061F0B">
        <w:t xml:space="preserve"> – </w:t>
      </w:r>
      <w:r w:rsidR="00D84A5B" w:rsidRPr="00061F0B">
        <w:t xml:space="preserve">это </w:t>
      </w:r>
      <w:r w:rsidRPr="00061F0B">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При участии в закупке на электронной площадке участниками закупки могут быть вышепоименованные лица, аккредитованные в установленном порядке на электронной площадке с правом принятия участия в процедурах, объявленных Заказчиком.</w:t>
      </w:r>
    </w:p>
    <w:p w:rsidR="006B077A" w:rsidRPr="00061F0B" w:rsidRDefault="00FA519E" w:rsidP="00D85AE7">
      <w:pPr>
        <w:spacing w:after="0"/>
        <w:ind w:firstLine="709"/>
      </w:pPr>
      <w:r w:rsidRPr="00061F0B">
        <w:rPr>
          <w:b/>
        </w:rPr>
        <w:t>Электронная площадка</w:t>
      </w:r>
      <w:r w:rsidRPr="00061F0B">
        <w:t xml:space="preserve"> –</w:t>
      </w:r>
      <w:r w:rsidR="00413136" w:rsidRPr="00061F0B">
        <w:t xml:space="preserve"> </w:t>
      </w:r>
      <w:r w:rsidR="004D73D9" w:rsidRPr="00061F0B">
        <w:t xml:space="preserve">это </w:t>
      </w:r>
      <w:r w:rsidR="006B077A" w:rsidRPr="00061F0B">
        <w:t xml:space="preserve">сайт в информационно-телекоммуникационной сети </w:t>
      </w:r>
      <w:r w:rsidR="006B077A" w:rsidRPr="00061F0B">
        <w:rPr>
          <w:rStyle w:val="blk"/>
        </w:rPr>
        <w:t>"</w:t>
      </w:r>
      <w:r w:rsidR="006B077A" w:rsidRPr="00061F0B">
        <w:t>Интернет</w:t>
      </w:r>
      <w:r w:rsidR="006B077A" w:rsidRPr="00061F0B">
        <w:rPr>
          <w:rStyle w:val="blk"/>
        </w:rPr>
        <w:t>"</w:t>
      </w:r>
      <w:r w:rsidR="006B077A" w:rsidRPr="00061F0B">
        <w:t xml:space="preserve">, на котором наряду с </w:t>
      </w:r>
      <w:r w:rsidR="00413136" w:rsidRPr="00061F0B">
        <w:t>ЕИС</w:t>
      </w:r>
      <w:r w:rsidR="006B077A" w:rsidRPr="00061F0B">
        <w:t xml:space="preserve"> размещается информация о конкурентной закупке, в том числе извещение о конкурентной закупке, документация о конкурентной закупке (при проведении запроса котировок - только извещение), изменения, вносимые в извещение и документацию о конкурентной закупке, разъяснения документации о конкурентной закупке, протоколы, составляемые в ходе конкурентной закупки, иные документы, связанные с проведением конкурентной закупки, а также проводятся закупки в эл</w:t>
      </w:r>
      <w:r w:rsidR="00413136" w:rsidRPr="00061F0B">
        <w:t>ектронной форме.</w:t>
      </w:r>
      <w:r w:rsidR="00413136" w:rsidRPr="00061F0B">
        <w:rPr>
          <w:i/>
        </w:rPr>
        <w:t xml:space="preserve"> </w:t>
      </w:r>
    </w:p>
    <w:p w:rsidR="00FA519E" w:rsidRPr="00061F0B" w:rsidRDefault="00FA519E" w:rsidP="00D85AE7">
      <w:pPr>
        <w:spacing w:after="0"/>
        <w:ind w:firstLine="709"/>
      </w:pPr>
      <w:r w:rsidRPr="00061F0B">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w:t>
      </w:r>
      <w:r w:rsidR="00571AE8" w:rsidRPr="00061F0B">
        <w:t xml:space="preserve">                    </w:t>
      </w:r>
      <w:r w:rsidRPr="00061F0B">
        <w:t xml:space="preserve"> № 223-ФЗ. Адрес сайта в информационно-телекоммуникационной сети «Интернет» электронной площадки указывается в документации о закупке.</w:t>
      </w:r>
    </w:p>
    <w:p w:rsidR="00FA519E" w:rsidRPr="00061F0B" w:rsidRDefault="00FA519E" w:rsidP="00D85AE7">
      <w:pPr>
        <w:spacing w:after="0"/>
        <w:ind w:firstLine="709"/>
        <w:rPr>
          <w:bCs/>
        </w:rPr>
      </w:pPr>
      <w:r w:rsidRPr="00061F0B">
        <w:rPr>
          <w:b/>
          <w:bCs/>
        </w:rPr>
        <w:t>Электронный документ</w:t>
      </w:r>
      <w:r w:rsidRPr="00061F0B">
        <w:t xml:space="preserve"> – это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и подписанная усиленной квалифицированной </w:t>
      </w:r>
      <w:r w:rsidRPr="00061F0B">
        <w:rPr>
          <w:bCs/>
        </w:rPr>
        <w:t xml:space="preserve">электронной подписью лица, </w:t>
      </w:r>
      <w:r w:rsidRPr="00061F0B">
        <w:t xml:space="preserve">имеющего право действовать от имени соответственно участника конкурентной закупки в электронной форме, Заказчика, оператора электронной площадки в порядке, предусмотренном Федеральным </w:t>
      </w:r>
      <w:hyperlink r:id="rId14" w:history="1">
        <w:r w:rsidRPr="00061F0B">
          <w:t>законом</w:t>
        </w:r>
      </w:hyperlink>
      <w:r w:rsidRPr="00061F0B">
        <w:t xml:space="preserve"> от                     06 апреля 2011 г.  № 63-ФЗ «Об электронной подписи».</w:t>
      </w:r>
    </w:p>
    <w:p w:rsidR="00D23CAC" w:rsidRPr="00061F0B" w:rsidRDefault="00D23CAC" w:rsidP="00D85AE7">
      <w:pPr>
        <w:widowControl w:val="0"/>
        <w:autoSpaceDE w:val="0"/>
        <w:autoSpaceDN w:val="0"/>
        <w:adjustRightInd w:val="0"/>
        <w:spacing w:after="0"/>
        <w:ind w:firstLine="709"/>
        <w:rPr>
          <w:b/>
        </w:rPr>
      </w:pPr>
      <w:r w:rsidRPr="00061F0B">
        <w:rPr>
          <w:b/>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FC4101" w:rsidRPr="00061F0B" w:rsidRDefault="00FC4101" w:rsidP="00D85AE7">
      <w:pPr>
        <w:widowControl w:val="0"/>
        <w:autoSpaceDE w:val="0"/>
        <w:autoSpaceDN w:val="0"/>
        <w:adjustRightInd w:val="0"/>
        <w:spacing w:after="0"/>
        <w:ind w:firstLine="709"/>
        <w:rPr>
          <w:b/>
        </w:rPr>
      </w:pPr>
    </w:p>
    <w:p w:rsidR="0015639C" w:rsidRPr="00061F0B" w:rsidRDefault="003A1005" w:rsidP="00D85AE7">
      <w:pPr>
        <w:pStyle w:val="11"/>
        <w:numPr>
          <w:ilvl w:val="0"/>
          <w:numId w:val="28"/>
        </w:numPr>
        <w:tabs>
          <w:tab w:val="left" w:pos="284"/>
        </w:tabs>
        <w:spacing w:before="0" w:after="0"/>
        <w:ind w:left="0" w:firstLine="0"/>
        <w:jc w:val="center"/>
        <w:rPr>
          <w:rFonts w:ascii="Times New Roman" w:hAnsi="Times New Roman" w:cs="Times New Roman"/>
          <w:sz w:val="28"/>
        </w:rPr>
      </w:pPr>
      <w:bookmarkStart w:id="4" w:name="_Toc295237956"/>
      <w:bookmarkStart w:id="5" w:name="_Toc405755735"/>
      <w:r w:rsidRPr="00061F0B">
        <w:rPr>
          <w:rFonts w:ascii="Times New Roman" w:hAnsi="Times New Roman" w:cs="Times New Roman"/>
          <w:sz w:val="28"/>
        </w:rPr>
        <w:t>Предмет и цели регулирования</w:t>
      </w:r>
      <w:bookmarkEnd w:id="4"/>
      <w:bookmarkEnd w:id="5"/>
      <w:r w:rsidR="00BE1AF8" w:rsidRPr="00061F0B">
        <w:rPr>
          <w:rFonts w:ascii="Times New Roman" w:hAnsi="Times New Roman" w:cs="Times New Roman"/>
          <w:sz w:val="28"/>
        </w:rPr>
        <w:t xml:space="preserve"> (область применения)</w:t>
      </w:r>
    </w:p>
    <w:p w:rsidR="00FC4101" w:rsidRPr="00061F0B" w:rsidRDefault="00FC4101" w:rsidP="00D85AE7">
      <w:pPr>
        <w:spacing w:after="0"/>
      </w:pPr>
    </w:p>
    <w:p w:rsidR="00A8687B" w:rsidRPr="00061F0B" w:rsidRDefault="00FC4101" w:rsidP="00D85AE7">
      <w:pPr>
        <w:numPr>
          <w:ilvl w:val="1"/>
          <w:numId w:val="28"/>
        </w:numPr>
        <w:tabs>
          <w:tab w:val="left" w:pos="1134"/>
        </w:tabs>
        <w:spacing w:after="0"/>
        <w:ind w:left="0" w:firstLine="709"/>
      </w:pPr>
      <w:r w:rsidRPr="00061F0B">
        <w:t xml:space="preserve">Настоящее </w:t>
      </w:r>
      <w:r w:rsidR="00A8687B" w:rsidRPr="00061F0B">
        <w:t xml:space="preserve">Положение является документом, который регламентирует закупочную деятельность </w:t>
      </w:r>
      <w:r w:rsidR="00576836" w:rsidRPr="00061F0B">
        <w:t xml:space="preserve">Заказчика </w:t>
      </w:r>
      <w:r w:rsidR="00A8687B" w:rsidRPr="00061F0B">
        <w:t xml:space="preserve">и содержит требования к закупке товаров, работ, услуг, в том числе порядок подготовки и осуществления закупок способами, указанными в </w:t>
      </w:r>
      <w:hyperlink r:id="rId15" w:history="1">
        <w:r w:rsidR="00A8687B" w:rsidRPr="00061F0B">
          <w:t>частях 3.1</w:t>
        </w:r>
      </w:hyperlink>
      <w:r w:rsidR="00A8687B" w:rsidRPr="00061F0B">
        <w:t xml:space="preserve"> и </w:t>
      </w:r>
      <w:hyperlink r:id="rId16" w:history="1">
        <w:r w:rsidR="00A8687B" w:rsidRPr="00061F0B">
          <w:t>3.2 статьи 3</w:t>
        </w:r>
      </w:hyperlink>
      <w:r w:rsidR="00F85A5D" w:rsidRPr="00061F0B">
        <w:t xml:space="preserve"> Федерального закона </w:t>
      </w:r>
      <w:r w:rsidR="00A8687B" w:rsidRPr="00061F0B">
        <w:t>№ 223-ФЗ</w:t>
      </w:r>
      <w:r w:rsidR="00B305C4" w:rsidRPr="00061F0B">
        <w:t xml:space="preserve"> (и в настоящем Положении)</w:t>
      </w:r>
      <w:r w:rsidR="00A8687B" w:rsidRPr="00061F0B">
        <w:t>, порядок и условия их применения, порядок заключения и исполнения договоров, а также иные связанные с обеспечением закупки положения.</w:t>
      </w:r>
    </w:p>
    <w:p w:rsidR="00755635" w:rsidRPr="00061F0B" w:rsidRDefault="00755635" w:rsidP="00D85AE7">
      <w:pPr>
        <w:numPr>
          <w:ilvl w:val="1"/>
          <w:numId w:val="28"/>
        </w:numPr>
        <w:tabs>
          <w:tab w:val="left" w:pos="1134"/>
        </w:tabs>
        <w:spacing w:after="0"/>
        <w:ind w:left="0" w:firstLine="709"/>
      </w:pPr>
      <w:r w:rsidRPr="00061F0B">
        <w:t>Закупки осуществляются Заказчиком в соответствии с целями и принципами, установленными Федеральным</w:t>
      </w:r>
      <w:r w:rsidR="00552399" w:rsidRPr="00061F0B">
        <w:t xml:space="preserve"> </w:t>
      </w:r>
      <w:r w:rsidRPr="00061F0B">
        <w:t>законом № 223-ФЗ.</w:t>
      </w:r>
    </w:p>
    <w:p w:rsidR="0015639C" w:rsidRPr="00061F0B" w:rsidRDefault="003A1005" w:rsidP="00D85AE7">
      <w:pPr>
        <w:numPr>
          <w:ilvl w:val="1"/>
          <w:numId w:val="28"/>
        </w:numPr>
        <w:tabs>
          <w:tab w:val="left" w:pos="1134"/>
        </w:tabs>
        <w:spacing w:after="0"/>
        <w:ind w:left="0" w:firstLine="709"/>
      </w:pPr>
      <w:r w:rsidRPr="00061F0B">
        <w:t>Настоящ</w:t>
      </w:r>
      <w:r w:rsidR="00E955FD" w:rsidRPr="00061F0B">
        <w:t>ее Положение</w:t>
      </w:r>
      <w:r w:rsidR="0015639C" w:rsidRPr="00061F0B">
        <w:t xml:space="preserve"> </w:t>
      </w:r>
      <w:r w:rsidRPr="00061F0B">
        <w:t>регулирует отношения, связанные с проведением</w:t>
      </w:r>
      <w:r w:rsidR="00686074" w:rsidRPr="00061F0B">
        <w:t xml:space="preserve"> закуп</w:t>
      </w:r>
      <w:r w:rsidR="00334A1A" w:rsidRPr="00061F0B">
        <w:t>ок</w:t>
      </w:r>
      <w:r w:rsidRPr="00061F0B">
        <w:t xml:space="preserve"> </w:t>
      </w:r>
      <w:r w:rsidR="002C1C25" w:rsidRPr="00061F0B">
        <w:t>Заказчиком</w:t>
      </w:r>
      <w:r w:rsidRPr="00061F0B">
        <w:t>, в целях:</w:t>
      </w:r>
    </w:p>
    <w:p w:rsidR="0015639C" w:rsidRPr="00061F0B" w:rsidRDefault="00E955FD" w:rsidP="00D85AE7">
      <w:pPr>
        <w:numPr>
          <w:ilvl w:val="2"/>
          <w:numId w:val="4"/>
        </w:numPr>
        <w:tabs>
          <w:tab w:val="left" w:pos="1134"/>
        </w:tabs>
        <w:spacing w:after="0"/>
        <w:ind w:firstLine="709"/>
        <w:rPr>
          <w:b/>
        </w:rPr>
      </w:pPr>
      <w:r w:rsidRPr="00061F0B">
        <w:t xml:space="preserve">создания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 </w:t>
      </w:r>
    </w:p>
    <w:p w:rsidR="0015639C" w:rsidRPr="00061F0B" w:rsidRDefault="009B39B8" w:rsidP="00D85AE7">
      <w:pPr>
        <w:numPr>
          <w:ilvl w:val="2"/>
          <w:numId w:val="4"/>
        </w:numPr>
        <w:tabs>
          <w:tab w:val="left" w:pos="1134"/>
        </w:tabs>
        <w:spacing w:after="0"/>
        <w:ind w:firstLine="709"/>
        <w:rPr>
          <w:b/>
        </w:rPr>
      </w:pPr>
      <w:r w:rsidRPr="00061F0B">
        <w:t>обеспечения</w:t>
      </w:r>
      <w:r w:rsidR="00791C5C" w:rsidRPr="00061F0B">
        <w:t xml:space="preserve"> целевого и </w:t>
      </w:r>
      <w:r w:rsidR="003A1005" w:rsidRPr="00061F0B">
        <w:t xml:space="preserve">эффективного использования </w:t>
      </w:r>
      <w:r w:rsidR="00152A24" w:rsidRPr="00061F0B">
        <w:t xml:space="preserve">денежных </w:t>
      </w:r>
      <w:r w:rsidR="003A1005" w:rsidRPr="00061F0B">
        <w:t>средств;</w:t>
      </w:r>
    </w:p>
    <w:p w:rsidR="0015639C" w:rsidRPr="00061F0B" w:rsidRDefault="00791C5C" w:rsidP="00D85AE7">
      <w:pPr>
        <w:numPr>
          <w:ilvl w:val="2"/>
          <w:numId w:val="4"/>
        </w:numPr>
        <w:tabs>
          <w:tab w:val="left" w:pos="1134"/>
        </w:tabs>
        <w:spacing w:after="0"/>
        <w:ind w:firstLine="709"/>
        <w:rPr>
          <w:b/>
        </w:rPr>
      </w:pPr>
      <w:r w:rsidRPr="00061F0B">
        <w:t>реализаци</w:t>
      </w:r>
      <w:r w:rsidR="009B39B8" w:rsidRPr="00061F0B">
        <w:t>и</w:t>
      </w:r>
      <w:r w:rsidRPr="00061F0B">
        <w:t xml:space="preserve"> мер, направленных на сокращение издержек;</w:t>
      </w:r>
    </w:p>
    <w:p w:rsidR="00152A24" w:rsidRPr="00061F0B" w:rsidRDefault="00D907BC" w:rsidP="00D85AE7">
      <w:pPr>
        <w:numPr>
          <w:ilvl w:val="2"/>
          <w:numId w:val="4"/>
        </w:numPr>
        <w:tabs>
          <w:tab w:val="left" w:pos="1134"/>
        </w:tabs>
        <w:spacing w:after="0"/>
        <w:ind w:firstLine="709"/>
        <w:rPr>
          <w:b/>
        </w:rPr>
      </w:pPr>
      <w:r w:rsidRPr="00061F0B">
        <w:t>расширения возможностей участия юридических и физических лиц</w:t>
      </w:r>
      <w:r w:rsidR="00E1072A" w:rsidRPr="00061F0B">
        <w:t xml:space="preserve"> </w:t>
      </w:r>
      <w:r w:rsidR="00BE65F4" w:rsidRPr="00061F0B">
        <w:t xml:space="preserve">                           </w:t>
      </w:r>
      <w:proofErr w:type="gramStart"/>
      <w:r w:rsidR="00BE65F4" w:rsidRPr="00061F0B">
        <w:t xml:space="preserve">   </w:t>
      </w:r>
      <w:r w:rsidR="00E1072A" w:rsidRPr="00061F0B">
        <w:t>(</w:t>
      </w:r>
      <w:proofErr w:type="gramEnd"/>
      <w:r w:rsidRPr="00061F0B">
        <w:t xml:space="preserve">в </w:t>
      </w:r>
      <w:proofErr w:type="spellStart"/>
      <w:r w:rsidRPr="00061F0B">
        <w:t>т.ч</w:t>
      </w:r>
      <w:proofErr w:type="spellEnd"/>
      <w:r w:rsidRPr="00061F0B">
        <w:t xml:space="preserve">. индивидуальных предпринимателей) </w:t>
      </w:r>
      <w:r w:rsidR="00B04E80" w:rsidRPr="00061F0B">
        <w:t>в закупках;</w:t>
      </w:r>
    </w:p>
    <w:p w:rsidR="00B04E80" w:rsidRPr="00061F0B" w:rsidRDefault="00B04E80" w:rsidP="00D85AE7">
      <w:pPr>
        <w:numPr>
          <w:ilvl w:val="2"/>
          <w:numId w:val="4"/>
        </w:numPr>
        <w:tabs>
          <w:tab w:val="left" w:pos="1134"/>
        </w:tabs>
        <w:spacing w:after="0"/>
        <w:ind w:firstLine="709"/>
        <w:rPr>
          <w:b/>
        </w:rPr>
      </w:pPr>
      <w:r w:rsidRPr="00061F0B">
        <w:t>развития добросовестной конкуренции</w:t>
      </w:r>
      <w:r w:rsidR="00A374B1" w:rsidRPr="00061F0B">
        <w:t>;</w:t>
      </w:r>
    </w:p>
    <w:p w:rsidR="0015639C" w:rsidRPr="00061F0B" w:rsidRDefault="003A1005" w:rsidP="00D85AE7">
      <w:pPr>
        <w:numPr>
          <w:ilvl w:val="2"/>
          <w:numId w:val="4"/>
        </w:numPr>
        <w:tabs>
          <w:tab w:val="left" w:pos="1134"/>
        </w:tabs>
        <w:spacing w:after="0"/>
        <w:ind w:firstLine="709"/>
        <w:rPr>
          <w:b/>
        </w:rPr>
      </w:pPr>
      <w:r w:rsidRPr="00061F0B">
        <w:t xml:space="preserve">обеспечения </w:t>
      </w:r>
      <w:r w:rsidR="00791C5C" w:rsidRPr="00061F0B">
        <w:t xml:space="preserve">информационной </w:t>
      </w:r>
      <w:r w:rsidR="00572E33" w:rsidRPr="00061F0B">
        <w:t>открытости (</w:t>
      </w:r>
      <w:r w:rsidR="00A374B1" w:rsidRPr="00061F0B">
        <w:t xml:space="preserve">гласности и прозрачности) </w:t>
      </w:r>
      <w:r w:rsidR="00E955FD" w:rsidRPr="00061F0B">
        <w:t>закупок</w:t>
      </w:r>
      <w:r w:rsidRPr="00061F0B">
        <w:t>;</w:t>
      </w:r>
    </w:p>
    <w:p w:rsidR="0015639C" w:rsidRPr="00061F0B" w:rsidRDefault="003A1005" w:rsidP="00D85AE7">
      <w:pPr>
        <w:numPr>
          <w:ilvl w:val="2"/>
          <w:numId w:val="4"/>
        </w:numPr>
        <w:tabs>
          <w:tab w:val="left" w:pos="1134"/>
        </w:tabs>
        <w:spacing w:after="0"/>
        <w:ind w:firstLine="709"/>
        <w:rPr>
          <w:b/>
        </w:rPr>
      </w:pPr>
      <w:r w:rsidRPr="00061F0B">
        <w:t>предотвращения коррупции и других злоупотреблений</w:t>
      </w:r>
      <w:r w:rsidR="00A374B1" w:rsidRPr="00061F0B">
        <w:t>.</w:t>
      </w:r>
    </w:p>
    <w:p w:rsidR="00BA45BA" w:rsidRPr="00061F0B" w:rsidRDefault="00BA45BA" w:rsidP="00D85AE7">
      <w:pPr>
        <w:numPr>
          <w:ilvl w:val="1"/>
          <w:numId w:val="28"/>
        </w:numPr>
        <w:tabs>
          <w:tab w:val="left" w:pos="1134"/>
        </w:tabs>
        <w:spacing w:after="0"/>
        <w:ind w:left="0" w:firstLine="709"/>
        <w:rPr>
          <w:b/>
        </w:rPr>
      </w:pPr>
      <w:r w:rsidRPr="00061F0B">
        <w:t xml:space="preserve">Настоящее Положение </w:t>
      </w:r>
      <w:r w:rsidR="001E11E4" w:rsidRPr="00061F0B">
        <w:t xml:space="preserve">не </w:t>
      </w:r>
      <w:r w:rsidR="00E3128F" w:rsidRPr="00061F0B">
        <w:t xml:space="preserve">распространяется </w:t>
      </w:r>
      <w:r w:rsidR="00431E42" w:rsidRPr="00061F0B">
        <w:t xml:space="preserve">на </w:t>
      </w:r>
      <w:r w:rsidRPr="00061F0B">
        <w:t xml:space="preserve">отношения, </w:t>
      </w:r>
      <w:r w:rsidR="00431E42" w:rsidRPr="00061F0B">
        <w:t xml:space="preserve">предусмотренные </w:t>
      </w:r>
      <w:r w:rsidR="00016D72" w:rsidRPr="00061F0B">
        <w:t>част</w:t>
      </w:r>
      <w:r w:rsidR="00431E42" w:rsidRPr="00061F0B">
        <w:t>ями</w:t>
      </w:r>
      <w:r w:rsidR="00016D72" w:rsidRPr="00061F0B">
        <w:t xml:space="preserve"> 4</w:t>
      </w:r>
      <w:r w:rsidR="00764152" w:rsidRPr="00061F0B">
        <w:t xml:space="preserve"> и 5 статьи 1 Федерального закона № 223-ФЗ.</w:t>
      </w:r>
    </w:p>
    <w:p w:rsidR="00825433" w:rsidRPr="00061F0B" w:rsidRDefault="00825433" w:rsidP="00D85AE7">
      <w:pPr>
        <w:tabs>
          <w:tab w:val="left" w:pos="1134"/>
        </w:tabs>
        <w:spacing w:after="0"/>
        <w:ind w:left="709"/>
        <w:rPr>
          <w:b/>
        </w:rPr>
      </w:pPr>
    </w:p>
    <w:p w:rsidR="0015639C" w:rsidRPr="00061F0B" w:rsidRDefault="00EE6D4C" w:rsidP="00D85AE7">
      <w:pPr>
        <w:pStyle w:val="11"/>
        <w:numPr>
          <w:ilvl w:val="0"/>
          <w:numId w:val="28"/>
        </w:numPr>
        <w:tabs>
          <w:tab w:val="left" w:pos="284"/>
        </w:tabs>
        <w:spacing w:before="0" w:after="0"/>
        <w:ind w:left="0" w:firstLine="0"/>
        <w:jc w:val="center"/>
        <w:rPr>
          <w:rFonts w:ascii="Times New Roman" w:hAnsi="Times New Roman" w:cs="Times New Roman"/>
          <w:sz w:val="28"/>
        </w:rPr>
      </w:pPr>
      <w:bookmarkStart w:id="6" w:name="_Toc405755736"/>
      <w:r w:rsidRPr="00061F0B">
        <w:rPr>
          <w:rFonts w:ascii="Times New Roman" w:hAnsi="Times New Roman" w:cs="Times New Roman"/>
          <w:sz w:val="28"/>
        </w:rPr>
        <w:t xml:space="preserve">Правовые основы </w:t>
      </w:r>
      <w:r w:rsidR="00982DAE" w:rsidRPr="00061F0B">
        <w:rPr>
          <w:rFonts w:ascii="Times New Roman" w:hAnsi="Times New Roman" w:cs="Times New Roman"/>
          <w:sz w:val="28"/>
        </w:rPr>
        <w:t xml:space="preserve">и принципы </w:t>
      </w:r>
      <w:r w:rsidRPr="00061F0B">
        <w:rPr>
          <w:rFonts w:ascii="Times New Roman" w:hAnsi="Times New Roman" w:cs="Times New Roman"/>
          <w:sz w:val="28"/>
        </w:rPr>
        <w:t>осуществления закупок</w:t>
      </w:r>
      <w:bookmarkEnd w:id="6"/>
    </w:p>
    <w:p w:rsidR="00687676" w:rsidRPr="00061F0B" w:rsidRDefault="00687676" w:rsidP="00D85AE7">
      <w:pPr>
        <w:spacing w:after="0"/>
      </w:pPr>
    </w:p>
    <w:p w:rsidR="008535BF" w:rsidRPr="00061F0B" w:rsidRDefault="00D96D5B" w:rsidP="00D85AE7">
      <w:pPr>
        <w:numPr>
          <w:ilvl w:val="1"/>
          <w:numId w:val="28"/>
        </w:numPr>
        <w:tabs>
          <w:tab w:val="left" w:pos="1134"/>
        </w:tabs>
        <w:spacing w:after="0"/>
        <w:ind w:left="0" w:firstLine="709"/>
        <w:rPr>
          <w:b/>
        </w:rPr>
      </w:pPr>
      <w:r w:rsidRPr="00061F0B">
        <w:t xml:space="preserve"> </w:t>
      </w:r>
      <w:r w:rsidR="00EE6D4C" w:rsidRPr="00061F0B">
        <w:t xml:space="preserve">При осуществлении закупок </w:t>
      </w:r>
      <w:r w:rsidR="00687676" w:rsidRPr="00061F0B">
        <w:t xml:space="preserve">Заказчик </w:t>
      </w:r>
      <w:r w:rsidR="00EE6D4C" w:rsidRPr="00061F0B">
        <w:t>руководству</w:t>
      </w:r>
      <w:r w:rsidR="00687676" w:rsidRPr="00061F0B">
        <w:t>е</w:t>
      </w:r>
      <w:r w:rsidR="00EE6D4C" w:rsidRPr="00061F0B">
        <w:t>тся Конституцией Российской Федерации, Гражданским кодексом Российской Федерации, Федеральным законом</w:t>
      </w:r>
      <w:r w:rsidR="00EE6D4C" w:rsidRPr="00061F0B">
        <w:rPr>
          <w:b/>
          <w:bCs/>
        </w:rPr>
        <w:t xml:space="preserve"> </w:t>
      </w:r>
      <w:r w:rsidR="001941F4" w:rsidRPr="00061F0B">
        <w:rPr>
          <w:bCs/>
        </w:rPr>
        <w:t>№ 223-ФЗ</w:t>
      </w:r>
      <w:r w:rsidR="00EE6D4C" w:rsidRPr="00061F0B">
        <w:t xml:space="preserve">, иными федеральными законами и нормативными правовыми актами Российской Федерации, </w:t>
      </w:r>
      <w:r w:rsidR="00975859" w:rsidRPr="00061F0B">
        <w:t xml:space="preserve">а также </w:t>
      </w:r>
      <w:r w:rsidR="00EE6D4C" w:rsidRPr="00061F0B">
        <w:t>настоящим Положением.</w:t>
      </w:r>
      <w:r w:rsidR="00F126E8" w:rsidRPr="00061F0B">
        <w:t xml:space="preserve"> </w:t>
      </w:r>
    </w:p>
    <w:p w:rsidR="00DC22C6" w:rsidRPr="00061F0B" w:rsidRDefault="00DC22C6" w:rsidP="00D85AE7">
      <w:pPr>
        <w:numPr>
          <w:ilvl w:val="1"/>
          <w:numId w:val="28"/>
        </w:numPr>
        <w:tabs>
          <w:tab w:val="left" w:pos="1134"/>
        </w:tabs>
        <w:spacing w:after="0"/>
        <w:ind w:left="0" w:firstLine="709"/>
        <w:rPr>
          <w:b/>
        </w:rPr>
      </w:pPr>
      <w:r w:rsidRPr="00061F0B">
        <w:t xml:space="preserve">Настоящее Положение разработано в соответствии с Гражданским </w:t>
      </w:r>
      <w:hyperlink r:id="rId17" w:history="1">
        <w:r w:rsidRPr="00061F0B">
          <w:t>кодексом</w:t>
        </w:r>
      </w:hyperlink>
      <w:r w:rsidRPr="00061F0B">
        <w:t xml:space="preserve"> Российской Федерации, Федеральным законом </w:t>
      </w:r>
      <w:r w:rsidR="00F126E8" w:rsidRPr="00061F0B">
        <w:t xml:space="preserve">№ 223-ФЗ, </w:t>
      </w:r>
      <w:r w:rsidRPr="00061F0B">
        <w:t>другими федеральными законами и иными нормативными правовыми актами Российской Федерации.</w:t>
      </w:r>
    </w:p>
    <w:p w:rsidR="00AA6FE4" w:rsidRPr="00061F0B" w:rsidRDefault="00F12A7A" w:rsidP="00D85AE7">
      <w:pPr>
        <w:numPr>
          <w:ilvl w:val="1"/>
          <w:numId w:val="28"/>
        </w:numPr>
        <w:tabs>
          <w:tab w:val="left" w:pos="1134"/>
        </w:tabs>
        <w:spacing w:after="0"/>
        <w:ind w:left="0" w:firstLine="709"/>
        <w:rPr>
          <w:b/>
        </w:rPr>
      </w:pPr>
      <w:r w:rsidRPr="00061F0B">
        <w:t xml:space="preserve">Настоящее Положение (изменения и дополнения к нему) утверждаются наблюдательным советом </w:t>
      </w:r>
      <w:r w:rsidR="001B6E48" w:rsidRPr="00061F0B">
        <w:t xml:space="preserve">Заказчика. </w:t>
      </w:r>
    </w:p>
    <w:p w:rsidR="004B3053" w:rsidRPr="00061F0B" w:rsidRDefault="004B3053" w:rsidP="00D85AE7">
      <w:pPr>
        <w:numPr>
          <w:ilvl w:val="1"/>
          <w:numId w:val="28"/>
        </w:numPr>
        <w:tabs>
          <w:tab w:val="left" w:pos="1134"/>
        </w:tabs>
        <w:spacing w:after="0"/>
        <w:ind w:left="0" w:firstLine="709"/>
      </w:pPr>
      <w:r w:rsidRPr="00061F0B">
        <w:t xml:space="preserve">В случае если какие-либо </w:t>
      </w:r>
      <w:r w:rsidR="008C0545" w:rsidRPr="00061F0B">
        <w:t xml:space="preserve">положения </w:t>
      </w:r>
      <w:r w:rsidR="00882FEF" w:rsidRPr="00061F0B">
        <w:t>подзаконных актов Российской Федерации будут противоречить требованиям Федерального закона № 223-ФЗ, иных федеральных законов</w:t>
      </w:r>
      <w:r w:rsidR="00765606" w:rsidRPr="00061F0B">
        <w:t>, то применению подлежат соответственно требования Федерального закона № 223-ФЗ, иных федеральных законов.</w:t>
      </w:r>
    </w:p>
    <w:p w:rsidR="00474F18" w:rsidRPr="00061F0B" w:rsidRDefault="0007408D" w:rsidP="00D85AE7">
      <w:pPr>
        <w:numPr>
          <w:ilvl w:val="1"/>
          <w:numId w:val="28"/>
        </w:numPr>
        <w:tabs>
          <w:tab w:val="left" w:pos="1134"/>
        </w:tabs>
        <w:spacing w:after="0"/>
        <w:ind w:left="0" w:firstLine="709"/>
      </w:pPr>
      <w:r w:rsidRPr="00061F0B">
        <w:t xml:space="preserve">В случае </w:t>
      </w:r>
      <w:r w:rsidR="00247172" w:rsidRPr="00061F0B">
        <w:t xml:space="preserve">если какие-либо пункты </w:t>
      </w:r>
      <w:r w:rsidRPr="00061F0B">
        <w:t xml:space="preserve">настоящего Положения </w:t>
      </w:r>
      <w:r w:rsidR="009A5344" w:rsidRPr="00061F0B">
        <w:t xml:space="preserve">будут </w:t>
      </w:r>
      <w:r w:rsidR="00247172" w:rsidRPr="00061F0B">
        <w:t>противореч</w:t>
      </w:r>
      <w:r w:rsidR="009A5344" w:rsidRPr="00061F0B">
        <w:t>ить</w:t>
      </w:r>
      <w:r w:rsidR="00247172" w:rsidRPr="00061F0B">
        <w:t xml:space="preserve"> </w:t>
      </w:r>
      <w:r w:rsidRPr="00061F0B">
        <w:t>требованиям Федерального закона</w:t>
      </w:r>
      <w:r w:rsidR="00247172" w:rsidRPr="00061F0B">
        <w:t xml:space="preserve"> № 223-ФЗ</w:t>
      </w:r>
      <w:r w:rsidRPr="00061F0B">
        <w:t>, иных федеральных законов</w:t>
      </w:r>
      <w:r w:rsidR="007B5B35" w:rsidRPr="00061F0B">
        <w:t xml:space="preserve"> и нормативных право</w:t>
      </w:r>
      <w:r w:rsidR="002A79D3" w:rsidRPr="00061F0B">
        <w:t>вых актов Российской Федерации, то применя</w:t>
      </w:r>
      <w:r w:rsidR="003938A8" w:rsidRPr="00061F0B">
        <w:t>ю</w:t>
      </w:r>
      <w:r w:rsidR="002A79D3" w:rsidRPr="00061F0B">
        <w:t xml:space="preserve">тся положения соответственно Федерального закона № 223-ФЗ, иных федеральных законов и нормативных правовых актов Российской Федерации. </w:t>
      </w:r>
      <w:r w:rsidR="00956318" w:rsidRPr="00061F0B">
        <w:t>В случае</w:t>
      </w:r>
      <w:r w:rsidR="002A79D3" w:rsidRPr="00061F0B">
        <w:t xml:space="preserve"> </w:t>
      </w:r>
      <w:r w:rsidR="00824F44" w:rsidRPr="00061F0B">
        <w:t>внесения изменений и дополнений в нормативные правовые акты Росс</w:t>
      </w:r>
      <w:r w:rsidR="00956318" w:rsidRPr="00061F0B">
        <w:t xml:space="preserve">ийской Федерации, которые будут </w:t>
      </w:r>
      <w:r w:rsidR="003938A8" w:rsidRPr="00061F0B">
        <w:t>иначе</w:t>
      </w:r>
      <w:r w:rsidR="00956318" w:rsidRPr="00061F0B">
        <w:t xml:space="preserve"> регулировать отношения, п</w:t>
      </w:r>
      <w:r w:rsidR="003938A8" w:rsidRPr="00061F0B">
        <w:t xml:space="preserve">редусмотренные настоящим Положением, </w:t>
      </w:r>
      <w:r w:rsidR="001F20E9" w:rsidRPr="00061F0B">
        <w:t xml:space="preserve">применению подлежат </w:t>
      </w:r>
      <w:r w:rsidR="001B10DF" w:rsidRPr="00061F0B">
        <w:t>измененные нормативные правовые акты Российской Федерации.</w:t>
      </w:r>
    </w:p>
    <w:p w:rsidR="00AE4471" w:rsidRPr="00061F0B" w:rsidRDefault="00AE4471" w:rsidP="00D85AE7">
      <w:pPr>
        <w:numPr>
          <w:ilvl w:val="1"/>
          <w:numId w:val="28"/>
        </w:numPr>
        <w:tabs>
          <w:tab w:val="left" w:pos="1134"/>
        </w:tabs>
        <w:spacing w:after="0"/>
        <w:ind w:left="0" w:firstLine="709"/>
      </w:pPr>
      <w:r w:rsidRPr="00061F0B">
        <w:t>В случае если извещение об осуществлении закупки в ЕИС размещено до даты утверждения настоящего Положения, внесения изменений и дополнений в настоящее Положение, проведение такой закупки и подведение ее итогов осуществляются в порядке, действовавшем на дату размещения соответствующего извещения о проведении закупки в ЕИС.</w:t>
      </w:r>
    </w:p>
    <w:p w:rsidR="00FC10E5" w:rsidRPr="00061F0B" w:rsidRDefault="00791C5C" w:rsidP="00D85AE7">
      <w:pPr>
        <w:numPr>
          <w:ilvl w:val="1"/>
          <w:numId w:val="28"/>
        </w:numPr>
        <w:tabs>
          <w:tab w:val="left" w:pos="1134"/>
        </w:tabs>
        <w:spacing w:after="0"/>
        <w:ind w:left="0" w:firstLine="709"/>
      </w:pPr>
      <w:r w:rsidRPr="00061F0B">
        <w:t>Настоящее Положение может быть изменено</w:t>
      </w:r>
      <w:r w:rsidR="00C4294B" w:rsidRPr="00061F0B">
        <w:t xml:space="preserve"> (дополнено) </w:t>
      </w:r>
      <w:r w:rsidR="00D620C7" w:rsidRPr="00061F0B">
        <w:t>по инициативе</w:t>
      </w:r>
      <w:r w:rsidRPr="00061F0B">
        <w:t xml:space="preserve"> руководителя Заказчика.</w:t>
      </w:r>
      <w:bookmarkStart w:id="7" w:name="_Toc295237958"/>
      <w:r w:rsidR="00B34A16" w:rsidRPr="00061F0B">
        <w:t xml:space="preserve"> </w:t>
      </w:r>
    </w:p>
    <w:p w:rsidR="009A2CC6" w:rsidRPr="00061F0B" w:rsidRDefault="00C4294B" w:rsidP="00D85AE7">
      <w:pPr>
        <w:tabs>
          <w:tab w:val="left" w:pos="540"/>
          <w:tab w:val="left" w:pos="900"/>
          <w:tab w:val="left" w:pos="1134"/>
        </w:tabs>
        <w:spacing w:after="0"/>
        <w:ind w:firstLine="709"/>
      </w:pPr>
      <w:r w:rsidRPr="00061F0B">
        <w:t>3.</w:t>
      </w:r>
      <w:r w:rsidR="00AE4471" w:rsidRPr="00061F0B">
        <w:t>8</w:t>
      </w:r>
      <w:r w:rsidRPr="00061F0B">
        <w:t xml:space="preserve">. </w:t>
      </w:r>
      <w:r w:rsidR="009A2CC6" w:rsidRPr="00061F0B">
        <w:t>При закупке товаров, работ, услуг Заказчик руководствуется следующими принципами:</w:t>
      </w:r>
    </w:p>
    <w:p w:rsidR="009A2CC6" w:rsidRPr="00061F0B" w:rsidRDefault="009A2CC6" w:rsidP="00D85AE7">
      <w:pPr>
        <w:tabs>
          <w:tab w:val="left" w:pos="540"/>
          <w:tab w:val="left" w:pos="900"/>
          <w:tab w:val="left" w:pos="1134"/>
        </w:tabs>
        <w:spacing w:after="0"/>
        <w:ind w:firstLine="709"/>
      </w:pPr>
      <w:r w:rsidRPr="00061F0B">
        <w:t>а) информационная открытость закупки;</w:t>
      </w:r>
    </w:p>
    <w:p w:rsidR="009A2CC6" w:rsidRPr="00061F0B" w:rsidRDefault="009A2CC6" w:rsidP="00D85AE7">
      <w:pPr>
        <w:tabs>
          <w:tab w:val="left" w:pos="540"/>
          <w:tab w:val="left" w:pos="900"/>
          <w:tab w:val="left" w:pos="1134"/>
        </w:tabs>
        <w:spacing w:after="0"/>
        <w:ind w:firstLine="709"/>
      </w:pPr>
      <w:r w:rsidRPr="00061F0B">
        <w:t>б) равноправие, справедливость, отсутствие дискриминации и необоснованных ограничений конкуренции по отношению к участникам закупки;</w:t>
      </w:r>
    </w:p>
    <w:p w:rsidR="009A2CC6" w:rsidRPr="00061F0B" w:rsidRDefault="009A2CC6" w:rsidP="00D85AE7">
      <w:pPr>
        <w:tabs>
          <w:tab w:val="left" w:pos="540"/>
          <w:tab w:val="left" w:pos="900"/>
          <w:tab w:val="left" w:pos="1134"/>
        </w:tabs>
        <w:spacing w:after="0"/>
        <w:ind w:firstLine="709"/>
      </w:pPr>
      <w:r w:rsidRPr="00061F0B">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9A2CC6" w:rsidRPr="00061F0B" w:rsidRDefault="009A2CC6" w:rsidP="00D85AE7">
      <w:pPr>
        <w:tabs>
          <w:tab w:val="left" w:pos="540"/>
          <w:tab w:val="left" w:pos="900"/>
          <w:tab w:val="left" w:pos="1134"/>
        </w:tabs>
        <w:spacing w:after="0"/>
        <w:ind w:firstLine="709"/>
      </w:pPr>
      <w:r w:rsidRPr="00061F0B">
        <w:t>г) отсутствие ограничения допуска к участию в закупке путем установления не измеряемых требований к участнику закупки.</w:t>
      </w:r>
    </w:p>
    <w:p w:rsidR="00993ED8" w:rsidRPr="00061F0B" w:rsidRDefault="00993ED8" w:rsidP="00D85AE7">
      <w:pPr>
        <w:tabs>
          <w:tab w:val="left" w:pos="540"/>
          <w:tab w:val="left" w:pos="900"/>
          <w:tab w:val="left" w:pos="1134"/>
        </w:tabs>
        <w:spacing w:after="0"/>
        <w:ind w:firstLine="709"/>
      </w:pPr>
    </w:p>
    <w:p w:rsidR="0015639C" w:rsidRPr="00061F0B" w:rsidRDefault="00987C2C" w:rsidP="00360FC1">
      <w:pPr>
        <w:pStyle w:val="11"/>
        <w:numPr>
          <w:ilvl w:val="0"/>
          <w:numId w:val="28"/>
        </w:numPr>
        <w:tabs>
          <w:tab w:val="left" w:pos="284"/>
        </w:tabs>
        <w:spacing w:before="0" w:after="0"/>
        <w:ind w:left="0" w:firstLine="0"/>
        <w:jc w:val="center"/>
        <w:rPr>
          <w:rFonts w:ascii="Times New Roman" w:hAnsi="Times New Roman" w:cs="Times New Roman"/>
          <w:sz w:val="28"/>
        </w:rPr>
      </w:pPr>
      <w:bookmarkStart w:id="8" w:name="_Toc405755737"/>
      <w:r w:rsidRPr="00061F0B">
        <w:rPr>
          <w:rFonts w:ascii="Times New Roman" w:hAnsi="Times New Roman" w:cs="Times New Roman"/>
          <w:sz w:val="28"/>
        </w:rPr>
        <w:t>Информационное</w:t>
      </w:r>
      <w:r w:rsidR="00993ED8" w:rsidRPr="00061F0B">
        <w:rPr>
          <w:sz w:val="28"/>
        </w:rPr>
        <w:t xml:space="preserve"> </w:t>
      </w:r>
      <w:r w:rsidRPr="00061F0B">
        <w:rPr>
          <w:rFonts w:ascii="Times New Roman" w:hAnsi="Times New Roman" w:cs="Times New Roman"/>
          <w:sz w:val="28"/>
        </w:rPr>
        <w:t>обеспечение закупок</w:t>
      </w:r>
      <w:bookmarkEnd w:id="7"/>
      <w:bookmarkEnd w:id="8"/>
    </w:p>
    <w:p w:rsidR="00993ED8" w:rsidRPr="00061F0B" w:rsidRDefault="00993ED8" w:rsidP="00D85AE7">
      <w:pPr>
        <w:spacing w:after="0"/>
      </w:pPr>
    </w:p>
    <w:p w:rsidR="00DF5190" w:rsidRPr="00061F0B" w:rsidRDefault="00DF5190" w:rsidP="00C747EB">
      <w:pPr>
        <w:numPr>
          <w:ilvl w:val="1"/>
          <w:numId w:val="28"/>
        </w:numPr>
        <w:tabs>
          <w:tab w:val="left" w:pos="1134"/>
        </w:tabs>
        <w:spacing w:after="0"/>
        <w:ind w:left="0" w:firstLine="709"/>
        <w:rPr>
          <w:b/>
        </w:rPr>
      </w:pPr>
      <w:r w:rsidRPr="00061F0B">
        <w:t>Заказчик осуществляет подготовку и размещение в ЕИС отчетов, документов и сведений, предусмотренных</w:t>
      </w:r>
      <w:r w:rsidRPr="00061F0B">
        <w:rPr>
          <w:rFonts w:eastAsia="Calibri"/>
          <w:lang w:eastAsia="en-US"/>
        </w:rPr>
        <w:t xml:space="preserve"> </w:t>
      </w:r>
      <w:r w:rsidR="00C747EB" w:rsidRPr="00061F0B">
        <w:rPr>
          <w:rFonts w:eastAsia="Calibri"/>
          <w:lang w:eastAsia="en-US"/>
        </w:rPr>
        <w:t>Федеральным з</w:t>
      </w:r>
      <w:r w:rsidRPr="00061F0B">
        <w:rPr>
          <w:rFonts w:eastAsia="Calibri"/>
          <w:lang w:eastAsia="en-US"/>
        </w:rPr>
        <w:t>аконом № 223-ФЗ</w:t>
      </w:r>
      <w:r w:rsidRPr="00061F0B">
        <w:t xml:space="preserve">, другими федеральными законами, иными нормативными правовыми актами Российской Федерации и </w:t>
      </w:r>
      <w:r w:rsidR="00C747EB" w:rsidRPr="00061F0B">
        <w:t>настоящим Положением</w:t>
      </w:r>
      <w:r w:rsidRPr="00061F0B">
        <w:t>.</w:t>
      </w:r>
    </w:p>
    <w:p w:rsidR="00DF5190" w:rsidRPr="00061F0B" w:rsidRDefault="00DF5190" w:rsidP="00C747EB">
      <w:pPr>
        <w:spacing w:after="0"/>
        <w:ind w:firstLine="709"/>
      </w:pPr>
      <w:r w:rsidRPr="00061F0B">
        <w:t xml:space="preserve">Сроки на размещение документов </w:t>
      </w:r>
      <w:r w:rsidR="00C747EB" w:rsidRPr="00061F0B">
        <w:t xml:space="preserve">и информации в ЕИС установлены Федеральным законом </w:t>
      </w:r>
      <w:r w:rsidRPr="00061F0B">
        <w:t>№ 223-ФЗ, иными нормативными правовыми актами Российской Федерации. При этом согласно ст</w:t>
      </w:r>
      <w:r w:rsidR="00C747EB" w:rsidRPr="00061F0B">
        <w:t xml:space="preserve">атьям </w:t>
      </w:r>
      <w:r w:rsidRPr="00061F0B">
        <w:t xml:space="preserve">191, 193 Гражданского кодекса Российской Федерации </w:t>
      </w:r>
      <w:r w:rsidRPr="00061F0B">
        <w:rPr>
          <w:shd w:val="clear" w:color="auto" w:fill="FFFFFF"/>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а в случае, если последний день срока приходится на нерабочий день, днем окончания срока считается ближайший следующий за ним рабочий день.</w:t>
      </w:r>
    </w:p>
    <w:p w:rsidR="00D36C95" w:rsidRPr="00061F0B" w:rsidRDefault="00730C4C" w:rsidP="00C747EB">
      <w:pPr>
        <w:numPr>
          <w:ilvl w:val="1"/>
          <w:numId w:val="28"/>
        </w:numPr>
        <w:tabs>
          <w:tab w:val="left" w:pos="1134"/>
        </w:tabs>
        <w:spacing w:after="0"/>
        <w:ind w:left="0" w:firstLine="709"/>
        <w:rPr>
          <w:b/>
        </w:rPr>
      </w:pPr>
      <w:r w:rsidRPr="00061F0B">
        <w:t xml:space="preserve">Настоящее </w:t>
      </w:r>
      <w:r w:rsidR="00791C5C" w:rsidRPr="00061F0B">
        <w:t xml:space="preserve">Положение и вносимые в него изменения подлежат обязательному размещению </w:t>
      </w:r>
      <w:r w:rsidR="00D36C95" w:rsidRPr="00061F0B">
        <w:t xml:space="preserve">в ЕИС </w:t>
      </w:r>
      <w:r w:rsidR="00D36C95" w:rsidRPr="00061F0B">
        <w:rPr>
          <w:b/>
        </w:rPr>
        <w:t xml:space="preserve">не позднее чем в течение </w:t>
      </w:r>
      <w:r w:rsidR="00DF04BA" w:rsidRPr="00061F0B">
        <w:rPr>
          <w:b/>
        </w:rPr>
        <w:t>15 (пятнадцати) дней</w:t>
      </w:r>
      <w:r w:rsidR="00DF04BA" w:rsidRPr="00061F0B">
        <w:t xml:space="preserve"> со дня утверждения. Порядок размещения</w:t>
      </w:r>
      <w:r w:rsidR="00E108D1" w:rsidRPr="00061F0B">
        <w:t xml:space="preserve"> в ЕИС </w:t>
      </w:r>
      <w:r w:rsidR="00DF04BA" w:rsidRPr="00061F0B">
        <w:t xml:space="preserve">настоящего Положения </w:t>
      </w:r>
      <w:r w:rsidR="00B56840" w:rsidRPr="00061F0B">
        <w:t xml:space="preserve">(изменений и дополнений к нему) </w:t>
      </w:r>
      <w:r w:rsidR="00032346" w:rsidRPr="00061F0B">
        <w:t>регламентирован пунктами 10-</w:t>
      </w:r>
      <w:r w:rsidR="00B547DC" w:rsidRPr="00061F0B">
        <w:t xml:space="preserve">13 Положения о размещении в единой информационной системе </w:t>
      </w:r>
      <w:r w:rsidR="00BC2BC0" w:rsidRPr="00061F0B">
        <w:t xml:space="preserve">информации о закупке, </w:t>
      </w:r>
      <w:r w:rsidR="007F70B0" w:rsidRPr="00061F0B">
        <w:t>утверждё</w:t>
      </w:r>
      <w:r w:rsidR="00BC2BC0" w:rsidRPr="00061F0B">
        <w:t xml:space="preserve">нного постановлением </w:t>
      </w:r>
      <w:r w:rsidR="00A91D25" w:rsidRPr="00061F0B">
        <w:t>Правительства Российской Федерации от 10.09.2012 г.</w:t>
      </w:r>
      <w:r w:rsidR="00BE6B53" w:rsidRPr="00061F0B">
        <w:t xml:space="preserve"> </w:t>
      </w:r>
      <w:r w:rsidR="00A91D25" w:rsidRPr="00061F0B">
        <w:t>№ 908</w:t>
      </w:r>
      <w:r w:rsidR="00CF1DEE" w:rsidRPr="00061F0B">
        <w:t xml:space="preserve"> (далее – Положение № 908).</w:t>
      </w:r>
    </w:p>
    <w:p w:rsidR="002A050D" w:rsidRPr="00061F0B" w:rsidRDefault="000569BB" w:rsidP="00D85AE7">
      <w:pPr>
        <w:numPr>
          <w:ilvl w:val="1"/>
          <w:numId w:val="28"/>
        </w:numPr>
        <w:tabs>
          <w:tab w:val="left" w:pos="1134"/>
        </w:tabs>
        <w:spacing w:after="0"/>
        <w:ind w:left="0" w:firstLine="709"/>
        <w:rPr>
          <w:b/>
        </w:rPr>
      </w:pPr>
      <w:r w:rsidRPr="00061F0B">
        <w:t>Заказчик размещает в ЕИС</w:t>
      </w:r>
      <w:r w:rsidR="00446B84" w:rsidRPr="00061F0B">
        <w:t xml:space="preserve"> П</w:t>
      </w:r>
      <w:r w:rsidRPr="00061F0B">
        <w:t xml:space="preserve">лан закупки товаров, работ, услуг на срок не менее чем </w:t>
      </w:r>
      <w:r w:rsidR="002A050D" w:rsidRPr="00061F0B">
        <w:t xml:space="preserve">              </w:t>
      </w:r>
      <w:r w:rsidRPr="00061F0B">
        <w:rPr>
          <w:b/>
        </w:rPr>
        <w:t>1 (один) год.</w:t>
      </w:r>
      <w:r w:rsidRPr="00061F0B">
        <w:t xml:space="preserve"> </w:t>
      </w:r>
    </w:p>
    <w:p w:rsidR="00446B84" w:rsidRPr="00061F0B" w:rsidRDefault="005F7D0E" w:rsidP="00D85AE7">
      <w:pPr>
        <w:numPr>
          <w:ilvl w:val="1"/>
          <w:numId w:val="28"/>
        </w:numPr>
        <w:tabs>
          <w:tab w:val="left" w:pos="1134"/>
        </w:tabs>
        <w:spacing w:after="0"/>
        <w:ind w:left="0" w:firstLine="709"/>
        <w:rPr>
          <w:b/>
        </w:rPr>
      </w:pPr>
      <w:r w:rsidRPr="00061F0B">
        <w:t xml:space="preserve">План закупки </w:t>
      </w:r>
      <w:r w:rsidR="00446B84" w:rsidRPr="00061F0B">
        <w:t xml:space="preserve">инновационной продукции, высокотехнологичной продукции, лекарственных средств размещается Заказчиком в </w:t>
      </w:r>
      <w:r w:rsidRPr="00061F0B">
        <w:t xml:space="preserve">ЕИС </w:t>
      </w:r>
      <w:r w:rsidR="00446B84" w:rsidRPr="00061F0B">
        <w:rPr>
          <w:b/>
        </w:rPr>
        <w:t xml:space="preserve">на период от </w:t>
      </w:r>
      <w:r w:rsidRPr="00061F0B">
        <w:rPr>
          <w:b/>
        </w:rPr>
        <w:t>5 (</w:t>
      </w:r>
      <w:r w:rsidR="00446B84" w:rsidRPr="00061F0B">
        <w:rPr>
          <w:b/>
        </w:rPr>
        <w:t>пяти</w:t>
      </w:r>
      <w:r w:rsidRPr="00061F0B">
        <w:rPr>
          <w:b/>
        </w:rPr>
        <w:t>)</w:t>
      </w:r>
      <w:r w:rsidR="00446B84" w:rsidRPr="00061F0B">
        <w:rPr>
          <w:b/>
        </w:rPr>
        <w:t xml:space="preserve"> до </w:t>
      </w:r>
      <w:r w:rsidRPr="00061F0B">
        <w:rPr>
          <w:b/>
        </w:rPr>
        <w:t>7 (</w:t>
      </w:r>
      <w:r w:rsidR="00446B84" w:rsidRPr="00061F0B">
        <w:rPr>
          <w:b/>
        </w:rPr>
        <w:t>семи</w:t>
      </w:r>
      <w:r w:rsidRPr="00061F0B">
        <w:rPr>
          <w:b/>
        </w:rPr>
        <w:t>)</w:t>
      </w:r>
      <w:r w:rsidR="00446B84" w:rsidRPr="00061F0B">
        <w:rPr>
          <w:b/>
        </w:rPr>
        <w:t xml:space="preserve"> лет.</w:t>
      </w:r>
    </w:p>
    <w:p w:rsidR="008E77AB" w:rsidRPr="00061F0B" w:rsidRDefault="008E77AB" w:rsidP="00D85AE7">
      <w:pPr>
        <w:numPr>
          <w:ilvl w:val="1"/>
          <w:numId w:val="28"/>
        </w:numPr>
        <w:tabs>
          <w:tab w:val="left" w:pos="1134"/>
        </w:tabs>
        <w:spacing w:after="0"/>
        <w:ind w:left="0" w:firstLine="709"/>
      </w:pPr>
      <w:r w:rsidRPr="00061F0B">
        <w:t xml:space="preserve">Правила формирования </w:t>
      </w:r>
      <w:r w:rsidR="00C80949" w:rsidRPr="00061F0B">
        <w:t>Плана закупки товаров, работ, услуг (в том числе Плана закупки инновационной продукции, высокотехнологичной продукции, лекарственных средств</w:t>
      </w:r>
      <w:r w:rsidR="00A82D04" w:rsidRPr="00061F0B">
        <w:t xml:space="preserve">), требования к форме такого плана утверждены </w:t>
      </w:r>
      <w:r w:rsidR="001F43E4" w:rsidRPr="00061F0B">
        <w:t>постановлением Правительства Российской Федерации от 1</w:t>
      </w:r>
      <w:r w:rsidR="00D4037C" w:rsidRPr="00061F0B">
        <w:t>7</w:t>
      </w:r>
      <w:r w:rsidR="001F43E4" w:rsidRPr="00061F0B">
        <w:t xml:space="preserve">.09.2012 г.  </w:t>
      </w:r>
      <w:r w:rsidR="00D4037C" w:rsidRPr="00061F0B">
        <w:t>№ 932</w:t>
      </w:r>
      <w:r w:rsidR="001F43E4" w:rsidRPr="00061F0B">
        <w:t xml:space="preserve"> (далее – </w:t>
      </w:r>
      <w:r w:rsidR="00815AF6" w:rsidRPr="00061F0B">
        <w:t xml:space="preserve">Правила </w:t>
      </w:r>
      <w:r w:rsidR="001F43E4" w:rsidRPr="00061F0B">
        <w:t>№ 9</w:t>
      </w:r>
      <w:r w:rsidR="00815AF6" w:rsidRPr="00061F0B">
        <w:t>32</w:t>
      </w:r>
      <w:r w:rsidR="001F43E4" w:rsidRPr="00061F0B">
        <w:t>).</w:t>
      </w:r>
    </w:p>
    <w:p w:rsidR="00815AF6" w:rsidRPr="00061F0B" w:rsidRDefault="00993FF3" w:rsidP="00D85AE7">
      <w:pPr>
        <w:numPr>
          <w:ilvl w:val="1"/>
          <w:numId w:val="28"/>
        </w:numPr>
        <w:tabs>
          <w:tab w:val="left" w:pos="1134"/>
        </w:tabs>
        <w:spacing w:after="0"/>
        <w:ind w:left="0" w:firstLine="709"/>
        <w:rPr>
          <w:b/>
        </w:rPr>
      </w:pPr>
      <w:r w:rsidRPr="00061F0B">
        <w:t xml:space="preserve">Порядок и сроки размещения </w:t>
      </w:r>
      <w:r w:rsidR="009B7D2A" w:rsidRPr="00061F0B">
        <w:t xml:space="preserve">в ЕИС </w:t>
      </w:r>
      <w:r w:rsidR="00E43BA3" w:rsidRPr="00061F0B">
        <w:t>Плана закупки товаров, работ, услуг</w:t>
      </w:r>
      <w:r w:rsidR="00545151" w:rsidRPr="00061F0B">
        <w:t xml:space="preserve"> </w:t>
      </w:r>
      <w:r w:rsidR="00E43BA3" w:rsidRPr="00061F0B">
        <w:t>(в том числе Плана закупки инновационной продукции, высокотехнологичной пр</w:t>
      </w:r>
      <w:r w:rsidR="00545151" w:rsidRPr="00061F0B">
        <w:t xml:space="preserve">одукции, лекарственных средств), информации о внесении изменений в План закупки товаров, работ, услуг </w:t>
      </w:r>
      <w:r w:rsidR="00815AF6" w:rsidRPr="00061F0B">
        <w:t>регламенти</w:t>
      </w:r>
      <w:r w:rsidR="00E43BA3" w:rsidRPr="00061F0B">
        <w:t>рован</w:t>
      </w:r>
      <w:r w:rsidR="00BB249C" w:rsidRPr="00061F0B">
        <w:t xml:space="preserve">ы </w:t>
      </w:r>
      <w:r w:rsidR="00E43BA3" w:rsidRPr="00061F0B">
        <w:t>пунктами 14</w:t>
      </w:r>
      <w:r w:rsidR="00815AF6" w:rsidRPr="00061F0B">
        <w:t>-</w:t>
      </w:r>
      <w:r w:rsidR="002C339A" w:rsidRPr="00061F0B">
        <w:t>19(7)</w:t>
      </w:r>
      <w:r w:rsidR="00815AF6" w:rsidRPr="00061F0B">
        <w:t xml:space="preserve"> </w:t>
      </w:r>
      <w:r w:rsidR="002C339A" w:rsidRPr="00061F0B">
        <w:t xml:space="preserve">Положения </w:t>
      </w:r>
      <w:r w:rsidR="00815AF6" w:rsidRPr="00061F0B">
        <w:t>№ 908.</w:t>
      </w:r>
    </w:p>
    <w:p w:rsidR="008247D4" w:rsidRPr="00061F0B" w:rsidRDefault="000E73B4" w:rsidP="00D85AE7">
      <w:pPr>
        <w:numPr>
          <w:ilvl w:val="1"/>
          <w:numId w:val="28"/>
        </w:numPr>
        <w:tabs>
          <w:tab w:val="left" w:pos="142"/>
          <w:tab w:val="left" w:pos="1134"/>
        </w:tabs>
        <w:spacing w:after="0"/>
        <w:ind w:left="0" w:firstLine="709"/>
        <w:rPr>
          <w:b/>
        </w:rPr>
      </w:pPr>
      <w:r w:rsidRPr="00061F0B">
        <w:t xml:space="preserve">При осуществлении закупки, </w:t>
      </w:r>
      <w:r w:rsidRPr="00061F0B">
        <w:rPr>
          <w:b/>
        </w:rPr>
        <w:t>за исключением закупки у единственного поставщика (исполнителя, подрядчика) и конкурентной закупки, осуществляемой закрытым способом</w:t>
      </w:r>
      <w:r w:rsidRPr="00061F0B">
        <w:t xml:space="preserve">, в </w:t>
      </w:r>
      <w:r w:rsidR="005F19D8" w:rsidRPr="00061F0B">
        <w:t>ЕИС</w:t>
      </w:r>
      <w:r w:rsidRPr="00061F0B">
        <w:t xml:space="preserve"> размещаются информация о закупке, в том числе</w:t>
      </w:r>
      <w:r w:rsidR="008247D4" w:rsidRPr="00061F0B">
        <w:t>:</w:t>
      </w:r>
    </w:p>
    <w:p w:rsidR="00F62544" w:rsidRPr="00061F0B" w:rsidRDefault="000E73B4" w:rsidP="00D85AE7">
      <w:pPr>
        <w:numPr>
          <w:ilvl w:val="0"/>
          <w:numId w:val="29"/>
        </w:numPr>
        <w:tabs>
          <w:tab w:val="left" w:pos="142"/>
          <w:tab w:val="left" w:pos="1134"/>
        </w:tabs>
        <w:spacing w:after="0"/>
        <w:ind w:left="0" w:firstLine="709"/>
      </w:pPr>
      <w:r w:rsidRPr="00061F0B">
        <w:t>извещение об осущ</w:t>
      </w:r>
      <w:r w:rsidR="00AF04DB" w:rsidRPr="00061F0B">
        <w:t>ествлении конкурентной закупки и вносимые в него изменения</w:t>
      </w:r>
      <w:r w:rsidR="003C0A88" w:rsidRPr="00061F0B">
        <w:t xml:space="preserve">             </w:t>
      </w:r>
      <w:proofErr w:type="gramStart"/>
      <w:r w:rsidR="003C0A88" w:rsidRPr="00061F0B">
        <w:t xml:space="preserve">  </w:t>
      </w:r>
      <w:r w:rsidR="00F62544" w:rsidRPr="00061F0B">
        <w:t xml:space="preserve"> </w:t>
      </w:r>
      <w:r w:rsidR="00F62544" w:rsidRPr="00061F0B">
        <w:rPr>
          <w:i/>
        </w:rPr>
        <w:t>(</w:t>
      </w:r>
      <w:proofErr w:type="gramEnd"/>
      <w:r w:rsidR="00F62544" w:rsidRPr="00061F0B">
        <w:rPr>
          <w:i/>
        </w:rPr>
        <w:t xml:space="preserve">в порядке, предусмотренном пунктами </w:t>
      </w:r>
      <w:r w:rsidR="00AA29DF" w:rsidRPr="00061F0B">
        <w:rPr>
          <w:i/>
        </w:rPr>
        <w:t>2</w:t>
      </w:r>
      <w:r w:rsidR="00F62544" w:rsidRPr="00061F0B">
        <w:rPr>
          <w:i/>
        </w:rPr>
        <w:t>0-</w:t>
      </w:r>
      <w:r w:rsidR="00AA29DF" w:rsidRPr="00061F0B">
        <w:rPr>
          <w:i/>
        </w:rPr>
        <w:t>27</w:t>
      </w:r>
      <w:r w:rsidR="00F62544" w:rsidRPr="00061F0B">
        <w:rPr>
          <w:i/>
        </w:rPr>
        <w:t xml:space="preserve"> Положения № 908)</w:t>
      </w:r>
      <w:r w:rsidR="00752772" w:rsidRPr="00061F0B">
        <w:t>;</w:t>
      </w:r>
    </w:p>
    <w:p w:rsidR="00752772" w:rsidRPr="00061F0B" w:rsidRDefault="00752772" w:rsidP="00D85AE7">
      <w:pPr>
        <w:numPr>
          <w:ilvl w:val="0"/>
          <w:numId w:val="29"/>
        </w:numPr>
        <w:tabs>
          <w:tab w:val="left" w:pos="142"/>
          <w:tab w:val="left" w:pos="1134"/>
        </w:tabs>
        <w:spacing w:after="0"/>
        <w:ind w:left="0" w:firstLine="709"/>
      </w:pPr>
      <w:r w:rsidRPr="00061F0B">
        <w:t>документация о конкурентной закупке (за исключением запроса котировок) и вносимые в нее изменения</w:t>
      </w:r>
      <w:r w:rsidR="00622581" w:rsidRPr="00061F0B">
        <w:t xml:space="preserve"> </w:t>
      </w:r>
      <w:r w:rsidR="00622581" w:rsidRPr="00061F0B">
        <w:rPr>
          <w:i/>
        </w:rPr>
        <w:t>(в порядке, предусмотренном пунктами 20-27 Положения № 908)</w:t>
      </w:r>
      <w:r w:rsidR="00622581" w:rsidRPr="00061F0B">
        <w:t>;</w:t>
      </w:r>
    </w:p>
    <w:p w:rsidR="00752772" w:rsidRPr="00061F0B" w:rsidRDefault="00B73C92" w:rsidP="00D85AE7">
      <w:pPr>
        <w:numPr>
          <w:ilvl w:val="0"/>
          <w:numId w:val="29"/>
        </w:numPr>
        <w:tabs>
          <w:tab w:val="left" w:pos="142"/>
          <w:tab w:val="left" w:pos="1134"/>
        </w:tabs>
        <w:spacing w:after="0"/>
        <w:ind w:left="0" w:firstLine="709"/>
      </w:pPr>
      <w:r w:rsidRPr="00061F0B">
        <w:t>проект договора, являющийся неотъемлемой частью извещения об осуществлении конкурентной закупки и документации о конкурентной закупке</w:t>
      </w:r>
      <w:r w:rsidR="00505F25" w:rsidRPr="00061F0B">
        <w:t xml:space="preserve"> </w:t>
      </w:r>
      <w:r w:rsidR="00505F25" w:rsidRPr="00061F0B">
        <w:rPr>
          <w:i/>
        </w:rPr>
        <w:t>(в порядке, предусмотренном пунктами 20-27 Положения № 908)</w:t>
      </w:r>
      <w:r w:rsidR="00505F25" w:rsidRPr="00061F0B">
        <w:t>;</w:t>
      </w:r>
    </w:p>
    <w:p w:rsidR="00B75CAF" w:rsidRPr="00061F0B" w:rsidRDefault="00B75CAF" w:rsidP="00D85AE7">
      <w:pPr>
        <w:numPr>
          <w:ilvl w:val="0"/>
          <w:numId w:val="29"/>
        </w:numPr>
        <w:tabs>
          <w:tab w:val="left" w:pos="142"/>
          <w:tab w:val="left" w:pos="1134"/>
        </w:tabs>
        <w:spacing w:after="0"/>
        <w:ind w:left="0" w:firstLine="709"/>
      </w:pPr>
      <w:r w:rsidRPr="00061F0B">
        <w:t>разъяснения документации о конкурентной закупке</w:t>
      </w:r>
      <w:r w:rsidR="0054087F" w:rsidRPr="00061F0B">
        <w:t xml:space="preserve"> </w:t>
      </w:r>
      <w:r w:rsidR="0054087F" w:rsidRPr="00061F0B">
        <w:rPr>
          <w:i/>
        </w:rPr>
        <w:t>(в порядке, предусмотренном пунктами 28-29 Положения № 908)</w:t>
      </w:r>
      <w:r w:rsidR="0054087F" w:rsidRPr="00061F0B">
        <w:t>;</w:t>
      </w:r>
    </w:p>
    <w:p w:rsidR="00E22205" w:rsidRPr="00061F0B" w:rsidRDefault="00E22205" w:rsidP="00D85AE7">
      <w:pPr>
        <w:numPr>
          <w:ilvl w:val="0"/>
          <w:numId w:val="29"/>
        </w:numPr>
        <w:tabs>
          <w:tab w:val="left" w:pos="142"/>
          <w:tab w:val="left" w:pos="1134"/>
        </w:tabs>
        <w:spacing w:after="0"/>
        <w:ind w:left="0" w:firstLine="709"/>
      </w:pPr>
      <w:r w:rsidRPr="00061F0B">
        <w:t>протоколы, составляемые в ходе осуществления закупки</w:t>
      </w:r>
      <w:r w:rsidR="0054087F" w:rsidRPr="00061F0B">
        <w:t xml:space="preserve"> </w:t>
      </w:r>
      <w:r w:rsidR="0054087F" w:rsidRPr="00061F0B">
        <w:rPr>
          <w:i/>
        </w:rPr>
        <w:t>(в порядке, предусмотренном пунктами 33-41 Положения № 908)</w:t>
      </w:r>
      <w:r w:rsidR="0054087F" w:rsidRPr="00061F0B">
        <w:t>;</w:t>
      </w:r>
    </w:p>
    <w:p w:rsidR="00E22205" w:rsidRPr="00061F0B" w:rsidRDefault="00E22205" w:rsidP="00D85AE7">
      <w:pPr>
        <w:numPr>
          <w:ilvl w:val="0"/>
          <w:numId w:val="29"/>
        </w:numPr>
        <w:tabs>
          <w:tab w:val="left" w:pos="142"/>
          <w:tab w:val="left" w:pos="1134"/>
        </w:tabs>
        <w:spacing w:after="0"/>
        <w:ind w:left="0" w:firstLine="709"/>
      </w:pPr>
      <w:r w:rsidRPr="00061F0B">
        <w:t>итоговый протокол</w:t>
      </w:r>
      <w:r w:rsidR="003C0A88" w:rsidRPr="00061F0B">
        <w:t xml:space="preserve"> </w:t>
      </w:r>
      <w:r w:rsidR="003C0A88" w:rsidRPr="00061F0B">
        <w:rPr>
          <w:i/>
        </w:rPr>
        <w:t>(в порядке, предусмотренном пунктами 33-41 Положения № 908)</w:t>
      </w:r>
      <w:r w:rsidR="003C0A88" w:rsidRPr="00061F0B">
        <w:t>;</w:t>
      </w:r>
    </w:p>
    <w:p w:rsidR="00332169" w:rsidRPr="00061F0B" w:rsidRDefault="000E73B4" w:rsidP="00D85AE7">
      <w:pPr>
        <w:numPr>
          <w:ilvl w:val="0"/>
          <w:numId w:val="29"/>
        </w:numPr>
        <w:tabs>
          <w:tab w:val="left" w:pos="142"/>
          <w:tab w:val="left" w:pos="1134"/>
        </w:tabs>
        <w:spacing w:after="0"/>
        <w:ind w:left="0" w:firstLine="709"/>
      </w:pPr>
      <w:r w:rsidRPr="00061F0B">
        <w:t xml:space="preserve">иная информация, размещение которой в </w:t>
      </w:r>
      <w:r w:rsidR="000916A9" w:rsidRPr="00061F0B">
        <w:t xml:space="preserve">ЕИС </w:t>
      </w:r>
      <w:r w:rsidR="003732E4" w:rsidRPr="00061F0B">
        <w:t xml:space="preserve">предусмотрено </w:t>
      </w:r>
      <w:r w:rsidRPr="00061F0B">
        <w:t>Федеральным законом</w:t>
      </w:r>
      <w:r w:rsidR="000916A9" w:rsidRPr="00061F0B">
        <w:t xml:space="preserve"> </w:t>
      </w:r>
      <w:r w:rsidR="003732E4" w:rsidRPr="00061F0B">
        <w:t xml:space="preserve">                </w:t>
      </w:r>
      <w:r w:rsidR="000916A9" w:rsidRPr="00061F0B">
        <w:t>№ 223-ФЗ</w:t>
      </w:r>
      <w:r w:rsidRPr="00061F0B">
        <w:t xml:space="preserve"> и </w:t>
      </w:r>
      <w:r w:rsidR="000916A9" w:rsidRPr="00061F0B">
        <w:t>настоящим Положением</w:t>
      </w:r>
      <w:r w:rsidR="00332169" w:rsidRPr="00061F0B">
        <w:t>.</w:t>
      </w:r>
    </w:p>
    <w:p w:rsidR="00332169" w:rsidRPr="00061F0B" w:rsidRDefault="0081468C" w:rsidP="00D85AE7">
      <w:pPr>
        <w:numPr>
          <w:ilvl w:val="1"/>
          <w:numId w:val="28"/>
        </w:numPr>
        <w:tabs>
          <w:tab w:val="left" w:pos="142"/>
          <w:tab w:val="left" w:pos="1134"/>
        </w:tabs>
        <w:spacing w:after="0"/>
        <w:ind w:left="0" w:firstLine="709"/>
      </w:pPr>
      <w:r w:rsidRPr="00061F0B">
        <w:t xml:space="preserve"> </w:t>
      </w:r>
      <w:r w:rsidR="00C96572" w:rsidRPr="00061F0B">
        <w:t>В</w:t>
      </w:r>
      <w:r w:rsidR="00DE1213" w:rsidRPr="00061F0B">
        <w:t xml:space="preserve"> соответствии с частью 6 статьи 4 Федерального закона № 223-ФЗ </w:t>
      </w:r>
      <w:r w:rsidR="00C96572" w:rsidRPr="00061F0B">
        <w:t xml:space="preserve">Заказчик вправе </w:t>
      </w:r>
      <w:r w:rsidR="00874BA8" w:rsidRPr="00061F0B">
        <w:t xml:space="preserve">размещать в ЕИС </w:t>
      </w:r>
      <w:r w:rsidR="00CD0D4A" w:rsidRPr="00061F0B">
        <w:t xml:space="preserve">дополнительную информацию </w:t>
      </w:r>
      <w:r w:rsidR="00DD4D3E" w:rsidRPr="00061F0B">
        <w:t xml:space="preserve">о </w:t>
      </w:r>
      <w:r w:rsidR="001B0138" w:rsidRPr="00061F0B">
        <w:t>закупке, в том числе:</w:t>
      </w:r>
    </w:p>
    <w:p w:rsidR="001B0138" w:rsidRPr="00061F0B" w:rsidRDefault="006B43DA" w:rsidP="00D85AE7">
      <w:pPr>
        <w:numPr>
          <w:ilvl w:val="0"/>
          <w:numId w:val="30"/>
        </w:numPr>
        <w:tabs>
          <w:tab w:val="left" w:pos="142"/>
          <w:tab w:val="left" w:pos="1134"/>
        </w:tabs>
        <w:spacing w:after="0"/>
        <w:ind w:left="0" w:firstLine="709"/>
      </w:pPr>
      <w:r w:rsidRPr="00061F0B">
        <w:t>д</w:t>
      </w:r>
      <w:r w:rsidR="001B0138" w:rsidRPr="00061F0B">
        <w:t>окументация предварительного квалификационного отбора;</w:t>
      </w:r>
    </w:p>
    <w:p w:rsidR="006B43DA" w:rsidRPr="00061F0B" w:rsidRDefault="006B43DA" w:rsidP="00D85AE7">
      <w:pPr>
        <w:numPr>
          <w:ilvl w:val="0"/>
          <w:numId w:val="30"/>
        </w:numPr>
        <w:tabs>
          <w:tab w:val="left" w:pos="142"/>
          <w:tab w:val="left" w:pos="1134"/>
        </w:tabs>
        <w:spacing w:after="0"/>
        <w:ind w:left="0" w:firstLine="709"/>
      </w:pPr>
      <w:r w:rsidRPr="00061F0B">
        <w:t>приглашения о принятии участия в конкурентной закупке;</w:t>
      </w:r>
    </w:p>
    <w:p w:rsidR="006B43DA" w:rsidRPr="00061F0B" w:rsidRDefault="006B43DA" w:rsidP="00D85AE7">
      <w:pPr>
        <w:numPr>
          <w:ilvl w:val="0"/>
          <w:numId w:val="30"/>
        </w:numPr>
        <w:tabs>
          <w:tab w:val="left" w:pos="142"/>
          <w:tab w:val="left" w:pos="1134"/>
        </w:tabs>
        <w:spacing w:after="0"/>
        <w:ind w:left="0" w:firstLine="709"/>
      </w:pPr>
      <w:r w:rsidRPr="00061F0B">
        <w:t xml:space="preserve">уведомления </w:t>
      </w:r>
      <w:r w:rsidR="00596BC4" w:rsidRPr="00061F0B">
        <w:t xml:space="preserve">участника </w:t>
      </w:r>
      <w:r w:rsidRPr="00061F0B">
        <w:t>о</w:t>
      </w:r>
      <w:r w:rsidR="00F74E8A" w:rsidRPr="00061F0B">
        <w:t>б отказе</w:t>
      </w:r>
      <w:r w:rsidR="00596BC4" w:rsidRPr="00061F0B">
        <w:t xml:space="preserve"> </w:t>
      </w:r>
      <w:r w:rsidR="00F74E8A" w:rsidRPr="00061F0B">
        <w:t>от заключения договора;</w:t>
      </w:r>
    </w:p>
    <w:p w:rsidR="00F74E8A" w:rsidRPr="00061F0B" w:rsidRDefault="00F74E8A" w:rsidP="00D85AE7">
      <w:pPr>
        <w:numPr>
          <w:ilvl w:val="0"/>
          <w:numId w:val="30"/>
        </w:numPr>
        <w:tabs>
          <w:tab w:val="left" w:pos="142"/>
          <w:tab w:val="left" w:pos="1134"/>
        </w:tabs>
        <w:spacing w:after="0"/>
        <w:ind w:left="0" w:firstLine="709"/>
      </w:pPr>
      <w:r w:rsidRPr="00061F0B">
        <w:t xml:space="preserve">информацию об отказе </w:t>
      </w:r>
      <w:r w:rsidR="00D02F63" w:rsidRPr="00061F0B">
        <w:t xml:space="preserve">Заказчика </w:t>
      </w:r>
      <w:r w:rsidRPr="00061F0B">
        <w:t>от проведения закупки</w:t>
      </w:r>
      <w:r w:rsidR="00935677" w:rsidRPr="00061F0B">
        <w:t xml:space="preserve"> </w:t>
      </w:r>
      <w:r w:rsidR="00935677" w:rsidRPr="00061F0B">
        <w:rPr>
          <w:i/>
        </w:rPr>
        <w:t>(осуществляется в порядке, предусмотренном пунктами 30-</w:t>
      </w:r>
      <w:r w:rsidR="00125830" w:rsidRPr="00061F0B">
        <w:rPr>
          <w:i/>
        </w:rPr>
        <w:t>32 Положения № 908</w:t>
      </w:r>
      <w:r w:rsidR="00981196" w:rsidRPr="00061F0B">
        <w:rPr>
          <w:i/>
        </w:rPr>
        <w:t>)</w:t>
      </w:r>
      <w:r w:rsidR="0034491F" w:rsidRPr="00061F0B">
        <w:rPr>
          <w:i/>
        </w:rPr>
        <w:t xml:space="preserve">. </w:t>
      </w:r>
      <w:r w:rsidR="00EB4CC1" w:rsidRPr="00061F0B">
        <w:t xml:space="preserve">Извещение об отказе от проведения закупки </w:t>
      </w:r>
      <w:r w:rsidR="007D50B4" w:rsidRPr="00061F0B">
        <w:t xml:space="preserve">(решение об отмене конкурентной закупки) </w:t>
      </w:r>
      <w:r w:rsidR="00EB4CC1" w:rsidRPr="00061F0B">
        <w:t xml:space="preserve">размещается Заказчиком в </w:t>
      </w:r>
      <w:r w:rsidR="00480E8C" w:rsidRPr="00061F0B">
        <w:t xml:space="preserve">ЕИС </w:t>
      </w:r>
      <w:r w:rsidR="00EB4CC1" w:rsidRPr="00061F0B">
        <w:t xml:space="preserve">в </w:t>
      </w:r>
      <w:r w:rsidR="007D50B4" w:rsidRPr="00061F0B">
        <w:t>день</w:t>
      </w:r>
      <w:r w:rsidR="00EB4CC1" w:rsidRPr="00061F0B">
        <w:t xml:space="preserve"> принятия решения </w:t>
      </w:r>
      <w:r w:rsidR="007D50B4" w:rsidRPr="00061F0B">
        <w:t>об отмене конкурентной закупки</w:t>
      </w:r>
      <w:r w:rsidR="00EB4CC1" w:rsidRPr="00061F0B">
        <w:t>. Соответствующие уведомления направляются всем участникам закупки.</w:t>
      </w:r>
    </w:p>
    <w:p w:rsidR="00332169" w:rsidRPr="00061F0B" w:rsidRDefault="00FF54C1" w:rsidP="00D85AE7">
      <w:pPr>
        <w:numPr>
          <w:ilvl w:val="1"/>
          <w:numId w:val="28"/>
        </w:numPr>
        <w:tabs>
          <w:tab w:val="left" w:pos="142"/>
          <w:tab w:val="left" w:pos="1134"/>
        </w:tabs>
        <w:spacing w:after="0"/>
        <w:ind w:left="0" w:firstLine="709"/>
      </w:pPr>
      <w:r w:rsidRPr="00061F0B">
        <w:t xml:space="preserve"> Размещение в ЕИС информации, опубликование которой не предусмотрено Федеральным законом</w:t>
      </w:r>
      <w:r w:rsidR="00B41AE9" w:rsidRPr="00061F0B">
        <w:t xml:space="preserve"> № 223-ФЗ, иными нормативными правовыми актами Российской Федерации и настоящим Положением</w:t>
      </w:r>
      <w:r w:rsidRPr="00061F0B">
        <w:t>, в том числе имеющей рекламны</w:t>
      </w:r>
      <w:r w:rsidR="00996E6E" w:rsidRPr="00061F0B">
        <w:t xml:space="preserve">й характер, а также извещений об осуществлении конкурентных </w:t>
      </w:r>
      <w:r w:rsidRPr="00061F0B">
        <w:t>закупок, дублирующих ранее размещенные, не допускается.</w:t>
      </w:r>
    </w:p>
    <w:p w:rsidR="008E06A3" w:rsidRPr="00061F0B" w:rsidRDefault="008E06A3" w:rsidP="00D85AE7">
      <w:pPr>
        <w:numPr>
          <w:ilvl w:val="1"/>
          <w:numId w:val="28"/>
        </w:numPr>
        <w:tabs>
          <w:tab w:val="left" w:pos="142"/>
          <w:tab w:val="left" w:pos="1134"/>
        </w:tabs>
        <w:spacing w:after="0"/>
        <w:ind w:left="0" w:firstLine="709"/>
      </w:pPr>
      <w:r w:rsidRPr="00061F0B">
        <w:t xml:space="preserve">При осуществлении закупки </w:t>
      </w:r>
      <w:r w:rsidRPr="00061F0B">
        <w:rPr>
          <w:b/>
        </w:rPr>
        <w:t>у единственного поставщика (исполнителя, подрядчика)</w:t>
      </w:r>
      <w:r w:rsidR="00975331" w:rsidRPr="00061F0B">
        <w:rPr>
          <w:b/>
        </w:rPr>
        <w:t xml:space="preserve"> </w:t>
      </w:r>
      <w:r w:rsidR="00975331" w:rsidRPr="00061F0B">
        <w:t>информация</w:t>
      </w:r>
      <w:r w:rsidR="0053310A" w:rsidRPr="00061F0B">
        <w:t xml:space="preserve"> о такой закупке, предусмотренная</w:t>
      </w:r>
      <w:r w:rsidR="0053310A" w:rsidRPr="00061F0B">
        <w:rPr>
          <w:b/>
        </w:rPr>
        <w:t xml:space="preserve"> </w:t>
      </w:r>
      <w:r w:rsidR="007E3563" w:rsidRPr="00061F0B">
        <w:t xml:space="preserve">частью 5 статьи 4 Федерального закона № 223-ФЗ и пунктом </w:t>
      </w:r>
      <w:r w:rsidR="006D7AD6" w:rsidRPr="00061F0B">
        <w:t>4.7.</w:t>
      </w:r>
      <w:r w:rsidR="00DD4D3E" w:rsidRPr="00061F0B">
        <w:t xml:space="preserve"> настоящего Положения, Заказчиком </w:t>
      </w:r>
      <w:r w:rsidR="00D40060" w:rsidRPr="00061F0B">
        <w:t>в ЕИС не размещается.</w:t>
      </w:r>
    </w:p>
    <w:p w:rsidR="000B0B9D" w:rsidRPr="00061F0B" w:rsidRDefault="009A4E34" w:rsidP="00D85AE7">
      <w:pPr>
        <w:numPr>
          <w:ilvl w:val="1"/>
          <w:numId w:val="28"/>
        </w:numPr>
        <w:tabs>
          <w:tab w:val="left" w:pos="142"/>
          <w:tab w:val="left" w:pos="1134"/>
        </w:tabs>
        <w:spacing w:after="0"/>
        <w:ind w:left="0" w:firstLine="709"/>
      </w:pPr>
      <w:r w:rsidRPr="00061F0B">
        <w:t xml:space="preserve">Не подлежат размещению в </w:t>
      </w:r>
      <w:r w:rsidR="00E93765" w:rsidRPr="00061F0B">
        <w:t xml:space="preserve">ЕИС </w:t>
      </w:r>
      <w:r w:rsidRPr="00061F0B">
        <w:t xml:space="preserve">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w:anchor="Par573" w:tooltip="16. Правительство Российской Федерации вправе определить:" w:history="1">
        <w:r w:rsidRPr="00061F0B">
          <w:t>частью 16</w:t>
        </w:r>
      </w:hyperlink>
      <w:r w:rsidRPr="00061F0B">
        <w:t xml:space="preserve"> </w:t>
      </w:r>
      <w:r w:rsidR="00081C8E" w:rsidRPr="00061F0B">
        <w:t>с</w:t>
      </w:r>
      <w:r w:rsidR="00FC3E2A" w:rsidRPr="00061F0B">
        <w:t>татьи 4 Федерального закона № 223-ФЗ</w:t>
      </w:r>
      <w:r w:rsidRPr="00061F0B">
        <w:t xml:space="preserve">. </w:t>
      </w:r>
    </w:p>
    <w:p w:rsidR="009A4E34" w:rsidRPr="00061F0B" w:rsidRDefault="009A4E34" w:rsidP="00D85AE7">
      <w:pPr>
        <w:numPr>
          <w:ilvl w:val="1"/>
          <w:numId w:val="28"/>
        </w:numPr>
        <w:tabs>
          <w:tab w:val="left" w:pos="142"/>
          <w:tab w:val="left" w:pos="1134"/>
        </w:tabs>
        <w:spacing w:after="0"/>
        <w:ind w:left="0" w:firstLine="709"/>
      </w:pPr>
      <w:r w:rsidRPr="00061F0B">
        <w:t xml:space="preserve">Заказчик вправе не размещать в </w:t>
      </w:r>
      <w:r w:rsidR="000B0B9D" w:rsidRPr="00061F0B">
        <w:t xml:space="preserve">ЕИС </w:t>
      </w:r>
      <w:r w:rsidRPr="00061F0B">
        <w:t>следующие сведения:</w:t>
      </w:r>
    </w:p>
    <w:p w:rsidR="009A4E34" w:rsidRPr="00061F0B" w:rsidRDefault="009A4E34"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 о закупке товаров, работ, услуг, </w:t>
      </w:r>
      <w:r w:rsidRPr="00061F0B">
        <w:rPr>
          <w:rFonts w:ascii="Times New Roman" w:hAnsi="Times New Roman" w:cs="Times New Roman"/>
          <w:b/>
          <w:sz w:val="24"/>
          <w:szCs w:val="24"/>
        </w:rPr>
        <w:t>стоимость которых не превышает</w:t>
      </w:r>
      <w:r w:rsidR="00F67781" w:rsidRPr="00061F0B">
        <w:rPr>
          <w:rFonts w:ascii="Times New Roman" w:hAnsi="Times New Roman" w:cs="Times New Roman"/>
          <w:b/>
          <w:sz w:val="24"/>
          <w:szCs w:val="24"/>
        </w:rPr>
        <w:t xml:space="preserve"> 100</w:t>
      </w:r>
      <w:r w:rsidR="00814364" w:rsidRPr="00061F0B">
        <w:rPr>
          <w:rFonts w:ascii="Times New Roman" w:hAnsi="Times New Roman" w:cs="Times New Roman"/>
          <w:b/>
          <w:sz w:val="24"/>
          <w:szCs w:val="24"/>
        </w:rPr>
        <w:t xml:space="preserve"> </w:t>
      </w:r>
      <w:proofErr w:type="gramStart"/>
      <w:r w:rsidR="00814364" w:rsidRPr="00061F0B">
        <w:rPr>
          <w:rFonts w:ascii="Times New Roman" w:hAnsi="Times New Roman" w:cs="Times New Roman"/>
          <w:b/>
          <w:sz w:val="24"/>
          <w:szCs w:val="24"/>
        </w:rPr>
        <w:t xml:space="preserve">000 </w:t>
      </w:r>
      <w:r w:rsidR="00F67781" w:rsidRPr="00061F0B">
        <w:rPr>
          <w:rFonts w:ascii="Times New Roman" w:hAnsi="Times New Roman" w:cs="Times New Roman"/>
          <w:b/>
          <w:sz w:val="24"/>
          <w:szCs w:val="24"/>
        </w:rPr>
        <w:t xml:space="preserve"> (</w:t>
      </w:r>
      <w:proofErr w:type="gramEnd"/>
      <w:r w:rsidRPr="00061F0B">
        <w:rPr>
          <w:rFonts w:ascii="Times New Roman" w:hAnsi="Times New Roman" w:cs="Times New Roman"/>
          <w:b/>
          <w:sz w:val="24"/>
          <w:szCs w:val="24"/>
        </w:rPr>
        <w:t>ст</w:t>
      </w:r>
      <w:r w:rsidR="00814364" w:rsidRPr="00061F0B">
        <w:rPr>
          <w:rFonts w:ascii="Times New Roman" w:hAnsi="Times New Roman" w:cs="Times New Roman"/>
          <w:b/>
          <w:sz w:val="24"/>
          <w:szCs w:val="24"/>
        </w:rPr>
        <w:t>а</w:t>
      </w:r>
      <w:r w:rsidRPr="00061F0B">
        <w:rPr>
          <w:rFonts w:ascii="Times New Roman" w:hAnsi="Times New Roman" w:cs="Times New Roman"/>
          <w:b/>
          <w:sz w:val="24"/>
          <w:szCs w:val="24"/>
        </w:rPr>
        <w:t xml:space="preserve"> тысяч</w:t>
      </w:r>
      <w:r w:rsidR="00814364" w:rsidRPr="00061F0B">
        <w:rPr>
          <w:rFonts w:ascii="Times New Roman" w:hAnsi="Times New Roman" w:cs="Times New Roman"/>
          <w:b/>
          <w:sz w:val="24"/>
          <w:szCs w:val="24"/>
        </w:rPr>
        <w:t>)</w:t>
      </w:r>
      <w:r w:rsidRPr="00061F0B">
        <w:rPr>
          <w:rFonts w:ascii="Times New Roman" w:hAnsi="Times New Roman" w:cs="Times New Roman"/>
          <w:b/>
          <w:sz w:val="24"/>
          <w:szCs w:val="24"/>
        </w:rPr>
        <w:t xml:space="preserve"> рублей</w:t>
      </w:r>
      <w:r w:rsidRPr="00061F0B">
        <w:rPr>
          <w:rFonts w:ascii="Times New Roman" w:hAnsi="Times New Roman" w:cs="Times New Roman"/>
          <w:sz w:val="24"/>
          <w:szCs w:val="24"/>
        </w:rPr>
        <w:t xml:space="preserve">. </w:t>
      </w:r>
    </w:p>
    <w:p w:rsidR="009A4E34" w:rsidRPr="00061F0B" w:rsidRDefault="009A4E34"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A4E34" w:rsidRPr="00061F0B" w:rsidRDefault="009A4E34"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A2C75" w:rsidRPr="00061F0B" w:rsidRDefault="00AE2344" w:rsidP="00D85AE7">
      <w:pPr>
        <w:tabs>
          <w:tab w:val="left" w:pos="142"/>
          <w:tab w:val="left" w:pos="1134"/>
        </w:tabs>
        <w:spacing w:after="0"/>
        <w:ind w:firstLine="709"/>
      </w:pPr>
      <w:r w:rsidRPr="00061F0B">
        <w:t>4.1</w:t>
      </w:r>
      <w:r w:rsidR="00CA14B5" w:rsidRPr="00061F0B">
        <w:t>3</w:t>
      </w:r>
      <w:r w:rsidRPr="00061F0B">
        <w:t xml:space="preserve">. </w:t>
      </w:r>
      <w:r w:rsidR="002E0C8E" w:rsidRPr="00061F0B">
        <w:t>Протоколы, составляемые в ходе закупки, размещаются</w:t>
      </w:r>
      <w:r w:rsidR="009C4ED9" w:rsidRPr="00061F0B">
        <w:t xml:space="preserve"> Заказчиком </w:t>
      </w:r>
      <w:r w:rsidR="002E0C8E" w:rsidRPr="00061F0B">
        <w:t xml:space="preserve">в ЕИС не позднее чем через </w:t>
      </w:r>
      <w:r w:rsidR="00834DA9" w:rsidRPr="00061F0B">
        <w:t>3 (</w:t>
      </w:r>
      <w:r w:rsidR="002E0C8E" w:rsidRPr="00061F0B">
        <w:t>три</w:t>
      </w:r>
      <w:r w:rsidR="00834DA9" w:rsidRPr="00061F0B">
        <w:t>)</w:t>
      </w:r>
      <w:r w:rsidR="002E0C8E" w:rsidRPr="00061F0B">
        <w:t xml:space="preserve"> дня со дня их подписания.</w:t>
      </w:r>
      <w:r w:rsidR="007A2C75" w:rsidRPr="00061F0B">
        <w:t xml:space="preserve"> </w:t>
      </w:r>
    </w:p>
    <w:p w:rsidR="00CF075C" w:rsidRPr="00061F0B" w:rsidRDefault="00CF075C" w:rsidP="00D85AE7">
      <w:pPr>
        <w:tabs>
          <w:tab w:val="left" w:pos="1134"/>
        </w:tabs>
        <w:spacing w:after="0"/>
        <w:ind w:firstLine="709"/>
      </w:pPr>
      <w:r w:rsidRPr="00061F0B">
        <w:t xml:space="preserve">4.14.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w:t>
      </w:r>
      <w:r w:rsidR="00834DA9" w:rsidRPr="00061F0B">
        <w:t>10 (</w:t>
      </w:r>
      <w:r w:rsidRPr="00061F0B">
        <w:t>десяти</w:t>
      </w:r>
      <w:r w:rsidR="00834DA9" w:rsidRPr="00061F0B">
        <w:t>)</w:t>
      </w:r>
      <w:r w:rsidRPr="00061F0B">
        <w:t xml:space="preserve"> дней со дня внесения изменений в договор в ЕИС размещается информация об изменении договора с указанием измененных условий. </w:t>
      </w:r>
    </w:p>
    <w:p w:rsidR="0010650A" w:rsidRPr="00061F0B" w:rsidRDefault="000F3CA0" w:rsidP="00D85AE7">
      <w:pPr>
        <w:tabs>
          <w:tab w:val="left" w:pos="1134"/>
        </w:tabs>
        <w:spacing w:after="0"/>
        <w:ind w:firstLine="709"/>
        <w:rPr>
          <w:b/>
        </w:rPr>
      </w:pPr>
      <w:r w:rsidRPr="00061F0B">
        <w:t>Порядок размещения</w:t>
      </w:r>
      <w:r w:rsidR="00624D7A" w:rsidRPr="00061F0B">
        <w:t xml:space="preserve"> в ЕИС информации об </w:t>
      </w:r>
      <w:r w:rsidR="00CA26F3" w:rsidRPr="00061F0B">
        <w:t>изменени</w:t>
      </w:r>
      <w:r w:rsidR="00624D7A" w:rsidRPr="00061F0B">
        <w:t xml:space="preserve">и договора </w:t>
      </w:r>
      <w:r w:rsidRPr="00061F0B">
        <w:t xml:space="preserve">предусмотрен пунктами </w:t>
      </w:r>
      <w:r w:rsidR="00B72077" w:rsidRPr="00061F0B">
        <w:t xml:space="preserve">     </w:t>
      </w:r>
      <w:r w:rsidR="00624D7A" w:rsidRPr="00061F0B">
        <w:t>42</w:t>
      </w:r>
      <w:r w:rsidRPr="00061F0B">
        <w:t>-4</w:t>
      </w:r>
      <w:r w:rsidR="00624D7A" w:rsidRPr="00061F0B">
        <w:t>4</w:t>
      </w:r>
      <w:r w:rsidRPr="00061F0B">
        <w:t xml:space="preserve"> Положения </w:t>
      </w:r>
      <w:r w:rsidR="005F237D" w:rsidRPr="00061F0B">
        <w:t xml:space="preserve">№ 908, а также Правилами ведения реестра договоров, заключенных заказчиками по результатам закупки, </w:t>
      </w:r>
      <w:r w:rsidR="0090011A" w:rsidRPr="00061F0B">
        <w:t xml:space="preserve">утверждённого постановлением Правительства Российской Федерации от 31.10.2014 г.  № 1132 (далее – </w:t>
      </w:r>
      <w:r w:rsidR="00F70535" w:rsidRPr="00061F0B">
        <w:t>Правила № 1132</w:t>
      </w:r>
      <w:r w:rsidR="0090011A" w:rsidRPr="00061F0B">
        <w:t>).</w:t>
      </w:r>
    </w:p>
    <w:p w:rsidR="000E73B4" w:rsidRPr="00061F0B" w:rsidRDefault="002D0BE6" w:rsidP="00D85AE7">
      <w:pPr>
        <w:tabs>
          <w:tab w:val="left" w:pos="142"/>
          <w:tab w:val="left" w:pos="1134"/>
        </w:tabs>
        <w:spacing w:after="0"/>
        <w:ind w:firstLine="709"/>
      </w:pPr>
      <w:r w:rsidRPr="00061F0B">
        <w:t xml:space="preserve">4.15. </w:t>
      </w:r>
      <w:r w:rsidR="00DB006F" w:rsidRPr="00061F0B">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1287C" w:rsidRPr="00061F0B" w:rsidRDefault="00F77077" w:rsidP="00D85AE7">
      <w:pPr>
        <w:tabs>
          <w:tab w:val="left" w:pos="142"/>
          <w:tab w:val="left" w:pos="1134"/>
        </w:tabs>
        <w:spacing w:after="0"/>
        <w:ind w:firstLine="709"/>
        <w:rPr>
          <w:u w:val="single"/>
        </w:rPr>
      </w:pPr>
      <w:r w:rsidRPr="00061F0B">
        <w:t xml:space="preserve">4.16. </w:t>
      </w:r>
      <w:r w:rsidR="0041287C" w:rsidRPr="00061F0B">
        <w:rPr>
          <w:b/>
          <w:i/>
        </w:rPr>
        <w:t>В извещении об осуществлении конкурентной закупки должны быть указаны следующие сведения:</w:t>
      </w:r>
    </w:p>
    <w:p w:rsidR="0041287C" w:rsidRPr="00061F0B" w:rsidRDefault="0041287C"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 способ осуществления закупки;</w:t>
      </w:r>
    </w:p>
    <w:p w:rsidR="0041287C" w:rsidRPr="00061F0B" w:rsidRDefault="0041287C"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41287C" w:rsidRPr="00061F0B" w:rsidRDefault="0041287C"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166" w:tooltip="6.1. При описании в документации о конкурентной закупке предмета закупки заказчик должен руководствоваться следующими правилами:" w:history="1">
        <w:r w:rsidRPr="00061F0B">
          <w:rPr>
            <w:rFonts w:ascii="Times New Roman" w:hAnsi="Times New Roman" w:cs="Times New Roman"/>
            <w:sz w:val="24"/>
            <w:szCs w:val="24"/>
          </w:rPr>
          <w:t>частью 6.1 статьи 3</w:t>
        </w:r>
      </w:hyperlink>
      <w:r w:rsidRPr="00061F0B">
        <w:rPr>
          <w:rFonts w:ascii="Times New Roman" w:hAnsi="Times New Roman" w:cs="Times New Roman"/>
          <w:sz w:val="24"/>
          <w:szCs w:val="24"/>
        </w:rPr>
        <w:t xml:space="preserve"> Федерального закона</w:t>
      </w:r>
      <w:r w:rsidR="00151BE4" w:rsidRPr="00061F0B">
        <w:rPr>
          <w:rFonts w:ascii="Times New Roman" w:hAnsi="Times New Roman" w:cs="Times New Roman"/>
          <w:sz w:val="24"/>
          <w:szCs w:val="24"/>
        </w:rPr>
        <w:t xml:space="preserve"> № 223-ФЗ </w:t>
      </w:r>
      <w:r w:rsidRPr="00061F0B">
        <w:rPr>
          <w:rFonts w:ascii="Times New Roman" w:hAnsi="Times New Roman" w:cs="Times New Roman"/>
          <w:sz w:val="24"/>
          <w:szCs w:val="24"/>
        </w:rPr>
        <w:t>(при необходимости);</w:t>
      </w:r>
    </w:p>
    <w:p w:rsidR="0041287C" w:rsidRPr="00061F0B" w:rsidRDefault="0041287C"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4) место поставки товара, выполнения работы, оказания услуги;</w:t>
      </w:r>
    </w:p>
    <w:p w:rsidR="0041287C" w:rsidRPr="00061F0B" w:rsidRDefault="0041287C"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5) сведения о начальной (максимальной) цене договора (цен</w:t>
      </w:r>
      <w:r w:rsidR="002C7112" w:rsidRPr="00061F0B">
        <w:rPr>
          <w:rFonts w:ascii="Times New Roman" w:hAnsi="Times New Roman" w:cs="Times New Roman"/>
          <w:sz w:val="24"/>
          <w:szCs w:val="24"/>
        </w:rPr>
        <w:t xml:space="preserve">е </w:t>
      </w:r>
      <w:r w:rsidRPr="00061F0B">
        <w:rPr>
          <w:rFonts w:ascii="Times New Roman" w:hAnsi="Times New Roman" w:cs="Times New Roman"/>
          <w:sz w:val="24"/>
          <w:szCs w:val="24"/>
        </w:rPr>
        <w:t>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1287C" w:rsidRPr="00061F0B" w:rsidRDefault="0041287C"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1287C" w:rsidRPr="00061F0B" w:rsidRDefault="0041287C"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1287C" w:rsidRPr="00061F0B" w:rsidRDefault="0041287C"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rsidR="0041287C" w:rsidRPr="00061F0B" w:rsidRDefault="0041287C"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9) </w:t>
      </w:r>
      <w:r w:rsidR="003453B0" w:rsidRPr="00061F0B">
        <w:rPr>
          <w:rFonts w:ascii="Times New Roman" w:hAnsi="Times New Roman" w:cs="Times New Roman"/>
          <w:sz w:val="24"/>
          <w:szCs w:val="24"/>
        </w:rPr>
        <w:t>иные сведения в соответствии с действующим законодательством Российской Федерации</w:t>
      </w:r>
      <w:r w:rsidR="001D1E97" w:rsidRPr="00061F0B">
        <w:rPr>
          <w:rFonts w:ascii="Times New Roman" w:hAnsi="Times New Roman" w:cs="Times New Roman"/>
          <w:sz w:val="24"/>
          <w:szCs w:val="24"/>
        </w:rPr>
        <w:t xml:space="preserve"> и настоящим Положением.</w:t>
      </w:r>
    </w:p>
    <w:p w:rsidR="00610889" w:rsidRPr="00061F0B" w:rsidRDefault="003453B0"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4.17. </w:t>
      </w:r>
      <w:r w:rsidR="00610889" w:rsidRPr="00061F0B">
        <w:rPr>
          <w:rFonts w:ascii="Times New Roman" w:hAnsi="Times New Roman" w:cs="Times New Roman"/>
          <w:b/>
          <w:i/>
          <w:sz w:val="24"/>
          <w:szCs w:val="24"/>
        </w:rPr>
        <w:t>В документации о конкурентной закупке должны быть указаны:</w:t>
      </w:r>
    </w:p>
    <w:p w:rsidR="00610889" w:rsidRPr="00061F0B" w:rsidRDefault="00610889" w:rsidP="00D85AE7">
      <w:pPr>
        <w:spacing w:after="0"/>
        <w:ind w:firstLine="709"/>
      </w:pPr>
      <w:r w:rsidRPr="00061F0B">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2) требования к содержанию, форме, оформлению и составу заявки на участие в закупке;</w:t>
      </w:r>
    </w:p>
    <w:p w:rsidR="00610889" w:rsidRPr="00061F0B" w:rsidRDefault="00610889" w:rsidP="00D85AE7">
      <w:pPr>
        <w:spacing w:after="0"/>
        <w:ind w:firstLine="709"/>
      </w:pPr>
      <w:r w:rsidRPr="00061F0B">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4) место, условия и сроки (периоды) поставки товара, выполнения работы, оказания услуги;</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6) форма, сроки и порядок оплаты товара, работы, услуги;</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9) требования к участникам такой закупки;</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13) критерии оценки и сопоставления заявок на участие в такой закупке;</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14) порядок оценки и сопоставления заявок на участие в такой закупке;</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15) описание предмета такой закупки в соответствии с </w:t>
      </w:r>
      <w:hyperlink w:anchor="Par166" w:tooltip="6.1. При описании в документации о конкурентной закупке предмета закупки заказчик должен руководствоваться следующими правилами:" w:history="1">
        <w:r w:rsidR="005F366E" w:rsidRPr="00061F0B">
          <w:rPr>
            <w:rFonts w:ascii="Times New Roman" w:hAnsi="Times New Roman" w:cs="Times New Roman"/>
            <w:sz w:val="24"/>
            <w:szCs w:val="24"/>
          </w:rPr>
          <w:t>частью 6.1 статьи 3</w:t>
        </w:r>
      </w:hyperlink>
      <w:r w:rsidR="005F366E" w:rsidRPr="00061F0B">
        <w:rPr>
          <w:rFonts w:ascii="Times New Roman" w:hAnsi="Times New Roman" w:cs="Times New Roman"/>
          <w:sz w:val="24"/>
          <w:szCs w:val="24"/>
        </w:rPr>
        <w:t xml:space="preserve"> Федерального закона № 223-ФЗ;</w:t>
      </w:r>
    </w:p>
    <w:p w:rsidR="00977A7F"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16) </w:t>
      </w:r>
      <w:r w:rsidR="00977A7F" w:rsidRPr="00061F0B">
        <w:rPr>
          <w:rFonts w:ascii="Times New Roman" w:hAnsi="Times New Roman" w:cs="Times New Roman"/>
          <w:sz w:val="24"/>
          <w:szCs w:val="24"/>
        </w:rPr>
        <w:t>требования по обеспечению приоритета товаров российского происхождения, работ, услуг, выполняемых, оказываемых российскими лицами, при проведении закупки по отношению к товарам, происходящим из иностранного государства, работам, услугам, выполняемым, оказываемым иностранными лицами на основании постановления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D3AF0" w:rsidRPr="00061F0B">
        <w:rPr>
          <w:rFonts w:ascii="Times New Roman" w:hAnsi="Times New Roman" w:cs="Times New Roman"/>
          <w:sz w:val="24"/>
          <w:szCs w:val="24"/>
        </w:rPr>
        <w:t xml:space="preserve">                                 (далее – Постановление № 925</w:t>
      </w:r>
      <w:r w:rsidR="00977A7F" w:rsidRPr="00061F0B">
        <w:rPr>
          <w:rFonts w:ascii="Times New Roman" w:hAnsi="Times New Roman" w:cs="Times New Roman"/>
          <w:sz w:val="24"/>
          <w:szCs w:val="24"/>
        </w:rPr>
        <w:t xml:space="preserve">). Приоритет устанавливается с учетом положений Генерального </w:t>
      </w:r>
      <w:hyperlink r:id="rId18" w:history="1">
        <w:r w:rsidR="00977A7F" w:rsidRPr="00061F0B">
          <w:rPr>
            <w:rFonts w:ascii="Times New Roman" w:hAnsi="Times New Roman" w:cs="Times New Roman"/>
            <w:sz w:val="24"/>
            <w:szCs w:val="24"/>
          </w:rPr>
          <w:t>соглашения</w:t>
        </w:r>
      </w:hyperlink>
      <w:r w:rsidR="00977A7F" w:rsidRPr="00061F0B">
        <w:rPr>
          <w:rFonts w:ascii="Times New Roman" w:hAnsi="Times New Roman" w:cs="Times New Roman"/>
          <w:sz w:val="24"/>
          <w:szCs w:val="24"/>
        </w:rPr>
        <w:t xml:space="preserve"> по тарифам и торговле 1994 года и </w:t>
      </w:r>
      <w:hyperlink r:id="rId19" w:history="1">
        <w:r w:rsidR="00977A7F" w:rsidRPr="00061F0B">
          <w:rPr>
            <w:rFonts w:ascii="Times New Roman" w:hAnsi="Times New Roman" w:cs="Times New Roman"/>
            <w:sz w:val="24"/>
            <w:szCs w:val="24"/>
          </w:rPr>
          <w:t>Договора</w:t>
        </w:r>
      </w:hyperlink>
      <w:r w:rsidR="00977A7F" w:rsidRPr="00061F0B">
        <w:rPr>
          <w:rFonts w:ascii="Times New Roman" w:hAnsi="Times New Roman" w:cs="Times New Roman"/>
          <w:sz w:val="24"/>
          <w:szCs w:val="24"/>
        </w:rPr>
        <w:t xml:space="preserve"> о Евразийском экономическом союзе от 29 мая 2014 г.;</w:t>
      </w:r>
    </w:p>
    <w:p w:rsidR="00763085" w:rsidRPr="00061F0B" w:rsidRDefault="00977A7F"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17) </w:t>
      </w:r>
      <w:r w:rsidR="006B78EC" w:rsidRPr="00061F0B">
        <w:rPr>
          <w:rFonts w:ascii="Times New Roman" w:hAnsi="Times New Roman" w:cs="Times New Roman"/>
          <w:sz w:val="24"/>
          <w:szCs w:val="24"/>
        </w:rPr>
        <w:t xml:space="preserve">размер обеспечения заявки на участие в </w:t>
      </w:r>
      <w:r w:rsidR="004C4E52" w:rsidRPr="00061F0B">
        <w:rPr>
          <w:rFonts w:ascii="Times New Roman" w:hAnsi="Times New Roman" w:cs="Times New Roman"/>
          <w:sz w:val="24"/>
          <w:szCs w:val="24"/>
        </w:rPr>
        <w:t>такой закупке и иные требования к такому обеспечению в соо</w:t>
      </w:r>
      <w:r w:rsidR="00601FBF" w:rsidRPr="00061F0B">
        <w:rPr>
          <w:rFonts w:ascii="Times New Roman" w:hAnsi="Times New Roman" w:cs="Times New Roman"/>
          <w:sz w:val="24"/>
          <w:szCs w:val="24"/>
        </w:rPr>
        <w:t>тветствии с частями 25-27 статьи 3.2. Федерального закона № 223-ФЗ и пунктом 10.5. настоящего Положения;</w:t>
      </w:r>
    </w:p>
    <w:p w:rsidR="00805727" w:rsidRPr="00061F0B" w:rsidRDefault="00805727"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18) размер обеспечения исполнения договора, срок его предоставления до заключения договора</w:t>
      </w:r>
      <w:r w:rsidR="005C68B6" w:rsidRPr="00061F0B">
        <w:rPr>
          <w:rFonts w:ascii="Times New Roman" w:hAnsi="Times New Roman" w:cs="Times New Roman"/>
          <w:sz w:val="24"/>
          <w:szCs w:val="24"/>
        </w:rPr>
        <w:t>, порядок возврата и иные требования к такому обеспечению в случаях, предусмотренных настоящим Положением;</w:t>
      </w:r>
    </w:p>
    <w:p w:rsidR="003453B0" w:rsidRPr="00061F0B" w:rsidRDefault="005C68B6"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19) </w:t>
      </w:r>
      <w:r w:rsidR="003453B0" w:rsidRPr="00061F0B">
        <w:rPr>
          <w:rFonts w:ascii="Times New Roman" w:hAnsi="Times New Roman" w:cs="Times New Roman"/>
          <w:sz w:val="24"/>
          <w:szCs w:val="24"/>
        </w:rPr>
        <w:t>иные сведения в соответствии с действующим законодательством Российской Федерации</w:t>
      </w:r>
      <w:r w:rsidR="001D1E97" w:rsidRPr="00061F0B">
        <w:rPr>
          <w:rFonts w:ascii="Times New Roman" w:hAnsi="Times New Roman" w:cs="Times New Roman"/>
          <w:sz w:val="24"/>
          <w:szCs w:val="24"/>
        </w:rPr>
        <w:t xml:space="preserve"> и настоящим Положением</w:t>
      </w:r>
      <w:r w:rsidR="003453B0" w:rsidRPr="00061F0B">
        <w:rPr>
          <w:rFonts w:ascii="Times New Roman" w:hAnsi="Times New Roman" w:cs="Times New Roman"/>
          <w:sz w:val="24"/>
          <w:szCs w:val="24"/>
        </w:rPr>
        <w:t>.</w:t>
      </w:r>
    </w:p>
    <w:p w:rsidR="007C22F7" w:rsidRPr="00061F0B" w:rsidRDefault="00D22C93"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Условием пре</w:t>
      </w:r>
      <w:r w:rsidR="008D3AF0" w:rsidRPr="00061F0B">
        <w:rPr>
          <w:rFonts w:ascii="Times New Roman" w:hAnsi="Times New Roman" w:cs="Times New Roman"/>
          <w:sz w:val="24"/>
          <w:szCs w:val="24"/>
        </w:rPr>
        <w:t>доставления приоритета товаров российского происхождения, работ, услуг, выполняемых, оказываемых российскими лицами, при проведении закупки по отношению к товарам, происходящим из иностранного государства, работам, услугам, выполняемым, оказываемым иностранными лицами</w:t>
      </w:r>
      <w:r w:rsidR="007C22F7" w:rsidRPr="00061F0B">
        <w:rPr>
          <w:rFonts w:ascii="Times New Roman" w:hAnsi="Times New Roman" w:cs="Times New Roman"/>
          <w:sz w:val="24"/>
          <w:szCs w:val="24"/>
        </w:rPr>
        <w:t xml:space="preserve">, предусмотренного Постановлением № 925, является включение в документацию о конкурентной </w:t>
      </w:r>
      <w:r w:rsidR="00837EC0" w:rsidRPr="00061F0B">
        <w:rPr>
          <w:rFonts w:ascii="Times New Roman" w:hAnsi="Times New Roman" w:cs="Times New Roman"/>
          <w:sz w:val="24"/>
          <w:szCs w:val="24"/>
        </w:rPr>
        <w:t xml:space="preserve">закупке </w:t>
      </w:r>
      <w:r w:rsidR="007C22F7" w:rsidRPr="00061F0B">
        <w:rPr>
          <w:rFonts w:ascii="Times New Roman" w:hAnsi="Times New Roman" w:cs="Times New Roman"/>
          <w:sz w:val="24"/>
          <w:szCs w:val="24"/>
        </w:rPr>
        <w:t>сведений</w:t>
      </w:r>
      <w:r w:rsidR="00732479" w:rsidRPr="00061F0B">
        <w:rPr>
          <w:rFonts w:ascii="Times New Roman" w:hAnsi="Times New Roman" w:cs="Times New Roman"/>
          <w:sz w:val="24"/>
          <w:szCs w:val="24"/>
        </w:rPr>
        <w:t xml:space="preserve">, предусмотренных </w:t>
      </w:r>
      <w:r w:rsidR="00991332" w:rsidRPr="00061F0B">
        <w:rPr>
          <w:rFonts w:ascii="Times New Roman" w:hAnsi="Times New Roman" w:cs="Times New Roman"/>
          <w:sz w:val="24"/>
          <w:szCs w:val="24"/>
        </w:rPr>
        <w:t>пунктом 5 По</w:t>
      </w:r>
      <w:r w:rsidR="008159AD" w:rsidRPr="00061F0B">
        <w:rPr>
          <w:rFonts w:ascii="Times New Roman" w:hAnsi="Times New Roman" w:cs="Times New Roman"/>
          <w:sz w:val="24"/>
          <w:szCs w:val="24"/>
        </w:rPr>
        <w:t xml:space="preserve">становления № 925. </w:t>
      </w:r>
    </w:p>
    <w:p w:rsidR="00BE37C8" w:rsidRPr="00061F0B" w:rsidRDefault="00010256" w:rsidP="00D85AE7">
      <w:pPr>
        <w:spacing w:after="0"/>
        <w:ind w:firstLine="709"/>
      </w:pPr>
      <w:r w:rsidRPr="00061F0B">
        <w:t xml:space="preserve">При </w:t>
      </w:r>
      <w:r w:rsidR="009E006D" w:rsidRPr="00061F0B">
        <w:t>осуществлении закупки З</w:t>
      </w:r>
      <w:r w:rsidRPr="00061F0B">
        <w:t xml:space="preserve">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ar617" w:tooltip="Статья 5. Реестр недобросовестных поставщиков" w:history="1">
        <w:r w:rsidRPr="00061F0B">
          <w:t>статьей 5</w:t>
        </w:r>
      </w:hyperlink>
      <w:r w:rsidRPr="00061F0B">
        <w:t xml:space="preserve"> Федерального закона</w:t>
      </w:r>
      <w:r w:rsidR="009E006D" w:rsidRPr="00061F0B">
        <w:t xml:space="preserve"> № 223-ФЗ</w:t>
      </w:r>
      <w:r w:rsidRPr="00061F0B">
        <w:t>, и (или) в реестре недобросовестных поставщиков, предусмотренном Федеральным</w:t>
      </w:r>
      <w:r w:rsidR="009E006D" w:rsidRPr="00061F0B">
        <w:t xml:space="preserve"> законом от 5 апреля 2013 года № 44-ФЗ «</w:t>
      </w:r>
      <w:r w:rsidRPr="00061F0B">
        <w:t>О контрактной системе в сфере закупок товаров, работ, услуг для обеспечения государственных и муниципальных нужд</w:t>
      </w:r>
      <w:r w:rsidR="009E006D" w:rsidRPr="00061F0B">
        <w:t>»</w:t>
      </w:r>
      <w:r w:rsidRPr="00061F0B">
        <w:t>.</w:t>
      </w:r>
    </w:p>
    <w:p w:rsidR="00D9640A" w:rsidRPr="00061F0B" w:rsidRDefault="00D9640A" w:rsidP="00D85AE7">
      <w:pPr>
        <w:spacing w:after="0"/>
        <w:ind w:firstLine="709"/>
      </w:pPr>
      <w:r w:rsidRPr="00061F0B">
        <w:t xml:space="preserve">Состав сведений документации определяется конкретным видом закупки. </w:t>
      </w:r>
    </w:p>
    <w:p w:rsidR="00497AFB" w:rsidRPr="00061F0B" w:rsidRDefault="00497AFB" w:rsidP="00D85AE7">
      <w:pPr>
        <w:spacing w:after="0"/>
        <w:ind w:firstLine="709"/>
        <w:rPr>
          <w:b/>
        </w:rPr>
      </w:pPr>
      <w:r w:rsidRPr="00061F0B">
        <w:rPr>
          <w:b/>
        </w:rPr>
        <w:t xml:space="preserve">Проект договора прилагается к документации о конкурентной закупке и </w:t>
      </w:r>
      <w:r w:rsidR="00656A97" w:rsidRPr="00061F0B">
        <w:rPr>
          <w:b/>
        </w:rPr>
        <w:t>является ее неотъемлемой частью, а также неотъемлемой частью извещения о конкурентной закупке.</w:t>
      </w:r>
    </w:p>
    <w:p w:rsidR="003E3EC6" w:rsidRPr="00061F0B" w:rsidRDefault="001E0AEF"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4.18. </w:t>
      </w:r>
      <w:r w:rsidR="00610889" w:rsidRPr="00061F0B">
        <w:rPr>
          <w:rFonts w:ascii="Times New Roman" w:hAnsi="Times New Roman" w:cs="Times New Roman"/>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sidR="00A468ED" w:rsidRPr="00061F0B">
        <w:rPr>
          <w:rFonts w:ascii="Times New Roman" w:hAnsi="Times New Roman" w:cs="Times New Roman"/>
          <w:sz w:val="24"/>
          <w:szCs w:val="24"/>
        </w:rPr>
        <w:t>ЕИС</w:t>
      </w:r>
      <w:r w:rsidR="00610889" w:rsidRPr="00061F0B">
        <w:rPr>
          <w:rFonts w:ascii="Times New Roman" w:hAnsi="Times New Roman" w:cs="Times New Roman"/>
          <w:sz w:val="24"/>
          <w:szCs w:val="24"/>
        </w:rPr>
        <w:t xml:space="preserve"> </w:t>
      </w:r>
      <w:r w:rsidR="00610889" w:rsidRPr="00061F0B">
        <w:rPr>
          <w:rFonts w:ascii="Times New Roman" w:hAnsi="Times New Roman" w:cs="Times New Roman"/>
          <w:b/>
          <w:sz w:val="24"/>
          <w:szCs w:val="24"/>
        </w:rPr>
        <w:t xml:space="preserve">не позднее чем в течение </w:t>
      </w:r>
      <w:r w:rsidR="00A468ED" w:rsidRPr="00061F0B">
        <w:rPr>
          <w:rFonts w:ascii="Times New Roman" w:hAnsi="Times New Roman" w:cs="Times New Roman"/>
          <w:b/>
          <w:sz w:val="24"/>
          <w:szCs w:val="24"/>
        </w:rPr>
        <w:t>3 (</w:t>
      </w:r>
      <w:r w:rsidR="00610889" w:rsidRPr="00061F0B">
        <w:rPr>
          <w:rFonts w:ascii="Times New Roman" w:hAnsi="Times New Roman" w:cs="Times New Roman"/>
          <w:b/>
          <w:sz w:val="24"/>
          <w:szCs w:val="24"/>
        </w:rPr>
        <w:t>трех</w:t>
      </w:r>
      <w:r w:rsidR="00A468ED" w:rsidRPr="00061F0B">
        <w:rPr>
          <w:rFonts w:ascii="Times New Roman" w:hAnsi="Times New Roman" w:cs="Times New Roman"/>
          <w:b/>
          <w:sz w:val="24"/>
          <w:szCs w:val="24"/>
        </w:rPr>
        <w:t>)</w:t>
      </w:r>
      <w:r w:rsidR="00610889" w:rsidRPr="00061F0B">
        <w:rPr>
          <w:rFonts w:ascii="Times New Roman" w:hAnsi="Times New Roman" w:cs="Times New Roman"/>
          <w:b/>
          <w:sz w:val="24"/>
          <w:szCs w:val="24"/>
        </w:rPr>
        <w:t xml:space="preserve"> дней</w:t>
      </w:r>
      <w:r w:rsidR="00610889" w:rsidRPr="00061F0B">
        <w:rPr>
          <w:rFonts w:ascii="Times New Roman" w:hAnsi="Times New Roman" w:cs="Times New Roman"/>
          <w:sz w:val="24"/>
          <w:szCs w:val="24"/>
        </w:rPr>
        <w:t xml:space="preserve"> со дня принятия решения о внесении указанных изменений, предоставления указанных разъяснений. </w:t>
      </w:r>
    </w:p>
    <w:p w:rsidR="00610889" w:rsidRPr="00061F0B" w:rsidRDefault="0061088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3A5A9A" w:rsidRPr="00061F0B">
        <w:rPr>
          <w:rFonts w:ascii="Times New Roman" w:hAnsi="Times New Roman" w:cs="Times New Roman"/>
          <w:sz w:val="24"/>
          <w:szCs w:val="24"/>
        </w:rPr>
        <w:t xml:space="preserve">настоящим Положением </w:t>
      </w:r>
      <w:r w:rsidRPr="00061F0B">
        <w:rPr>
          <w:rFonts w:ascii="Times New Roman" w:hAnsi="Times New Roman" w:cs="Times New Roman"/>
          <w:sz w:val="24"/>
          <w:szCs w:val="24"/>
        </w:rPr>
        <w:t>для данного способа закупки.</w:t>
      </w:r>
    </w:p>
    <w:p w:rsidR="005B4130" w:rsidRPr="00061F0B" w:rsidRDefault="005B4130" w:rsidP="00D85AE7">
      <w:pPr>
        <w:pStyle w:val="15"/>
        <w:ind w:firstLine="709"/>
        <w:jc w:val="both"/>
        <w:rPr>
          <w:spacing w:val="-2"/>
          <w:sz w:val="24"/>
          <w:szCs w:val="24"/>
        </w:rPr>
      </w:pPr>
      <w:r w:rsidRPr="00061F0B">
        <w:rPr>
          <w:spacing w:val="-2"/>
          <w:sz w:val="24"/>
          <w:szCs w:val="24"/>
        </w:rPr>
        <w:t>Если изменения вносятся в отношении конкретного лота, срок подачи заявок на участие в конкурентной закупке должен быть продлен в отношении конкретного лота.</w:t>
      </w:r>
    </w:p>
    <w:p w:rsidR="00041126" w:rsidRPr="00061F0B" w:rsidRDefault="00454E26" w:rsidP="00D85AE7">
      <w:pPr>
        <w:pStyle w:val="15"/>
        <w:ind w:firstLine="709"/>
        <w:jc w:val="both"/>
        <w:rPr>
          <w:sz w:val="24"/>
          <w:szCs w:val="24"/>
        </w:rPr>
      </w:pPr>
      <w:r w:rsidRPr="00061F0B">
        <w:rPr>
          <w:spacing w:val="-2"/>
          <w:sz w:val="24"/>
          <w:szCs w:val="24"/>
        </w:rPr>
        <w:t xml:space="preserve">4.19. </w:t>
      </w:r>
      <w:r w:rsidRPr="00061F0B">
        <w:rPr>
          <w:sz w:val="24"/>
          <w:szCs w:val="24"/>
        </w:rPr>
        <w:t>В течение</w:t>
      </w:r>
      <w:r w:rsidRPr="00061F0B">
        <w:rPr>
          <w:b/>
          <w:sz w:val="24"/>
          <w:szCs w:val="24"/>
        </w:rPr>
        <w:t xml:space="preserve"> </w:t>
      </w:r>
      <w:r w:rsidR="00A24AB9" w:rsidRPr="00061F0B">
        <w:rPr>
          <w:b/>
          <w:sz w:val="24"/>
          <w:szCs w:val="24"/>
        </w:rPr>
        <w:t>3 (</w:t>
      </w:r>
      <w:r w:rsidRPr="00061F0B">
        <w:rPr>
          <w:b/>
          <w:sz w:val="24"/>
          <w:szCs w:val="24"/>
        </w:rPr>
        <w:t>трех</w:t>
      </w:r>
      <w:r w:rsidR="00A24AB9" w:rsidRPr="00061F0B">
        <w:rPr>
          <w:b/>
          <w:sz w:val="24"/>
          <w:szCs w:val="24"/>
        </w:rPr>
        <w:t>)</w:t>
      </w:r>
      <w:r w:rsidRPr="00061F0B">
        <w:rPr>
          <w:b/>
          <w:sz w:val="24"/>
          <w:szCs w:val="24"/>
        </w:rPr>
        <w:t xml:space="preserve"> рабочих дней</w:t>
      </w:r>
      <w:r w:rsidRPr="00061F0B">
        <w:rPr>
          <w:sz w:val="24"/>
          <w:szCs w:val="24"/>
        </w:rPr>
        <w:t xml:space="preserve"> со дня заключения договора, в том ч</w:t>
      </w:r>
      <w:r w:rsidR="00A24AB9" w:rsidRPr="00061F0B">
        <w:rPr>
          <w:sz w:val="24"/>
          <w:szCs w:val="24"/>
        </w:rPr>
        <w:t>исле договора, заключенного З</w:t>
      </w:r>
      <w:r w:rsidRPr="00061F0B">
        <w:rPr>
          <w:sz w:val="24"/>
          <w:szCs w:val="24"/>
        </w:rPr>
        <w:t>аказчиком по результатам закупки у единственного поставщика (исполнителя, подрядчика) товаров, работ, услуг, стоимость которых превышает</w:t>
      </w:r>
      <w:r w:rsidR="00F57CAB" w:rsidRPr="00061F0B">
        <w:rPr>
          <w:sz w:val="24"/>
          <w:szCs w:val="24"/>
        </w:rPr>
        <w:t xml:space="preserve"> </w:t>
      </w:r>
      <w:r w:rsidR="00F57CAB" w:rsidRPr="00061F0B">
        <w:rPr>
          <w:b/>
          <w:sz w:val="24"/>
          <w:szCs w:val="24"/>
        </w:rPr>
        <w:t>100</w:t>
      </w:r>
      <w:r w:rsidR="00814364" w:rsidRPr="00061F0B">
        <w:rPr>
          <w:b/>
          <w:sz w:val="24"/>
          <w:szCs w:val="24"/>
        </w:rPr>
        <w:t xml:space="preserve"> 000</w:t>
      </w:r>
      <w:r w:rsidR="00F57CAB" w:rsidRPr="00061F0B">
        <w:rPr>
          <w:b/>
          <w:sz w:val="24"/>
          <w:szCs w:val="24"/>
        </w:rPr>
        <w:t xml:space="preserve"> (ст</w:t>
      </w:r>
      <w:r w:rsidR="00814364" w:rsidRPr="00061F0B">
        <w:rPr>
          <w:b/>
          <w:sz w:val="24"/>
          <w:szCs w:val="24"/>
        </w:rPr>
        <w:t xml:space="preserve">а </w:t>
      </w:r>
      <w:r w:rsidR="00F57CAB" w:rsidRPr="00061F0B">
        <w:rPr>
          <w:b/>
          <w:sz w:val="24"/>
          <w:szCs w:val="24"/>
        </w:rPr>
        <w:t>тысяч</w:t>
      </w:r>
      <w:r w:rsidR="00814364" w:rsidRPr="00061F0B">
        <w:rPr>
          <w:b/>
          <w:sz w:val="24"/>
          <w:szCs w:val="24"/>
        </w:rPr>
        <w:t>)</w:t>
      </w:r>
      <w:r w:rsidR="00F57CAB" w:rsidRPr="00061F0B">
        <w:rPr>
          <w:b/>
          <w:sz w:val="24"/>
          <w:szCs w:val="24"/>
        </w:rPr>
        <w:t xml:space="preserve"> рублей</w:t>
      </w:r>
      <w:r w:rsidRPr="00061F0B">
        <w:rPr>
          <w:sz w:val="24"/>
          <w:szCs w:val="24"/>
        </w:rPr>
        <w:t xml:space="preserve"> </w:t>
      </w:r>
      <w:r w:rsidR="00F57CAB" w:rsidRPr="00061F0B">
        <w:rPr>
          <w:sz w:val="24"/>
          <w:szCs w:val="24"/>
        </w:rPr>
        <w:t>(</w:t>
      </w:r>
      <w:r w:rsidRPr="00061F0B">
        <w:rPr>
          <w:sz w:val="24"/>
          <w:szCs w:val="24"/>
        </w:rPr>
        <w:t xml:space="preserve">размеры, установленные </w:t>
      </w:r>
      <w:hyperlink w:anchor="Par568" w:tooltip="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 w:history="1">
        <w:r w:rsidRPr="00061F0B">
          <w:rPr>
            <w:sz w:val="24"/>
            <w:szCs w:val="24"/>
          </w:rPr>
          <w:t>частью 15 статьи 4</w:t>
        </w:r>
      </w:hyperlink>
      <w:r w:rsidRPr="00061F0B">
        <w:rPr>
          <w:sz w:val="24"/>
          <w:szCs w:val="24"/>
        </w:rPr>
        <w:t xml:space="preserve"> Федерального закона</w:t>
      </w:r>
      <w:r w:rsidR="00F57CAB" w:rsidRPr="00061F0B">
        <w:rPr>
          <w:sz w:val="24"/>
          <w:szCs w:val="24"/>
        </w:rPr>
        <w:t xml:space="preserve"> № 223-ФЗ и пунктом 4.12. настоящего Положения)</w:t>
      </w:r>
      <w:r w:rsidRPr="00061F0B">
        <w:rPr>
          <w:sz w:val="24"/>
          <w:szCs w:val="24"/>
        </w:rPr>
        <w:t xml:space="preserve">, </w:t>
      </w:r>
      <w:r w:rsidR="00387518" w:rsidRPr="00061F0B">
        <w:rPr>
          <w:sz w:val="24"/>
          <w:szCs w:val="24"/>
        </w:rPr>
        <w:t>З</w:t>
      </w:r>
      <w:r w:rsidRPr="00061F0B">
        <w:rPr>
          <w:sz w:val="24"/>
          <w:szCs w:val="24"/>
        </w:rPr>
        <w:t>аказчик</w:t>
      </w:r>
      <w:r w:rsidR="00387518" w:rsidRPr="00061F0B">
        <w:rPr>
          <w:sz w:val="24"/>
          <w:szCs w:val="24"/>
        </w:rPr>
        <w:t xml:space="preserve"> </w:t>
      </w:r>
      <w:r w:rsidRPr="00061F0B">
        <w:rPr>
          <w:sz w:val="24"/>
          <w:szCs w:val="24"/>
        </w:rPr>
        <w:t>внос</w:t>
      </w:r>
      <w:r w:rsidR="00856E73" w:rsidRPr="00061F0B">
        <w:rPr>
          <w:sz w:val="24"/>
          <w:szCs w:val="24"/>
        </w:rPr>
        <w:t>и</w:t>
      </w:r>
      <w:r w:rsidRPr="00061F0B">
        <w:rPr>
          <w:sz w:val="24"/>
          <w:szCs w:val="24"/>
        </w:rPr>
        <w:t xml:space="preserve">т информацию и документы, установленные </w:t>
      </w:r>
      <w:r w:rsidR="00041126" w:rsidRPr="00061F0B">
        <w:rPr>
          <w:sz w:val="24"/>
          <w:szCs w:val="24"/>
        </w:rPr>
        <w:t>Правилами 1132</w:t>
      </w:r>
      <w:r w:rsidRPr="00061F0B">
        <w:rPr>
          <w:sz w:val="24"/>
          <w:szCs w:val="24"/>
        </w:rPr>
        <w:t xml:space="preserve">, в реестр договоров. </w:t>
      </w:r>
    </w:p>
    <w:p w:rsidR="00342527" w:rsidRPr="00061F0B" w:rsidRDefault="00454E26" w:rsidP="00D85AE7">
      <w:pPr>
        <w:pStyle w:val="15"/>
        <w:ind w:firstLine="709"/>
        <w:jc w:val="both"/>
        <w:rPr>
          <w:sz w:val="24"/>
          <w:szCs w:val="24"/>
        </w:rPr>
      </w:pPr>
      <w:r w:rsidRPr="00061F0B">
        <w:rPr>
          <w:sz w:val="24"/>
          <w:szCs w:val="24"/>
        </w:rPr>
        <w:t>Если в д</w:t>
      </w:r>
      <w:r w:rsidR="00F80176" w:rsidRPr="00061F0B">
        <w:rPr>
          <w:sz w:val="24"/>
          <w:szCs w:val="24"/>
        </w:rPr>
        <w:t>оговор были внесены изменения, З</w:t>
      </w:r>
      <w:r w:rsidRPr="00061F0B">
        <w:rPr>
          <w:sz w:val="24"/>
          <w:szCs w:val="24"/>
        </w:rPr>
        <w:t>аказчик</w:t>
      </w:r>
      <w:r w:rsidR="00F80176" w:rsidRPr="00061F0B">
        <w:rPr>
          <w:sz w:val="24"/>
          <w:szCs w:val="24"/>
        </w:rPr>
        <w:t xml:space="preserve"> </w:t>
      </w:r>
      <w:r w:rsidRPr="00061F0B">
        <w:rPr>
          <w:sz w:val="24"/>
          <w:szCs w:val="24"/>
        </w:rPr>
        <w:t>внос</w:t>
      </w:r>
      <w:r w:rsidR="00F80176" w:rsidRPr="00061F0B">
        <w:rPr>
          <w:sz w:val="24"/>
          <w:szCs w:val="24"/>
        </w:rPr>
        <w:t>и</w:t>
      </w:r>
      <w:r w:rsidRPr="00061F0B">
        <w:rPr>
          <w:sz w:val="24"/>
          <w:szCs w:val="24"/>
        </w:rPr>
        <w:t xml:space="preserve">т в реестр договоров такие информацию и документы, в отношении которых были внесены изменения. </w:t>
      </w:r>
    </w:p>
    <w:p w:rsidR="00454E26" w:rsidRPr="00061F0B" w:rsidRDefault="00454E26" w:rsidP="00D85AE7">
      <w:pPr>
        <w:pStyle w:val="15"/>
        <w:ind w:firstLine="709"/>
        <w:jc w:val="both"/>
        <w:rPr>
          <w:sz w:val="24"/>
          <w:szCs w:val="24"/>
        </w:rPr>
      </w:pPr>
      <w:r w:rsidRPr="00061F0B">
        <w:rPr>
          <w:sz w:val="24"/>
          <w:szCs w:val="24"/>
        </w:rPr>
        <w:t xml:space="preserve">Информация о результатах исполнения договора вносится </w:t>
      </w:r>
      <w:r w:rsidR="00342527" w:rsidRPr="00061F0B">
        <w:rPr>
          <w:sz w:val="24"/>
          <w:szCs w:val="24"/>
        </w:rPr>
        <w:t>З</w:t>
      </w:r>
      <w:r w:rsidRPr="00061F0B">
        <w:rPr>
          <w:sz w:val="24"/>
          <w:szCs w:val="24"/>
        </w:rPr>
        <w:t>аказчик</w:t>
      </w:r>
      <w:r w:rsidR="00342527" w:rsidRPr="00061F0B">
        <w:rPr>
          <w:sz w:val="24"/>
          <w:szCs w:val="24"/>
        </w:rPr>
        <w:t>ом</w:t>
      </w:r>
      <w:r w:rsidRPr="00061F0B">
        <w:rPr>
          <w:sz w:val="24"/>
          <w:szCs w:val="24"/>
        </w:rPr>
        <w:t xml:space="preserve"> в реестр договоров </w:t>
      </w:r>
      <w:r w:rsidRPr="00061F0B">
        <w:rPr>
          <w:b/>
          <w:sz w:val="24"/>
          <w:szCs w:val="24"/>
        </w:rPr>
        <w:t>в течение</w:t>
      </w:r>
      <w:r w:rsidR="00342527" w:rsidRPr="00061F0B">
        <w:rPr>
          <w:b/>
          <w:sz w:val="24"/>
          <w:szCs w:val="24"/>
        </w:rPr>
        <w:t xml:space="preserve"> 10 (</w:t>
      </w:r>
      <w:r w:rsidRPr="00061F0B">
        <w:rPr>
          <w:b/>
          <w:sz w:val="24"/>
          <w:szCs w:val="24"/>
        </w:rPr>
        <w:t>десяти</w:t>
      </w:r>
      <w:r w:rsidR="00342527" w:rsidRPr="00061F0B">
        <w:rPr>
          <w:b/>
          <w:sz w:val="24"/>
          <w:szCs w:val="24"/>
        </w:rPr>
        <w:t>)</w:t>
      </w:r>
      <w:r w:rsidRPr="00061F0B">
        <w:rPr>
          <w:b/>
          <w:sz w:val="24"/>
          <w:szCs w:val="24"/>
        </w:rPr>
        <w:t xml:space="preserve"> дней</w:t>
      </w:r>
      <w:r w:rsidRPr="00061F0B">
        <w:rPr>
          <w:sz w:val="24"/>
          <w:szCs w:val="24"/>
        </w:rPr>
        <w:t xml:space="preserve"> со дня исполнения, изменения или расторжения договора.</w:t>
      </w:r>
    </w:p>
    <w:p w:rsidR="00A52FB3" w:rsidRPr="00061F0B" w:rsidRDefault="00A52FB3" w:rsidP="00D85AE7">
      <w:pPr>
        <w:pStyle w:val="15"/>
        <w:ind w:firstLine="709"/>
        <w:jc w:val="both"/>
        <w:rPr>
          <w:b/>
          <w:bCs/>
          <w:spacing w:val="-2"/>
          <w:sz w:val="24"/>
          <w:szCs w:val="24"/>
        </w:rPr>
      </w:pPr>
      <w:r w:rsidRPr="00061F0B">
        <w:rPr>
          <w:sz w:val="24"/>
          <w:szCs w:val="24"/>
        </w:rPr>
        <w:t xml:space="preserve">В реестр договоров не вносятся сведения и документы, которые в соответствии с Федеральным </w:t>
      </w:r>
      <w:hyperlink w:anchor="Par568" w:tooltip="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 w:history="1">
        <w:r w:rsidRPr="00061F0B">
          <w:rPr>
            <w:sz w:val="24"/>
            <w:szCs w:val="24"/>
          </w:rPr>
          <w:t>законом</w:t>
        </w:r>
      </w:hyperlink>
      <w:r w:rsidRPr="00061F0B">
        <w:rPr>
          <w:sz w:val="24"/>
          <w:szCs w:val="24"/>
        </w:rPr>
        <w:t xml:space="preserve"> №</w:t>
      </w:r>
      <w:r w:rsidR="00A66449" w:rsidRPr="00061F0B">
        <w:rPr>
          <w:sz w:val="24"/>
          <w:szCs w:val="24"/>
        </w:rPr>
        <w:t xml:space="preserve"> 223-ФЗ</w:t>
      </w:r>
      <w:r w:rsidRPr="00061F0B">
        <w:rPr>
          <w:sz w:val="24"/>
          <w:szCs w:val="24"/>
        </w:rPr>
        <w:t xml:space="preserve"> не подлежат размещению в единой информационной системе.</w:t>
      </w:r>
    </w:p>
    <w:p w:rsidR="00610889" w:rsidRPr="00061F0B" w:rsidRDefault="00D74336" w:rsidP="00D85AE7">
      <w:pPr>
        <w:tabs>
          <w:tab w:val="left" w:pos="1134"/>
        </w:tabs>
        <w:spacing w:after="0"/>
        <w:ind w:firstLine="709"/>
        <w:rPr>
          <w:b/>
        </w:rPr>
      </w:pPr>
      <w:hyperlink r:id="rId20" w:history="1">
        <w:r w:rsidR="00266911" w:rsidRPr="00061F0B">
          <w:rPr>
            <w:rFonts w:eastAsia="Calibri"/>
            <w:lang w:eastAsia="en-US"/>
          </w:rPr>
          <w:t>Порядок</w:t>
        </w:r>
      </w:hyperlink>
      <w:r w:rsidR="00266911" w:rsidRPr="00061F0B">
        <w:rPr>
          <w:rFonts w:eastAsia="Calibri"/>
          <w:lang w:eastAsia="en-US"/>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реестре, устанавливается постановлением Правительства Российской Федерации </w:t>
      </w:r>
      <w:r w:rsidR="00266911" w:rsidRPr="00061F0B">
        <w:t xml:space="preserve">от 31 октября 2014 г. </w:t>
      </w:r>
      <w:r w:rsidR="00B348A9" w:rsidRPr="00061F0B">
        <w:t xml:space="preserve">              </w:t>
      </w:r>
      <w:r w:rsidR="00266911" w:rsidRPr="00061F0B">
        <w:t>№ 1132 "О порядке ведения реестра договоров, заключенных заказчиками по результатам закупки" и приказом Министерства финансов Российской Федерации 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266911" w:rsidRPr="00061F0B">
        <w:rPr>
          <w:rFonts w:eastAsia="Calibri"/>
          <w:lang w:eastAsia="en-US"/>
        </w:rPr>
        <w:t>.</w:t>
      </w:r>
    </w:p>
    <w:p w:rsidR="000D7972" w:rsidRPr="00061F0B" w:rsidRDefault="00026ED1" w:rsidP="00D85AE7">
      <w:pPr>
        <w:tabs>
          <w:tab w:val="left" w:pos="1134"/>
        </w:tabs>
        <w:spacing w:after="0"/>
        <w:ind w:firstLine="709"/>
        <w:rPr>
          <w:b/>
        </w:rPr>
      </w:pPr>
      <w:r w:rsidRPr="00061F0B">
        <w:t>4.20.</w:t>
      </w:r>
      <w:r w:rsidRPr="00061F0B">
        <w:rPr>
          <w:b/>
        </w:rPr>
        <w:t xml:space="preserve"> </w:t>
      </w:r>
      <w:r w:rsidR="000D7972" w:rsidRPr="00061F0B">
        <w:t xml:space="preserve">Заказчик </w:t>
      </w:r>
      <w:r w:rsidR="000D7972" w:rsidRPr="00061F0B">
        <w:rPr>
          <w:b/>
        </w:rPr>
        <w:t>не позднее 10 (десятого) числа месяца</w:t>
      </w:r>
      <w:r w:rsidR="000D7972" w:rsidRPr="00061F0B">
        <w:t>, следующего за отчетным месяцем, размещает в ЕИС:</w:t>
      </w:r>
    </w:p>
    <w:p w:rsidR="000D7972" w:rsidRPr="00061F0B" w:rsidRDefault="000D7972" w:rsidP="00D85AE7">
      <w:pPr>
        <w:autoSpaceDE w:val="0"/>
        <w:autoSpaceDN w:val="0"/>
        <w:adjustRightInd w:val="0"/>
        <w:spacing w:after="0"/>
        <w:ind w:firstLine="709"/>
      </w:pPr>
      <w:r w:rsidRPr="00061F0B">
        <w:t xml:space="preserve">-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1" w:history="1">
        <w:r w:rsidRPr="00061F0B">
          <w:t>частью 3 статьи 4.1</w:t>
        </w:r>
      </w:hyperlink>
      <w:r w:rsidR="00213A24" w:rsidRPr="00061F0B">
        <w:t>.</w:t>
      </w:r>
      <w:r w:rsidRPr="00061F0B">
        <w:t xml:space="preserve"> Федерального закона</w:t>
      </w:r>
      <w:r w:rsidR="00213A24" w:rsidRPr="00061F0B">
        <w:t xml:space="preserve"> № 223-ФЗ</w:t>
      </w:r>
      <w:r w:rsidRPr="00061F0B">
        <w:t>;</w:t>
      </w:r>
    </w:p>
    <w:p w:rsidR="000D7972" w:rsidRPr="00061F0B" w:rsidRDefault="000D7972" w:rsidP="00D85AE7">
      <w:pPr>
        <w:autoSpaceDE w:val="0"/>
        <w:autoSpaceDN w:val="0"/>
        <w:adjustRightInd w:val="0"/>
        <w:spacing w:after="0"/>
        <w:ind w:firstLine="709"/>
      </w:pPr>
      <w:r w:rsidRPr="00061F0B">
        <w:t>-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0D7972" w:rsidRPr="00061F0B" w:rsidRDefault="000D7972" w:rsidP="00D85AE7">
      <w:pPr>
        <w:autoSpaceDE w:val="0"/>
        <w:autoSpaceDN w:val="0"/>
        <w:adjustRightInd w:val="0"/>
        <w:spacing w:after="0"/>
        <w:ind w:firstLine="709"/>
      </w:pPr>
      <w:r w:rsidRPr="00061F0B">
        <w:t>-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175C7D" w:rsidRPr="00061F0B" w:rsidRDefault="00342FAE" w:rsidP="00D85AE7">
      <w:pPr>
        <w:tabs>
          <w:tab w:val="left" w:pos="1134"/>
        </w:tabs>
        <w:spacing w:after="0"/>
        <w:ind w:firstLine="709"/>
      </w:pPr>
      <w:r w:rsidRPr="00061F0B">
        <w:t>Порядок размещения в ЕИС отчетности о заключенных договорах предусмотрен пунктами 45</w:t>
      </w:r>
      <w:r w:rsidR="00D505C1" w:rsidRPr="00061F0B">
        <w:t>-52</w:t>
      </w:r>
      <w:r w:rsidRPr="00061F0B">
        <w:t xml:space="preserve"> Положения № 908</w:t>
      </w:r>
      <w:r w:rsidR="00D505C1" w:rsidRPr="00061F0B">
        <w:t>.</w:t>
      </w:r>
    </w:p>
    <w:p w:rsidR="00175C7D" w:rsidRPr="00061F0B" w:rsidRDefault="00175C7D" w:rsidP="00D85AE7">
      <w:pPr>
        <w:pStyle w:val="27"/>
        <w:shd w:val="clear" w:color="auto" w:fill="auto"/>
        <w:spacing w:after="0" w:line="240" w:lineRule="auto"/>
        <w:ind w:right="23" w:firstLine="709"/>
        <w:jc w:val="both"/>
        <w:rPr>
          <w:color w:val="auto"/>
          <w:sz w:val="24"/>
          <w:szCs w:val="24"/>
        </w:rPr>
      </w:pPr>
      <w:r w:rsidRPr="00061F0B">
        <w:rPr>
          <w:color w:val="auto"/>
          <w:sz w:val="24"/>
          <w:szCs w:val="24"/>
        </w:rPr>
        <w:t xml:space="preserve">Согласно положениям статьи 432 </w:t>
      </w:r>
      <w:r w:rsidR="00326E1F" w:rsidRPr="00061F0B">
        <w:rPr>
          <w:color w:val="auto"/>
          <w:sz w:val="24"/>
          <w:szCs w:val="24"/>
        </w:rPr>
        <w:t>Гражданского кодекса Российской Федерации</w:t>
      </w:r>
      <w:r w:rsidRPr="00061F0B">
        <w:rPr>
          <w:color w:val="auto"/>
          <w:sz w:val="24"/>
          <w:szCs w:val="24"/>
        </w:rPr>
        <w:t xml:space="preserve">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175C7D" w:rsidRPr="00061F0B" w:rsidRDefault="00175C7D" w:rsidP="00D85AE7">
      <w:pPr>
        <w:pStyle w:val="27"/>
        <w:shd w:val="clear" w:color="auto" w:fill="auto"/>
        <w:spacing w:after="0" w:line="240" w:lineRule="auto"/>
        <w:ind w:right="23" w:firstLine="709"/>
        <w:jc w:val="both"/>
        <w:rPr>
          <w:color w:val="auto"/>
          <w:sz w:val="24"/>
          <w:szCs w:val="24"/>
        </w:rPr>
      </w:pPr>
      <w:r w:rsidRPr="00061F0B">
        <w:rPr>
          <w:color w:val="auto"/>
          <w:sz w:val="24"/>
          <w:szCs w:val="24"/>
        </w:rPr>
        <w:t xml:space="preserve">Согласно положениям статьи 434 </w:t>
      </w:r>
      <w:r w:rsidR="00326E1F" w:rsidRPr="00061F0B">
        <w:rPr>
          <w:color w:val="auto"/>
          <w:sz w:val="24"/>
          <w:szCs w:val="24"/>
        </w:rPr>
        <w:t xml:space="preserve">Гражданского кодекса Российской Федерации </w:t>
      </w:r>
      <w:r w:rsidRPr="00061F0B">
        <w:rPr>
          <w:color w:val="auto"/>
          <w:sz w:val="24"/>
          <w:szCs w:val="24"/>
        </w:rPr>
        <w:t>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175C7D" w:rsidRPr="00061F0B" w:rsidRDefault="00175C7D" w:rsidP="00D85AE7">
      <w:pPr>
        <w:pStyle w:val="27"/>
        <w:shd w:val="clear" w:color="auto" w:fill="auto"/>
        <w:spacing w:after="0" w:line="240" w:lineRule="auto"/>
        <w:ind w:right="23" w:firstLine="709"/>
        <w:jc w:val="both"/>
        <w:rPr>
          <w:color w:val="auto"/>
          <w:sz w:val="24"/>
          <w:szCs w:val="24"/>
        </w:rPr>
      </w:pPr>
      <w:r w:rsidRPr="00061F0B">
        <w:rPr>
          <w:color w:val="auto"/>
          <w:sz w:val="24"/>
          <w:szCs w:val="24"/>
        </w:rPr>
        <w:t>Таким образом, оплаченный счет является документом, свидетельствующим о заключении одной из форм гражданско</w:t>
      </w:r>
      <w:r w:rsidR="002D2BBC" w:rsidRPr="00061F0B">
        <w:rPr>
          <w:color w:val="auto"/>
          <w:sz w:val="24"/>
          <w:szCs w:val="24"/>
        </w:rPr>
        <w:t>-</w:t>
      </w:r>
      <w:r w:rsidRPr="00061F0B">
        <w:rPr>
          <w:color w:val="auto"/>
          <w:sz w:val="24"/>
          <w:szCs w:val="24"/>
        </w:rPr>
        <w:t xml:space="preserve">правового договора, данные о количестве и стоимости договоров, заключенных между заказчиком и поставщиком (исполнителем, подрядчиком) посредством направления оферты (предложения заключить договор) одной из сторон и ее акцепта (принятия предложения) другой стороной, подлежат включению в ежемесячные отчеты, размещаемые </w:t>
      </w:r>
      <w:r w:rsidR="00452E12" w:rsidRPr="00061F0B">
        <w:rPr>
          <w:color w:val="auto"/>
          <w:sz w:val="24"/>
          <w:szCs w:val="24"/>
        </w:rPr>
        <w:t>З</w:t>
      </w:r>
      <w:r w:rsidRPr="00061F0B">
        <w:rPr>
          <w:color w:val="auto"/>
          <w:sz w:val="24"/>
          <w:szCs w:val="24"/>
        </w:rPr>
        <w:t xml:space="preserve">аказчиком в </w:t>
      </w:r>
      <w:r w:rsidR="00452E12" w:rsidRPr="00061F0B">
        <w:rPr>
          <w:color w:val="auto"/>
          <w:sz w:val="24"/>
          <w:szCs w:val="24"/>
        </w:rPr>
        <w:t>ЕИС</w:t>
      </w:r>
      <w:r w:rsidRPr="00061F0B">
        <w:rPr>
          <w:color w:val="auto"/>
          <w:sz w:val="24"/>
          <w:szCs w:val="24"/>
        </w:rPr>
        <w:t xml:space="preserve"> согласно требованиям части 19 статьи 4 </w:t>
      </w:r>
      <w:r w:rsidR="00452E12" w:rsidRPr="00061F0B">
        <w:rPr>
          <w:color w:val="auto"/>
          <w:kern w:val="3"/>
          <w:sz w:val="24"/>
          <w:szCs w:val="24"/>
          <w:lang w:bidi="hi-IN"/>
        </w:rPr>
        <w:t xml:space="preserve">Федерального закона </w:t>
      </w:r>
      <w:r w:rsidRPr="00061F0B">
        <w:rPr>
          <w:color w:val="auto"/>
          <w:kern w:val="3"/>
          <w:sz w:val="24"/>
          <w:szCs w:val="24"/>
          <w:lang w:bidi="hi-IN"/>
        </w:rPr>
        <w:t>№ 223-ФЗ</w:t>
      </w:r>
      <w:r w:rsidRPr="00061F0B">
        <w:rPr>
          <w:color w:val="auto"/>
          <w:sz w:val="24"/>
          <w:szCs w:val="24"/>
        </w:rPr>
        <w:t>.</w:t>
      </w:r>
    </w:p>
    <w:p w:rsidR="008813B8" w:rsidRPr="00061F0B" w:rsidRDefault="008813B8" w:rsidP="00D85AE7">
      <w:pPr>
        <w:spacing w:after="0"/>
        <w:ind w:firstLine="709"/>
      </w:pPr>
      <w:r w:rsidRPr="00061F0B">
        <w:t>4.21.</w:t>
      </w:r>
      <w:r w:rsidRPr="00061F0B">
        <w:rPr>
          <w:b/>
        </w:rPr>
        <w:t xml:space="preserve"> </w:t>
      </w:r>
      <w:r w:rsidRPr="00061F0B">
        <w:t xml:space="preserve">Информация о годовом объеме закупок, которую Заказчики обязаны осуществить у субъектов малого и среднего предпринимательства, размещается в ЕИС не позднее 1 февраля года, следующего за прошедшим календарным годом.      </w:t>
      </w:r>
    </w:p>
    <w:p w:rsidR="00982098" w:rsidRPr="00061F0B" w:rsidRDefault="00A625B0" w:rsidP="00D85AE7">
      <w:pPr>
        <w:spacing w:after="0"/>
        <w:ind w:firstLine="709"/>
        <w:rPr>
          <w:shd w:val="clear" w:color="auto" w:fill="FFFFFF"/>
        </w:rPr>
      </w:pPr>
      <w:r w:rsidRPr="00061F0B">
        <w:rPr>
          <w:shd w:val="clear" w:color="auto" w:fill="FFFFFF"/>
        </w:rPr>
        <w:t xml:space="preserve">Согласно пункту 2 </w:t>
      </w:r>
      <w:hyperlink r:id="rId22" w:tgtFrame="_blank" w:history="1">
        <w:r w:rsidRPr="00061F0B">
          <w:rPr>
            <w:rStyle w:val="ac"/>
            <w:color w:val="auto"/>
            <w:u w:val="none"/>
            <w:shd w:val="clear" w:color="auto" w:fill="FFFFFF"/>
          </w:rPr>
          <w:t>постановления</w:t>
        </w:r>
        <w:r w:rsidR="008813B8" w:rsidRPr="00061F0B">
          <w:rPr>
            <w:rStyle w:val="ac"/>
            <w:color w:val="auto"/>
            <w:u w:val="none"/>
            <w:shd w:val="clear" w:color="auto" w:fill="FFFFFF"/>
          </w:rPr>
          <w:t xml:space="preserve"> Правительства Росс</w:t>
        </w:r>
        <w:r w:rsidRPr="00061F0B">
          <w:rPr>
            <w:rStyle w:val="ac"/>
            <w:color w:val="auto"/>
            <w:u w:val="none"/>
            <w:shd w:val="clear" w:color="auto" w:fill="FFFFFF"/>
          </w:rPr>
          <w:t>ийской Федерации от 11.12.2014                     №</w:t>
        </w:r>
        <w:r w:rsidR="008813B8" w:rsidRPr="00061F0B">
          <w:rPr>
            <w:rStyle w:val="ac"/>
            <w:color w:val="auto"/>
            <w:u w:val="none"/>
            <w:shd w:val="clear" w:color="auto" w:fill="FFFFFF"/>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008813B8" w:rsidRPr="00061F0B">
        <w:rPr>
          <w:rStyle w:val="ac"/>
          <w:color w:val="auto"/>
          <w:u w:val="none"/>
          <w:shd w:val="clear" w:color="auto" w:fill="FFFFFF"/>
        </w:rPr>
        <w:t xml:space="preserve"> (далее – Постановление №1352)</w:t>
      </w:r>
      <w:r w:rsidRPr="00061F0B">
        <w:rPr>
          <w:rStyle w:val="ac"/>
          <w:color w:val="auto"/>
          <w:u w:val="none"/>
          <w:shd w:val="clear" w:color="auto" w:fill="FFFFFF"/>
        </w:rPr>
        <w:t xml:space="preserve"> </w:t>
      </w:r>
      <w:r w:rsidR="00FE42EA" w:rsidRPr="00061F0B">
        <w:rPr>
          <w:rStyle w:val="ac"/>
          <w:color w:val="auto"/>
          <w:u w:val="none"/>
          <w:shd w:val="clear" w:color="auto" w:fill="FFFFFF"/>
        </w:rPr>
        <w:t xml:space="preserve">в отношении </w:t>
      </w:r>
      <w:r w:rsidR="00982098" w:rsidRPr="00061F0B">
        <w:rPr>
          <w:rStyle w:val="ac"/>
          <w:color w:val="auto"/>
          <w:u w:val="none"/>
          <w:shd w:val="clear" w:color="auto" w:fill="FFFFFF"/>
        </w:rPr>
        <w:t>автономных учреждений оно применяется в том случае, если</w:t>
      </w:r>
      <w:r w:rsidR="00DF5190" w:rsidRPr="00061F0B">
        <w:rPr>
          <w:rStyle w:val="ac"/>
          <w:color w:val="auto"/>
          <w:u w:val="none"/>
          <w:shd w:val="clear" w:color="auto" w:fill="FFFFFF"/>
        </w:rPr>
        <w:t xml:space="preserve"> </w:t>
      </w:r>
      <w:r w:rsidR="00982098" w:rsidRPr="00061F0B">
        <w:t>общая стоимость договоров, заключенных ими по результатам закупки товаров, работ, услуг за</w:t>
      </w:r>
      <w:r w:rsidR="002000BA" w:rsidRPr="00061F0B">
        <w:t xml:space="preserve"> предшествующий календарный год </w:t>
      </w:r>
      <w:r w:rsidR="00982098" w:rsidRPr="00061F0B">
        <w:t>превышает 250 млн. рублей, с 1 января 2018 г.</w:t>
      </w:r>
    </w:p>
    <w:p w:rsidR="008813B8" w:rsidRPr="00061F0B" w:rsidRDefault="008813B8" w:rsidP="00D85AE7">
      <w:pPr>
        <w:spacing w:after="0"/>
        <w:ind w:firstLine="709"/>
        <w:rPr>
          <w:rStyle w:val="ac"/>
          <w:color w:val="auto"/>
          <w:u w:val="none"/>
          <w:shd w:val="clear" w:color="auto" w:fill="FFFFFF"/>
        </w:rPr>
      </w:pPr>
      <w:r w:rsidRPr="00061F0B">
        <w:rPr>
          <w:rStyle w:val="ac"/>
          <w:color w:val="auto"/>
          <w:u w:val="none"/>
          <w:shd w:val="clear" w:color="auto" w:fill="FFFFFF"/>
        </w:rPr>
        <w:t xml:space="preserve">В случае если на Заказчика не распространяется Постановление №1352, </w:t>
      </w:r>
      <w:r w:rsidRPr="00061F0B">
        <w:t>то Заказчик не размещает информацию</w:t>
      </w:r>
      <w:r w:rsidR="00BA0800" w:rsidRPr="00061F0B">
        <w:t xml:space="preserve"> </w:t>
      </w:r>
      <w:r w:rsidRPr="00061F0B">
        <w:t>о</w:t>
      </w:r>
      <w:r w:rsidR="00BA0800" w:rsidRPr="00061F0B">
        <w:t xml:space="preserve"> </w:t>
      </w:r>
      <w:r w:rsidRPr="00061F0B">
        <w:t xml:space="preserve">годовом объеме </w:t>
      </w:r>
      <w:r w:rsidR="00BA0800" w:rsidRPr="00061F0B">
        <w:t xml:space="preserve">закупок </w:t>
      </w:r>
      <w:r w:rsidRPr="00061F0B">
        <w:t xml:space="preserve">у субъектов малого и среднего предпринимательства в </w:t>
      </w:r>
      <w:r w:rsidR="00E41EB4" w:rsidRPr="00061F0B">
        <w:t>ЕИС</w:t>
      </w:r>
      <w:r w:rsidRPr="00061F0B">
        <w:t>.</w:t>
      </w:r>
    </w:p>
    <w:p w:rsidR="002D7908" w:rsidRPr="00061F0B" w:rsidRDefault="002D7908" w:rsidP="00D85AE7">
      <w:pPr>
        <w:autoSpaceDE w:val="0"/>
        <w:autoSpaceDN w:val="0"/>
        <w:adjustRightInd w:val="0"/>
        <w:spacing w:after="0"/>
        <w:ind w:firstLine="709"/>
        <w:contextualSpacing/>
      </w:pPr>
      <w:r w:rsidRPr="00061F0B">
        <w:t xml:space="preserve">4.22. В случае возникновения при ведении в </w:t>
      </w:r>
      <w:r w:rsidR="00C07F84" w:rsidRPr="00061F0B">
        <w:t>ЕИС</w:t>
      </w:r>
      <w:r w:rsidRPr="00061F0B">
        <w:t xml:space="preserve"> федеральным органом исполнительной власти, уполномоченным на ведение </w:t>
      </w:r>
      <w:r w:rsidR="00C07F84" w:rsidRPr="00061F0B">
        <w:t>ЕИС</w:t>
      </w:r>
      <w:r w:rsidRPr="00061F0B">
        <w:t xml:space="preserve">, технических или иных неполадок, блокирующих доступ к </w:t>
      </w:r>
      <w:r w:rsidR="00C07F84" w:rsidRPr="00061F0B">
        <w:t>ЕИС</w:t>
      </w:r>
      <w:r w:rsidRPr="00061F0B">
        <w:t xml:space="preserve"> в течение более чем </w:t>
      </w:r>
      <w:r w:rsidR="00C07F84" w:rsidRPr="00061F0B">
        <w:t>1 (</w:t>
      </w:r>
      <w:r w:rsidRPr="00061F0B">
        <w:t>одного</w:t>
      </w:r>
      <w:r w:rsidR="00C07F84" w:rsidRPr="00061F0B">
        <w:t>)</w:t>
      </w:r>
      <w:r w:rsidRPr="00061F0B">
        <w:t xml:space="preserve"> рабочего дня, информация, подлежащая размещению в </w:t>
      </w:r>
      <w:r w:rsidR="00C07F84" w:rsidRPr="00061F0B">
        <w:t>ЕИС</w:t>
      </w:r>
      <w:r w:rsidRPr="00061F0B">
        <w:t xml:space="preserve"> в соответствии с </w:t>
      </w:r>
      <w:r w:rsidR="00C3346E" w:rsidRPr="00061F0B">
        <w:rPr>
          <w:kern w:val="3"/>
          <w:lang w:bidi="hi-IN"/>
        </w:rPr>
        <w:t xml:space="preserve">Федеральным законом </w:t>
      </w:r>
      <w:r w:rsidRPr="00061F0B">
        <w:rPr>
          <w:kern w:val="3"/>
          <w:lang w:bidi="hi-IN"/>
        </w:rPr>
        <w:t>№ 223-ФЗ</w:t>
      </w:r>
      <w:r w:rsidRPr="00061F0B">
        <w:t xml:space="preserve"> и </w:t>
      </w:r>
      <w:r w:rsidR="00E53C1B" w:rsidRPr="00061F0B">
        <w:t>настоящим Положением</w:t>
      </w:r>
      <w:r w:rsidRPr="00061F0B">
        <w:t xml:space="preserve">, размещается </w:t>
      </w:r>
      <w:r w:rsidR="00E53C1B" w:rsidRPr="00061F0B">
        <w:t>З</w:t>
      </w:r>
      <w:r w:rsidRPr="00061F0B">
        <w:t xml:space="preserve">аказчиком </w:t>
      </w:r>
      <w:r w:rsidR="00F37311" w:rsidRPr="00061F0B">
        <w:t xml:space="preserve">на официальном сайте Заказчика с последующим ее размещением </w:t>
      </w:r>
      <w:r w:rsidRPr="00061F0B">
        <w:t xml:space="preserve">в </w:t>
      </w:r>
      <w:r w:rsidR="00F37311" w:rsidRPr="00061F0B">
        <w:t>ЕИС</w:t>
      </w:r>
      <w:r w:rsidRPr="00061F0B">
        <w:t xml:space="preserve"> в течение </w:t>
      </w:r>
      <w:r w:rsidR="00F37311" w:rsidRPr="00061F0B">
        <w:t>1 (</w:t>
      </w:r>
      <w:r w:rsidRPr="00061F0B">
        <w:t>одного</w:t>
      </w:r>
      <w:r w:rsidR="00F37311" w:rsidRPr="00061F0B">
        <w:t>)</w:t>
      </w:r>
      <w:r w:rsidRPr="00061F0B">
        <w:t xml:space="preserve"> рабочего дня со дня устранения технических или иных неполадок, блокирующих доступ к </w:t>
      </w:r>
      <w:r w:rsidR="00F37311" w:rsidRPr="00061F0B">
        <w:t>ЕИС</w:t>
      </w:r>
      <w:r w:rsidRPr="00061F0B">
        <w:t>, и считается размещенной в установленном порядке.</w:t>
      </w:r>
    </w:p>
    <w:p w:rsidR="00F541A1" w:rsidRPr="00061F0B" w:rsidRDefault="00F541A1" w:rsidP="00D85AE7">
      <w:pPr>
        <w:autoSpaceDE w:val="0"/>
        <w:autoSpaceDN w:val="0"/>
        <w:adjustRightInd w:val="0"/>
        <w:spacing w:after="0"/>
        <w:ind w:firstLine="709"/>
        <w:contextualSpacing/>
      </w:pPr>
      <w:r w:rsidRPr="00061F0B">
        <w:t xml:space="preserve">4.23. </w:t>
      </w:r>
      <w:r w:rsidR="00CD6A74" w:rsidRPr="00061F0B">
        <w:t>Заказчик вправе разместить дополнительно информацию, указанную в данном разделе Положения, на своем официальном сайте.</w:t>
      </w:r>
    </w:p>
    <w:p w:rsidR="002D7908" w:rsidRPr="00061F0B" w:rsidRDefault="00983A7F" w:rsidP="00D85AE7">
      <w:pPr>
        <w:autoSpaceDE w:val="0"/>
        <w:autoSpaceDN w:val="0"/>
        <w:adjustRightInd w:val="0"/>
        <w:spacing w:after="0"/>
        <w:ind w:firstLine="709"/>
        <w:contextualSpacing/>
      </w:pPr>
      <w:r w:rsidRPr="00061F0B">
        <w:t>4.2</w:t>
      </w:r>
      <w:r w:rsidR="00CD6A74" w:rsidRPr="00061F0B">
        <w:t xml:space="preserve">4. </w:t>
      </w:r>
      <w:r w:rsidR="00C23383" w:rsidRPr="00061F0B">
        <w:t>Размещенные в ЕИС и на официальном сайте Заказчика в соответствии с Федеральным законом № 223-ФЗ и настоящем Положении информация о закупке, положения о закупке, планы закупки должны быть доступны для ознакомления без взимания платы.</w:t>
      </w:r>
    </w:p>
    <w:p w:rsidR="00175C7D" w:rsidRPr="00061F0B" w:rsidRDefault="009E2BF5" w:rsidP="00D85AE7">
      <w:pPr>
        <w:tabs>
          <w:tab w:val="left" w:pos="1134"/>
        </w:tabs>
        <w:spacing w:after="0"/>
        <w:ind w:firstLine="709"/>
        <w:contextualSpacing/>
      </w:pPr>
      <w:r w:rsidRPr="00061F0B">
        <w:t>4.25. Размещение Заказчиками в ЕИС информации о закупке осуществляется без взимания платы.</w:t>
      </w:r>
    </w:p>
    <w:p w:rsidR="002D0BE6" w:rsidRPr="00061F0B" w:rsidRDefault="002D0BE6" w:rsidP="00D85AE7">
      <w:pPr>
        <w:tabs>
          <w:tab w:val="left" w:pos="1134"/>
        </w:tabs>
        <w:spacing w:after="0"/>
        <w:ind w:left="720"/>
        <w:contextualSpacing/>
        <w:rPr>
          <w:b/>
        </w:rPr>
      </w:pPr>
    </w:p>
    <w:p w:rsidR="00912B0F" w:rsidRPr="00061F0B" w:rsidRDefault="00F658EB" w:rsidP="0067709C">
      <w:pPr>
        <w:pStyle w:val="11"/>
        <w:numPr>
          <w:ilvl w:val="0"/>
          <w:numId w:val="28"/>
        </w:numPr>
        <w:tabs>
          <w:tab w:val="left" w:pos="284"/>
        </w:tabs>
        <w:spacing w:before="0" w:after="0"/>
        <w:ind w:left="0" w:firstLine="0"/>
        <w:contextualSpacing/>
        <w:jc w:val="center"/>
        <w:rPr>
          <w:rFonts w:ascii="Times New Roman" w:hAnsi="Times New Roman" w:cs="Times New Roman"/>
          <w:sz w:val="28"/>
          <w:szCs w:val="28"/>
        </w:rPr>
      </w:pPr>
      <w:bookmarkStart w:id="9" w:name="_Toc295237959"/>
      <w:bookmarkStart w:id="10" w:name="_Toc405755738"/>
      <w:r w:rsidRPr="00061F0B">
        <w:rPr>
          <w:rFonts w:ascii="Times New Roman" w:hAnsi="Times New Roman" w:cs="Times New Roman"/>
          <w:sz w:val="28"/>
          <w:szCs w:val="28"/>
        </w:rPr>
        <w:t>Полномочия организатора процедуры закупки</w:t>
      </w:r>
      <w:bookmarkEnd w:id="9"/>
      <w:bookmarkEnd w:id="10"/>
    </w:p>
    <w:p w:rsidR="00AE64EC" w:rsidRPr="00061F0B" w:rsidRDefault="00AE64EC" w:rsidP="00D85AE7">
      <w:pPr>
        <w:spacing w:after="0"/>
      </w:pPr>
    </w:p>
    <w:p w:rsidR="00912B0F" w:rsidRPr="00061F0B" w:rsidRDefault="00F658EB" w:rsidP="00D74879">
      <w:pPr>
        <w:numPr>
          <w:ilvl w:val="1"/>
          <w:numId w:val="28"/>
        </w:numPr>
        <w:tabs>
          <w:tab w:val="left" w:pos="1134"/>
        </w:tabs>
        <w:spacing w:after="0"/>
        <w:ind w:left="0" w:firstLine="709"/>
        <w:contextualSpacing/>
        <w:rPr>
          <w:b/>
        </w:rPr>
      </w:pPr>
      <w:r w:rsidRPr="00061F0B">
        <w:t>Заказчик осуществляет следующие полномочия в рамках закупочной деятельности:</w:t>
      </w:r>
    </w:p>
    <w:p w:rsidR="00962999" w:rsidRPr="00061F0B" w:rsidRDefault="007217E9" w:rsidP="00D74879">
      <w:pPr>
        <w:tabs>
          <w:tab w:val="left" w:pos="1134"/>
        </w:tabs>
        <w:spacing w:after="0"/>
        <w:ind w:firstLine="709"/>
        <w:contextualSpacing/>
      </w:pPr>
      <w:r w:rsidRPr="00061F0B">
        <w:t xml:space="preserve">5.1.1. </w:t>
      </w:r>
      <w:r w:rsidRPr="00061F0B">
        <w:rPr>
          <w:b/>
          <w:i/>
        </w:rPr>
        <w:t>П</w:t>
      </w:r>
      <w:r w:rsidR="00F658EB" w:rsidRPr="00061F0B">
        <w:rPr>
          <w:b/>
          <w:i/>
        </w:rPr>
        <w:t>ланирование закупок</w:t>
      </w:r>
      <w:r w:rsidR="000E0C81" w:rsidRPr="00061F0B">
        <w:rPr>
          <w:b/>
          <w:i/>
        </w:rPr>
        <w:t xml:space="preserve">, в том числе выбор процедуры </w:t>
      </w:r>
      <w:r w:rsidR="00F56539" w:rsidRPr="00061F0B">
        <w:rPr>
          <w:b/>
          <w:i/>
        </w:rPr>
        <w:t xml:space="preserve">(способа) </w:t>
      </w:r>
      <w:r w:rsidR="000E0C81" w:rsidRPr="00061F0B">
        <w:rPr>
          <w:b/>
          <w:i/>
        </w:rPr>
        <w:t>закупки</w:t>
      </w:r>
      <w:r w:rsidRPr="00061F0B">
        <w:rPr>
          <w:b/>
          <w:i/>
        </w:rPr>
        <w:t>.</w:t>
      </w:r>
      <w:r w:rsidRPr="00061F0B">
        <w:t xml:space="preserve"> Планирование закупок </w:t>
      </w:r>
      <w:r w:rsidR="00C275FB" w:rsidRPr="00061F0B">
        <w:t xml:space="preserve">осуществляется на основании </w:t>
      </w:r>
      <w:r w:rsidR="00E8343A" w:rsidRPr="00061F0B">
        <w:t xml:space="preserve">утвержденного </w:t>
      </w:r>
      <w:r w:rsidR="00C275FB" w:rsidRPr="00061F0B">
        <w:t>плана финансово-хозяйственной деятельности Заказчика на соответствующий год.</w:t>
      </w:r>
      <w:r w:rsidR="00E8343A" w:rsidRPr="00061F0B">
        <w:t xml:space="preserve"> Планирование закупок осуществляется</w:t>
      </w:r>
      <w:r w:rsidR="00047AA5" w:rsidRPr="00061F0B">
        <w:t xml:space="preserve"> </w:t>
      </w:r>
      <w:r w:rsidR="00962999" w:rsidRPr="00061F0B">
        <w:t xml:space="preserve">совместно </w:t>
      </w:r>
      <w:r w:rsidR="00D74336">
        <w:t>ответственными работниками в части планирования, учета, отчетности и</w:t>
      </w:r>
      <w:r w:rsidR="00BB3CF1" w:rsidRPr="00061F0B">
        <w:t xml:space="preserve"> государственных закупок. </w:t>
      </w:r>
    </w:p>
    <w:p w:rsidR="00047AA5" w:rsidRPr="00061F0B" w:rsidRDefault="00047AA5" w:rsidP="00D74879">
      <w:pPr>
        <w:tabs>
          <w:tab w:val="left" w:pos="1134"/>
        </w:tabs>
        <w:spacing w:after="0"/>
        <w:ind w:firstLine="709"/>
        <w:contextualSpacing/>
      </w:pPr>
      <w:r w:rsidRPr="00061F0B">
        <w:t>Планирование закупок осуществляется на ос</w:t>
      </w:r>
      <w:r w:rsidR="004801B1" w:rsidRPr="00061F0B">
        <w:t>нование потребности в Продукции, сформированной инициаторами закупок.</w:t>
      </w:r>
    </w:p>
    <w:p w:rsidR="00BB3CF1" w:rsidRPr="00061F0B" w:rsidRDefault="00BB3CF1" w:rsidP="00D74879">
      <w:pPr>
        <w:tabs>
          <w:tab w:val="left" w:pos="1134"/>
        </w:tabs>
        <w:spacing w:after="0"/>
        <w:ind w:firstLine="709"/>
        <w:contextualSpacing/>
      </w:pPr>
      <w:r w:rsidRPr="00061F0B">
        <w:t>Составление плана закуп</w:t>
      </w:r>
      <w:r w:rsidR="00660862" w:rsidRPr="00061F0B">
        <w:t>ки</w:t>
      </w:r>
      <w:r w:rsidRPr="00061F0B">
        <w:t>, его корректировка</w:t>
      </w:r>
      <w:r w:rsidR="004C30A8" w:rsidRPr="00061F0B">
        <w:t xml:space="preserve">, размещение в ЕИС возлагается на </w:t>
      </w:r>
      <w:r w:rsidR="00D74336">
        <w:t>специалиста по</w:t>
      </w:r>
      <w:r w:rsidR="00F23BB0" w:rsidRPr="00061F0B">
        <w:t xml:space="preserve"> </w:t>
      </w:r>
      <w:r w:rsidR="004C30A8" w:rsidRPr="00061F0B">
        <w:t>обеспечения государственных закупок Заказчика.</w:t>
      </w:r>
    </w:p>
    <w:p w:rsidR="00262A11" w:rsidRPr="00061F0B" w:rsidRDefault="004C30A8" w:rsidP="00D74879">
      <w:pPr>
        <w:tabs>
          <w:tab w:val="left" w:pos="1134"/>
        </w:tabs>
        <w:spacing w:after="0"/>
        <w:ind w:firstLine="709"/>
        <w:contextualSpacing/>
      </w:pPr>
      <w:r w:rsidRPr="00061F0B">
        <w:t xml:space="preserve">5.1.2. </w:t>
      </w:r>
      <w:r w:rsidR="00262A11" w:rsidRPr="00061F0B">
        <w:rPr>
          <w:b/>
          <w:i/>
        </w:rPr>
        <w:t>Сбор коммерческих предложений для обоснования начально</w:t>
      </w:r>
      <w:r w:rsidR="00232E6B" w:rsidRPr="00061F0B">
        <w:rPr>
          <w:b/>
          <w:i/>
        </w:rPr>
        <w:t xml:space="preserve">й </w:t>
      </w:r>
      <w:r w:rsidR="00AF3BD1" w:rsidRPr="00061F0B">
        <w:rPr>
          <w:b/>
          <w:i/>
        </w:rPr>
        <w:t>(</w:t>
      </w:r>
      <w:r w:rsidR="00232E6B" w:rsidRPr="00061F0B">
        <w:rPr>
          <w:b/>
          <w:i/>
        </w:rPr>
        <w:t>максимальной</w:t>
      </w:r>
      <w:r w:rsidR="00AF3BD1" w:rsidRPr="00061F0B">
        <w:rPr>
          <w:b/>
          <w:i/>
        </w:rPr>
        <w:t>)</w:t>
      </w:r>
      <w:r w:rsidR="00232E6B" w:rsidRPr="00061F0B">
        <w:rPr>
          <w:b/>
          <w:i/>
        </w:rPr>
        <w:t xml:space="preserve"> цены договора</w:t>
      </w:r>
      <w:r w:rsidR="005320AC" w:rsidRPr="00061F0B">
        <w:rPr>
          <w:b/>
          <w:i/>
        </w:rPr>
        <w:t xml:space="preserve"> (при конкурентной закупке) либо для определения экономически выгодной цены </w:t>
      </w:r>
      <w:r w:rsidR="00BB02C8" w:rsidRPr="00061F0B">
        <w:rPr>
          <w:b/>
          <w:i/>
        </w:rPr>
        <w:t xml:space="preserve">договора (при неконкурентной закупке). </w:t>
      </w:r>
      <w:r w:rsidR="00BB02C8" w:rsidRPr="00061F0B">
        <w:t>Осуществляет инициатор закупки и передает в отдел обеспечения государственных закупок Заказчика.</w:t>
      </w:r>
    </w:p>
    <w:p w:rsidR="00262A11" w:rsidRPr="00061F0B" w:rsidRDefault="00950C15" w:rsidP="00D74879">
      <w:pPr>
        <w:tabs>
          <w:tab w:val="left" w:pos="1134"/>
        </w:tabs>
        <w:spacing w:after="0"/>
        <w:ind w:firstLine="709"/>
        <w:contextualSpacing/>
      </w:pPr>
      <w:r w:rsidRPr="00061F0B">
        <w:t xml:space="preserve">5.1.3. </w:t>
      </w:r>
      <w:r w:rsidRPr="00061F0B">
        <w:rPr>
          <w:b/>
          <w:i/>
        </w:rPr>
        <w:t>Составление технического задания.</w:t>
      </w:r>
      <w:r w:rsidRPr="00061F0B">
        <w:t xml:space="preserve"> Осуществляет инициатор закупки и передает в отдел обеспечения государственных закупок Заказчика.</w:t>
      </w:r>
    </w:p>
    <w:p w:rsidR="004C30A8" w:rsidRPr="00061F0B" w:rsidRDefault="009E3171" w:rsidP="00D74879">
      <w:pPr>
        <w:tabs>
          <w:tab w:val="left" w:pos="1134"/>
        </w:tabs>
        <w:spacing w:after="0"/>
        <w:ind w:firstLine="709"/>
        <w:contextualSpacing/>
      </w:pPr>
      <w:r w:rsidRPr="00061F0B">
        <w:t xml:space="preserve">5.1.4. </w:t>
      </w:r>
      <w:r w:rsidR="008A3E67" w:rsidRPr="00061F0B">
        <w:rPr>
          <w:b/>
          <w:i/>
        </w:rPr>
        <w:t xml:space="preserve">Разработка </w:t>
      </w:r>
      <w:r w:rsidR="004C30A8" w:rsidRPr="00061F0B">
        <w:rPr>
          <w:b/>
          <w:i/>
        </w:rPr>
        <w:t>извещения об осуществлении конкурентной закупки, документации о конкурентной закупке</w:t>
      </w:r>
      <w:r w:rsidR="001B0E7F" w:rsidRPr="00061F0B">
        <w:rPr>
          <w:b/>
          <w:i/>
        </w:rPr>
        <w:t>, проекта договора</w:t>
      </w:r>
      <w:r w:rsidR="00044E4F" w:rsidRPr="00061F0B">
        <w:rPr>
          <w:b/>
          <w:i/>
        </w:rPr>
        <w:t xml:space="preserve">. </w:t>
      </w:r>
      <w:r w:rsidR="00044E4F" w:rsidRPr="00061F0B">
        <w:t>Осуществляет</w:t>
      </w:r>
      <w:r w:rsidR="00F23BB0" w:rsidRPr="00061F0B">
        <w:t xml:space="preserve"> </w:t>
      </w:r>
      <w:r w:rsidR="00772C64">
        <w:t>специалисты по государственным закуп</w:t>
      </w:r>
      <w:r w:rsidR="00F23BB0" w:rsidRPr="00061F0B">
        <w:t>к</w:t>
      </w:r>
      <w:r w:rsidR="00772C64">
        <w:t>ам</w:t>
      </w:r>
      <w:r w:rsidR="00F23BB0" w:rsidRPr="00061F0B">
        <w:t xml:space="preserve"> Заказчика.</w:t>
      </w:r>
    </w:p>
    <w:p w:rsidR="00772C64" w:rsidRPr="00061F0B" w:rsidRDefault="00F23BB0" w:rsidP="00772C64">
      <w:pPr>
        <w:tabs>
          <w:tab w:val="left" w:pos="1134"/>
        </w:tabs>
        <w:spacing w:after="0"/>
        <w:ind w:firstLine="709"/>
        <w:contextualSpacing/>
      </w:pPr>
      <w:r w:rsidRPr="00061F0B">
        <w:t>5.1.</w:t>
      </w:r>
      <w:r w:rsidR="009E3171" w:rsidRPr="00061F0B">
        <w:t>5</w:t>
      </w:r>
      <w:r w:rsidRPr="00061F0B">
        <w:t xml:space="preserve">. </w:t>
      </w:r>
      <w:r w:rsidRPr="00061F0B">
        <w:rPr>
          <w:b/>
          <w:i/>
        </w:rPr>
        <w:t>Размещение</w:t>
      </w:r>
      <w:r w:rsidR="00A47C1F" w:rsidRPr="00061F0B">
        <w:rPr>
          <w:b/>
          <w:i/>
        </w:rPr>
        <w:t xml:space="preserve"> в ЕИС</w:t>
      </w:r>
      <w:r w:rsidRPr="00061F0B">
        <w:rPr>
          <w:b/>
          <w:i/>
        </w:rPr>
        <w:t xml:space="preserve"> информации о закупке, предусмотренной</w:t>
      </w:r>
      <w:r w:rsidR="00292025" w:rsidRPr="00061F0B">
        <w:rPr>
          <w:b/>
          <w:i/>
        </w:rPr>
        <w:t xml:space="preserve"> Федеральным законом </w:t>
      </w:r>
      <w:r w:rsidRPr="00061F0B">
        <w:rPr>
          <w:b/>
          <w:i/>
        </w:rPr>
        <w:t>№ 223-ФЗ</w:t>
      </w:r>
      <w:r w:rsidR="00D532F1" w:rsidRPr="00061F0B">
        <w:rPr>
          <w:b/>
          <w:i/>
        </w:rPr>
        <w:t xml:space="preserve"> и настоящим Положением</w:t>
      </w:r>
      <w:r w:rsidR="00044E4F" w:rsidRPr="00061F0B">
        <w:t xml:space="preserve">. Осуществляет </w:t>
      </w:r>
      <w:r w:rsidR="00772C64">
        <w:t>специалист</w:t>
      </w:r>
      <w:r w:rsidR="00772C64">
        <w:t>ы</w:t>
      </w:r>
      <w:r w:rsidR="00772C64">
        <w:t xml:space="preserve"> по государственным закуп</w:t>
      </w:r>
      <w:r w:rsidR="00772C64" w:rsidRPr="00061F0B">
        <w:t>к</w:t>
      </w:r>
      <w:r w:rsidR="00772C64">
        <w:t>ам</w:t>
      </w:r>
      <w:r w:rsidR="00772C64" w:rsidRPr="00061F0B">
        <w:t xml:space="preserve"> Заказчика.</w:t>
      </w:r>
    </w:p>
    <w:p w:rsidR="00772C64" w:rsidRPr="00061F0B" w:rsidRDefault="00D069FE" w:rsidP="00772C64">
      <w:pPr>
        <w:tabs>
          <w:tab w:val="left" w:pos="1134"/>
        </w:tabs>
        <w:spacing w:after="0"/>
        <w:ind w:firstLine="709"/>
        <w:contextualSpacing/>
      </w:pPr>
      <w:r w:rsidRPr="00061F0B">
        <w:t>5.1.</w:t>
      </w:r>
      <w:r w:rsidR="00280DCB" w:rsidRPr="00061F0B">
        <w:t>6</w:t>
      </w:r>
      <w:r w:rsidRPr="00061F0B">
        <w:t xml:space="preserve">. </w:t>
      </w:r>
      <w:r w:rsidR="00CD33BE" w:rsidRPr="00061F0B">
        <w:rPr>
          <w:b/>
          <w:i/>
        </w:rPr>
        <w:t>Подготовк</w:t>
      </w:r>
      <w:r w:rsidR="00044E4F" w:rsidRPr="00061F0B">
        <w:rPr>
          <w:b/>
          <w:i/>
        </w:rPr>
        <w:t xml:space="preserve">а </w:t>
      </w:r>
      <w:r w:rsidR="00CD33BE" w:rsidRPr="00061F0B">
        <w:rPr>
          <w:b/>
          <w:i/>
        </w:rPr>
        <w:t>разъяснений документации о конкурентной закупке</w:t>
      </w:r>
      <w:r w:rsidR="00044E4F" w:rsidRPr="00061F0B">
        <w:rPr>
          <w:b/>
          <w:i/>
        </w:rPr>
        <w:t>.</w:t>
      </w:r>
      <w:r w:rsidR="00044E4F" w:rsidRPr="00061F0B">
        <w:rPr>
          <w:b/>
        </w:rPr>
        <w:t xml:space="preserve"> </w:t>
      </w:r>
      <w:r w:rsidR="00044E4F" w:rsidRPr="00061F0B">
        <w:t xml:space="preserve">Осуществляет </w:t>
      </w:r>
      <w:r w:rsidR="00772C64">
        <w:t>специалист по государственным закуп</w:t>
      </w:r>
      <w:r w:rsidR="00772C64" w:rsidRPr="00061F0B">
        <w:t>к</w:t>
      </w:r>
      <w:r w:rsidR="00772C64">
        <w:t>ам</w:t>
      </w:r>
      <w:r w:rsidR="00772C64" w:rsidRPr="00061F0B">
        <w:t xml:space="preserve"> Заказчика.</w:t>
      </w:r>
    </w:p>
    <w:p w:rsidR="00772C64" w:rsidRPr="00061F0B" w:rsidRDefault="00280DCB" w:rsidP="00772C64">
      <w:pPr>
        <w:tabs>
          <w:tab w:val="left" w:pos="1134"/>
        </w:tabs>
        <w:spacing w:after="0"/>
        <w:ind w:firstLine="709"/>
        <w:contextualSpacing/>
      </w:pPr>
      <w:r w:rsidRPr="00061F0B">
        <w:t>5.1.7</w:t>
      </w:r>
      <w:r w:rsidR="0035002D" w:rsidRPr="00061F0B">
        <w:t xml:space="preserve">. </w:t>
      </w:r>
      <w:r w:rsidR="00262A11" w:rsidRPr="00061F0B">
        <w:rPr>
          <w:b/>
          <w:i/>
        </w:rPr>
        <w:t>Заключение договора по результатам</w:t>
      </w:r>
      <w:r w:rsidR="009E3171" w:rsidRPr="00061F0B">
        <w:rPr>
          <w:b/>
          <w:i/>
        </w:rPr>
        <w:t xml:space="preserve"> закупок</w:t>
      </w:r>
      <w:r w:rsidR="001F1090" w:rsidRPr="00061F0B">
        <w:rPr>
          <w:b/>
          <w:i/>
        </w:rPr>
        <w:t xml:space="preserve">, внесение в него изменений, и его расторжение. </w:t>
      </w:r>
      <w:r w:rsidR="00772C64">
        <w:t>Осуществляют</w:t>
      </w:r>
      <w:r w:rsidR="001F1090" w:rsidRPr="00061F0B">
        <w:t xml:space="preserve"> </w:t>
      </w:r>
      <w:r w:rsidR="00772C64">
        <w:t>специалист</w:t>
      </w:r>
      <w:r w:rsidR="00772C64">
        <w:t>ы</w:t>
      </w:r>
      <w:r w:rsidR="00772C64">
        <w:t xml:space="preserve"> по государственным закуп</w:t>
      </w:r>
      <w:r w:rsidR="00772C64" w:rsidRPr="00061F0B">
        <w:t>к</w:t>
      </w:r>
      <w:r w:rsidR="00772C64">
        <w:t>ам</w:t>
      </w:r>
      <w:r w:rsidR="00772C64" w:rsidRPr="00061F0B">
        <w:t xml:space="preserve"> Заказчика.</w:t>
      </w:r>
    </w:p>
    <w:p w:rsidR="001F1090" w:rsidRPr="00061F0B" w:rsidRDefault="001F1090" w:rsidP="00D74879">
      <w:pPr>
        <w:tabs>
          <w:tab w:val="left" w:pos="1134"/>
        </w:tabs>
        <w:spacing w:after="0"/>
        <w:ind w:firstLine="709"/>
        <w:contextualSpacing/>
      </w:pPr>
      <w:r w:rsidRPr="00061F0B">
        <w:t>5.1.</w:t>
      </w:r>
      <w:r w:rsidR="00280DCB" w:rsidRPr="00061F0B">
        <w:t>8</w:t>
      </w:r>
      <w:r w:rsidRPr="00061F0B">
        <w:t>.</w:t>
      </w:r>
      <w:r w:rsidR="00B03379" w:rsidRPr="00061F0B">
        <w:t xml:space="preserve"> </w:t>
      </w:r>
      <w:r w:rsidR="00B03379" w:rsidRPr="00061F0B">
        <w:rPr>
          <w:b/>
          <w:i/>
        </w:rPr>
        <w:t>Контроль исполнения договоров.</w:t>
      </w:r>
      <w:r w:rsidR="00B03379" w:rsidRPr="00061F0B">
        <w:t xml:space="preserve"> Осуществля</w:t>
      </w:r>
      <w:r w:rsidR="001250E5" w:rsidRPr="00061F0B">
        <w:t>ю</w:t>
      </w:r>
      <w:r w:rsidR="00B03379" w:rsidRPr="00061F0B">
        <w:t>т</w:t>
      </w:r>
      <w:r w:rsidR="00772C64">
        <w:t xml:space="preserve"> специалисты по обеспечению </w:t>
      </w:r>
      <w:r w:rsidR="00B03379" w:rsidRPr="00061F0B">
        <w:t>государственных закупок</w:t>
      </w:r>
      <w:r w:rsidR="001250E5" w:rsidRPr="00061F0B">
        <w:t xml:space="preserve">, </w:t>
      </w:r>
      <w:r w:rsidR="00B03379" w:rsidRPr="00061F0B">
        <w:t>бухгалтери</w:t>
      </w:r>
      <w:r w:rsidR="001250E5" w:rsidRPr="00061F0B">
        <w:t>я, инициатор</w:t>
      </w:r>
      <w:r w:rsidR="00797565" w:rsidRPr="00061F0B">
        <w:t xml:space="preserve"> </w:t>
      </w:r>
      <w:r w:rsidR="001250E5" w:rsidRPr="00061F0B">
        <w:t>закупки</w:t>
      </w:r>
      <w:r w:rsidR="00B03379" w:rsidRPr="00061F0B">
        <w:t>.</w:t>
      </w:r>
    </w:p>
    <w:p w:rsidR="007275E4" w:rsidRPr="00061F0B" w:rsidRDefault="00797565" w:rsidP="00D74879">
      <w:pPr>
        <w:tabs>
          <w:tab w:val="left" w:pos="1134"/>
        </w:tabs>
        <w:spacing w:after="0"/>
        <w:ind w:firstLine="709"/>
        <w:contextualSpacing/>
      </w:pPr>
      <w:r w:rsidRPr="00061F0B">
        <w:t>5.1.</w:t>
      </w:r>
      <w:r w:rsidR="00280DCB" w:rsidRPr="00061F0B">
        <w:t>9</w:t>
      </w:r>
      <w:r w:rsidRPr="00061F0B">
        <w:t xml:space="preserve">. </w:t>
      </w:r>
      <w:r w:rsidR="00F54937" w:rsidRPr="00061F0B">
        <w:rPr>
          <w:b/>
          <w:i/>
        </w:rPr>
        <w:t xml:space="preserve">Определение </w:t>
      </w:r>
      <w:r w:rsidRPr="00061F0B">
        <w:rPr>
          <w:b/>
          <w:i/>
        </w:rPr>
        <w:t>эффективности закупок.</w:t>
      </w:r>
      <w:r w:rsidR="00772C64">
        <w:t xml:space="preserve"> Осуществляют специалисты по</w:t>
      </w:r>
      <w:r w:rsidRPr="00061F0B">
        <w:t xml:space="preserve"> обеспечени</w:t>
      </w:r>
      <w:r w:rsidR="00772C64">
        <w:t>ю государственных закупок</w:t>
      </w:r>
      <w:r w:rsidR="001A086E" w:rsidRPr="00061F0B">
        <w:t xml:space="preserve">, </w:t>
      </w:r>
      <w:r w:rsidRPr="00061F0B">
        <w:t>бухгалтерия, инициатор закупки.</w:t>
      </w:r>
    </w:p>
    <w:p w:rsidR="00541FA0" w:rsidRPr="00061F0B" w:rsidRDefault="002F2C86" w:rsidP="00D74879">
      <w:pPr>
        <w:tabs>
          <w:tab w:val="left" w:pos="709"/>
        </w:tabs>
        <w:spacing w:after="0"/>
        <w:ind w:firstLine="709"/>
      </w:pPr>
      <w:r w:rsidRPr="00061F0B">
        <w:t xml:space="preserve">5.2. </w:t>
      </w:r>
      <w:r w:rsidRPr="00061F0B">
        <w:rPr>
          <w:szCs w:val="28"/>
        </w:rPr>
        <w:t xml:space="preserve">Заказчик вправе привлечь на основе гражданско-правового договора </w:t>
      </w:r>
      <w:r w:rsidR="004A533E" w:rsidRPr="00061F0B">
        <w:rPr>
          <w:szCs w:val="28"/>
        </w:rPr>
        <w:t xml:space="preserve">специализированную организацию </w:t>
      </w:r>
      <w:r w:rsidRPr="00061F0B">
        <w:rPr>
          <w:szCs w:val="28"/>
        </w:rPr>
        <w:t>для организации закупок (для разработки документации о закупке, размещения в единой информационной системе документов и информации о закупке и выполнения иных связанных с о</w:t>
      </w:r>
      <w:r w:rsidR="002769B7" w:rsidRPr="00061F0B">
        <w:rPr>
          <w:szCs w:val="28"/>
        </w:rPr>
        <w:t xml:space="preserve">существлением закупок функций). </w:t>
      </w:r>
      <w:r w:rsidR="00541FA0" w:rsidRPr="00061F0B">
        <w:rPr>
          <w:szCs w:val="28"/>
        </w:rPr>
        <w:t xml:space="preserve">Объем полномочий специализированной организации определяется в договоре. </w:t>
      </w:r>
      <w:r w:rsidR="00541FA0" w:rsidRPr="00061F0B">
        <w:t>Специализированная организация осуществляет функции от имени Заказчика, при этом права и обязанности возникают у Заказчика.</w:t>
      </w:r>
    </w:p>
    <w:p w:rsidR="00C2510D" w:rsidRPr="00061F0B" w:rsidRDefault="00C2510D" w:rsidP="00D74879">
      <w:pPr>
        <w:tabs>
          <w:tab w:val="left" w:pos="567"/>
          <w:tab w:val="left" w:pos="1134"/>
        </w:tabs>
        <w:spacing w:after="0"/>
        <w:ind w:firstLine="709"/>
      </w:pPr>
      <w:r w:rsidRPr="00061F0B">
        <w:t>Договор должен предусматривать передачу конкретных функций и полномочий, а также разграничение ответственности сторон за нарушение требований Федерального закона № 223-ФЗ и иных принятых в соответствии с ним нормативных правовых актов Российской Федерации при осуществлении закупочной деятельности.</w:t>
      </w:r>
    </w:p>
    <w:p w:rsidR="000A3F34" w:rsidRPr="00061F0B" w:rsidRDefault="000A3F34" w:rsidP="00D74879">
      <w:pPr>
        <w:tabs>
          <w:tab w:val="left" w:pos="567"/>
          <w:tab w:val="left" w:pos="1134"/>
        </w:tabs>
        <w:spacing w:after="0"/>
        <w:ind w:firstLine="709"/>
      </w:pPr>
      <w:r w:rsidRPr="00061F0B">
        <w:rPr>
          <w:bCs/>
        </w:rPr>
        <w:t>Специализированная организация, проводящая процедуру закупки для нужд Заказчика, не может являться участником проводимой ею процедуры закупки</w:t>
      </w:r>
    </w:p>
    <w:p w:rsidR="002769B7" w:rsidRPr="00061F0B" w:rsidRDefault="002769B7" w:rsidP="00D74879">
      <w:pPr>
        <w:numPr>
          <w:ilvl w:val="1"/>
          <w:numId w:val="31"/>
        </w:numPr>
        <w:tabs>
          <w:tab w:val="left" w:pos="567"/>
          <w:tab w:val="left" w:pos="1134"/>
        </w:tabs>
        <w:spacing w:after="0"/>
        <w:ind w:left="0" w:firstLine="709"/>
      </w:pPr>
      <w:r w:rsidRPr="00061F0B">
        <w:t>Заказчик не вправе передавать специализированной организации следующие функции и полномочия:</w:t>
      </w:r>
    </w:p>
    <w:p w:rsidR="002769B7" w:rsidRPr="00061F0B" w:rsidRDefault="002769B7" w:rsidP="00D74879">
      <w:pPr>
        <w:tabs>
          <w:tab w:val="left" w:pos="1134"/>
        </w:tabs>
        <w:autoSpaceDE w:val="0"/>
        <w:autoSpaceDN w:val="0"/>
        <w:adjustRightInd w:val="0"/>
        <w:spacing w:after="0"/>
        <w:ind w:firstLine="709"/>
      </w:pPr>
      <w:r w:rsidRPr="00061F0B">
        <w:t>а) планирование закупок;</w:t>
      </w:r>
    </w:p>
    <w:p w:rsidR="002769B7" w:rsidRPr="00061F0B" w:rsidRDefault="002769B7" w:rsidP="00D74879">
      <w:pPr>
        <w:tabs>
          <w:tab w:val="left" w:pos="1134"/>
        </w:tabs>
        <w:autoSpaceDE w:val="0"/>
        <w:autoSpaceDN w:val="0"/>
        <w:adjustRightInd w:val="0"/>
        <w:spacing w:after="0"/>
        <w:ind w:firstLine="709"/>
      </w:pPr>
      <w:r w:rsidRPr="00061F0B">
        <w:t xml:space="preserve">б) создание </w:t>
      </w:r>
      <w:r w:rsidR="00AF3BD1" w:rsidRPr="00061F0B">
        <w:t>закупочной комиссии</w:t>
      </w:r>
      <w:r w:rsidRPr="00061F0B">
        <w:t>;</w:t>
      </w:r>
    </w:p>
    <w:p w:rsidR="002769B7" w:rsidRPr="00061F0B" w:rsidRDefault="002769B7" w:rsidP="00D74879">
      <w:pPr>
        <w:tabs>
          <w:tab w:val="left" w:pos="1134"/>
        </w:tabs>
        <w:autoSpaceDE w:val="0"/>
        <w:autoSpaceDN w:val="0"/>
        <w:adjustRightInd w:val="0"/>
        <w:spacing w:after="0"/>
        <w:ind w:firstLine="709"/>
      </w:pPr>
      <w:r w:rsidRPr="00061F0B">
        <w:t>в) определение начальной (максимальной) цены договора;</w:t>
      </w:r>
    </w:p>
    <w:p w:rsidR="002769B7" w:rsidRPr="00061F0B" w:rsidRDefault="002769B7" w:rsidP="00D74879">
      <w:pPr>
        <w:tabs>
          <w:tab w:val="left" w:pos="1134"/>
        </w:tabs>
        <w:autoSpaceDE w:val="0"/>
        <w:autoSpaceDN w:val="0"/>
        <w:adjustRightInd w:val="0"/>
        <w:spacing w:after="0"/>
        <w:ind w:firstLine="709"/>
      </w:pPr>
      <w:r w:rsidRPr="00061F0B">
        <w:t>г) определение предмета и существенных условий договора;</w:t>
      </w:r>
    </w:p>
    <w:p w:rsidR="002769B7" w:rsidRPr="00061F0B" w:rsidRDefault="002769B7" w:rsidP="00D74879">
      <w:pPr>
        <w:tabs>
          <w:tab w:val="left" w:pos="1134"/>
        </w:tabs>
        <w:autoSpaceDE w:val="0"/>
        <w:autoSpaceDN w:val="0"/>
        <w:adjustRightInd w:val="0"/>
        <w:spacing w:after="0"/>
        <w:ind w:firstLine="709"/>
      </w:pPr>
      <w:r w:rsidRPr="00061F0B">
        <w:t xml:space="preserve">д) утверждение проекта договора и закупочной документации; </w:t>
      </w:r>
    </w:p>
    <w:p w:rsidR="002769B7" w:rsidRPr="00061F0B" w:rsidRDefault="002769B7" w:rsidP="00D74879">
      <w:pPr>
        <w:tabs>
          <w:tab w:val="left" w:pos="1134"/>
        </w:tabs>
        <w:autoSpaceDE w:val="0"/>
        <w:autoSpaceDN w:val="0"/>
        <w:adjustRightInd w:val="0"/>
        <w:spacing w:after="0"/>
        <w:ind w:firstLine="709"/>
      </w:pPr>
      <w:r w:rsidRPr="00061F0B">
        <w:t>е) определение условий закупочной процедуры и их изменение;</w:t>
      </w:r>
    </w:p>
    <w:p w:rsidR="002769B7" w:rsidRPr="00061F0B" w:rsidRDefault="002769B7" w:rsidP="00D74879">
      <w:pPr>
        <w:tabs>
          <w:tab w:val="left" w:pos="567"/>
          <w:tab w:val="left" w:pos="1134"/>
        </w:tabs>
        <w:autoSpaceDE w:val="0"/>
        <w:autoSpaceDN w:val="0"/>
        <w:adjustRightInd w:val="0"/>
        <w:spacing w:after="0"/>
        <w:ind w:firstLine="709"/>
      </w:pPr>
      <w:r w:rsidRPr="00061F0B">
        <w:t>ж) подписание договора.</w:t>
      </w:r>
    </w:p>
    <w:p w:rsidR="00EC1C15" w:rsidRPr="00061F0B" w:rsidRDefault="00EC1C15" w:rsidP="00D74879">
      <w:pPr>
        <w:spacing w:after="0"/>
        <w:ind w:firstLine="709"/>
      </w:pPr>
      <w:r w:rsidRPr="00061F0B">
        <w:t>5.4. Руководитель Заказчика либо лицо, его замещающее</w:t>
      </w:r>
      <w:r w:rsidR="00E749DC" w:rsidRPr="00061F0B">
        <w:t xml:space="preserve"> (в </w:t>
      </w:r>
      <w:proofErr w:type="spellStart"/>
      <w:r w:rsidR="00E749DC" w:rsidRPr="00061F0B">
        <w:t>т.ч</w:t>
      </w:r>
      <w:proofErr w:type="spellEnd"/>
      <w:r w:rsidR="00E749DC" w:rsidRPr="00061F0B">
        <w:t xml:space="preserve">. лицо, которому полномочия делегированы приказом либо доверенностью) </w:t>
      </w:r>
      <w:r w:rsidRPr="00061F0B">
        <w:t>в рамках настоящего Положения осуществляет следующие полномочия:</w:t>
      </w:r>
    </w:p>
    <w:p w:rsidR="00EC1C15" w:rsidRPr="00061F0B" w:rsidRDefault="00EC1C15" w:rsidP="00D74879">
      <w:pPr>
        <w:autoSpaceDE w:val="0"/>
        <w:autoSpaceDN w:val="0"/>
        <w:adjustRightInd w:val="0"/>
        <w:spacing w:after="0"/>
        <w:ind w:firstLine="709"/>
      </w:pPr>
      <w:r w:rsidRPr="00061F0B">
        <w:t>а) утверждение планов закупок;</w:t>
      </w:r>
    </w:p>
    <w:p w:rsidR="00EC1C15" w:rsidRPr="00061F0B" w:rsidRDefault="00EC1C15" w:rsidP="005147A2">
      <w:pPr>
        <w:autoSpaceDE w:val="0"/>
        <w:autoSpaceDN w:val="0"/>
        <w:adjustRightInd w:val="0"/>
        <w:spacing w:after="0"/>
        <w:ind w:firstLine="709"/>
      </w:pPr>
      <w:r w:rsidRPr="00061F0B">
        <w:t>б) утверждение состава</w:t>
      </w:r>
      <w:r w:rsidR="00FC1F31" w:rsidRPr="00061F0B">
        <w:t xml:space="preserve"> комиссии по осуществлению конкурентных закупок (</w:t>
      </w:r>
      <w:r w:rsidR="0040409F" w:rsidRPr="00061F0B">
        <w:t>закупочной комиссии</w:t>
      </w:r>
      <w:r w:rsidR="00FC1F31" w:rsidRPr="00061F0B">
        <w:t>)</w:t>
      </w:r>
      <w:r w:rsidRPr="00061F0B">
        <w:t>;</w:t>
      </w:r>
    </w:p>
    <w:p w:rsidR="00E57BA0" w:rsidRPr="00061F0B" w:rsidRDefault="00EC1C15" w:rsidP="005147A2">
      <w:pPr>
        <w:autoSpaceDE w:val="0"/>
        <w:autoSpaceDN w:val="0"/>
        <w:adjustRightInd w:val="0"/>
        <w:spacing w:after="0"/>
        <w:ind w:firstLine="709"/>
      </w:pPr>
      <w:r w:rsidRPr="00061F0B">
        <w:t xml:space="preserve">в) </w:t>
      </w:r>
      <w:r w:rsidR="00E57BA0" w:rsidRPr="00061F0B">
        <w:t xml:space="preserve">утверждение </w:t>
      </w:r>
      <w:r w:rsidR="002B5938" w:rsidRPr="00061F0B">
        <w:t xml:space="preserve">обоснования </w:t>
      </w:r>
      <w:r w:rsidR="00E57BA0" w:rsidRPr="00061F0B">
        <w:t>начальной (максимальной) цены договора;</w:t>
      </w:r>
    </w:p>
    <w:p w:rsidR="00EC1C15" w:rsidRPr="00061F0B" w:rsidRDefault="00E57BA0" w:rsidP="005147A2">
      <w:pPr>
        <w:autoSpaceDE w:val="0"/>
        <w:autoSpaceDN w:val="0"/>
        <w:adjustRightInd w:val="0"/>
        <w:spacing w:after="0"/>
        <w:ind w:firstLine="709"/>
      </w:pPr>
      <w:r w:rsidRPr="00061F0B">
        <w:t xml:space="preserve">г) </w:t>
      </w:r>
      <w:r w:rsidR="00EC1C15" w:rsidRPr="00061F0B">
        <w:t xml:space="preserve">утверждение </w:t>
      </w:r>
      <w:r w:rsidR="006C56D8" w:rsidRPr="00061F0B">
        <w:t>извещения об осуществлении конкурентной закупки, документации о конкурентной закупке, проекта договора;</w:t>
      </w:r>
    </w:p>
    <w:p w:rsidR="00EC1C15" w:rsidRPr="00061F0B" w:rsidRDefault="00EC1C15" w:rsidP="005147A2">
      <w:pPr>
        <w:tabs>
          <w:tab w:val="left" w:pos="567"/>
        </w:tabs>
        <w:autoSpaceDE w:val="0"/>
        <w:autoSpaceDN w:val="0"/>
        <w:adjustRightInd w:val="0"/>
        <w:spacing w:after="0"/>
        <w:ind w:firstLine="709"/>
      </w:pPr>
      <w:r w:rsidRPr="00061F0B">
        <w:t>д) подписание договора.</w:t>
      </w:r>
    </w:p>
    <w:p w:rsidR="00732479" w:rsidRPr="00061F0B" w:rsidRDefault="00732479" w:rsidP="005147A2">
      <w:pPr>
        <w:tabs>
          <w:tab w:val="left" w:pos="709"/>
        </w:tabs>
        <w:spacing w:after="0"/>
        <w:rPr>
          <w:szCs w:val="28"/>
          <w:lang w:val="en-US"/>
        </w:rPr>
      </w:pPr>
    </w:p>
    <w:p w:rsidR="00FF369C" w:rsidRPr="00061F0B" w:rsidRDefault="00FF369C" w:rsidP="005147A2">
      <w:pPr>
        <w:pStyle w:val="11"/>
        <w:numPr>
          <w:ilvl w:val="0"/>
          <w:numId w:val="31"/>
        </w:numPr>
        <w:tabs>
          <w:tab w:val="left" w:pos="284"/>
        </w:tabs>
        <w:spacing w:before="0" w:after="0"/>
        <w:ind w:left="0" w:firstLine="0"/>
        <w:jc w:val="center"/>
        <w:rPr>
          <w:rFonts w:ascii="Times New Roman" w:hAnsi="Times New Roman" w:cs="Times New Roman"/>
          <w:sz w:val="28"/>
          <w:szCs w:val="28"/>
        </w:rPr>
      </w:pPr>
      <w:bookmarkStart w:id="11" w:name="_Toc311800984"/>
      <w:r w:rsidRPr="00061F0B">
        <w:rPr>
          <w:rFonts w:ascii="Times New Roman" w:hAnsi="Times New Roman" w:cs="Times New Roman"/>
          <w:sz w:val="28"/>
          <w:szCs w:val="28"/>
        </w:rPr>
        <w:t>Планирование закуп</w:t>
      </w:r>
      <w:bookmarkEnd w:id="11"/>
      <w:r w:rsidR="00BB3186" w:rsidRPr="00061F0B">
        <w:rPr>
          <w:rFonts w:ascii="Times New Roman" w:hAnsi="Times New Roman" w:cs="Times New Roman"/>
          <w:sz w:val="28"/>
          <w:szCs w:val="28"/>
        </w:rPr>
        <w:t>ок</w:t>
      </w:r>
    </w:p>
    <w:p w:rsidR="009D6E06" w:rsidRPr="00061F0B" w:rsidRDefault="009D6E06" w:rsidP="005147A2">
      <w:pPr>
        <w:spacing w:after="0"/>
      </w:pPr>
    </w:p>
    <w:p w:rsidR="002F2589" w:rsidRPr="00061F0B" w:rsidRDefault="002D5B24" w:rsidP="005147A2">
      <w:pPr>
        <w:pStyle w:val="aff3"/>
        <w:tabs>
          <w:tab w:val="left" w:pos="851"/>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6.1. Планирование закупок осуществляется Заказчиком путем составления плана закупки.</w:t>
      </w:r>
      <w:r w:rsidR="00CF5FC4" w:rsidRPr="00061F0B">
        <w:rPr>
          <w:sz w:val="24"/>
          <w:szCs w:val="24"/>
        </w:rPr>
        <w:t xml:space="preserve"> </w:t>
      </w:r>
      <w:r w:rsidR="006C4467" w:rsidRPr="00061F0B">
        <w:rPr>
          <w:rFonts w:ascii="Times New Roman" w:hAnsi="Times New Roman"/>
          <w:sz w:val="24"/>
          <w:szCs w:val="24"/>
        </w:rPr>
        <w:t xml:space="preserve">При </w:t>
      </w:r>
      <w:r w:rsidR="00C67297" w:rsidRPr="00061F0B">
        <w:rPr>
          <w:rFonts w:ascii="Times New Roman" w:hAnsi="Times New Roman"/>
          <w:sz w:val="24"/>
          <w:szCs w:val="24"/>
        </w:rPr>
        <w:t xml:space="preserve">планировании </w:t>
      </w:r>
      <w:r w:rsidR="0024002D" w:rsidRPr="00061F0B">
        <w:rPr>
          <w:rFonts w:ascii="Times New Roman" w:hAnsi="Times New Roman"/>
          <w:sz w:val="24"/>
          <w:szCs w:val="24"/>
        </w:rPr>
        <w:t>закупок</w:t>
      </w:r>
      <w:r w:rsidR="00CF5FC4" w:rsidRPr="00061F0B">
        <w:rPr>
          <w:rFonts w:ascii="Times New Roman" w:hAnsi="Times New Roman"/>
          <w:sz w:val="24"/>
          <w:szCs w:val="24"/>
        </w:rPr>
        <w:t xml:space="preserve"> </w:t>
      </w:r>
      <w:r w:rsidR="0024002D" w:rsidRPr="00061F0B">
        <w:rPr>
          <w:rFonts w:ascii="Times New Roman" w:hAnsi="Times New Roman"/>
          <w:sz w:val="24"/>
          <w:szCs w:val="24"/>
        </w:rPr>
        <w:t xml:space="preserve">Заказчик </w:t>
      </w:r>
      <w:r w:rsidR="00345BC7" w:rsidRPr="00061F0B">
        <w:rPr>
          <w:rFonts w:ascii="Times New Roman" w:hAnsi="Times New Roman"/>
          <w:sz w:val="24"/>
          <w:szCs w:val="24"/>
        </w:rPr>
        <w:t xml:space="preserve">руководствуется </w:t>
      </w:r>
      <w:r w:rsidR="00CF5FC4" w:rsidRPr="00061F0B">
        <w:rPr>
          <w:rFonts w:ascii="Times New Roman" w:hAnsi="Times New Roman"/>
          <w:sz w:val="24"/>
          <w:szCs w:val="24"/>
        </w:rPr>
        <w:t>пункт</w:t>
      </w:r>
      <w:r w:rsidR="00345BC7" w:rsidRPr="00061F0B">
        <w:rPr>
          <w:rFonts w:ascii="Times New Roman" w:hAnsi="Times New Roman"/>
          <w:sz w:val="24"/>
          <w:szCs w:val="24"/>
        </w:rPr>
        <w:t xml:space="preserve">ами </w:t>
      </w:r>
      <w:proofErr w:type="gramStart"/>
      <w:r w:rsidR="00CF5FC4" w:rsidRPr="00061F0B">
        <w:rPr>
          <w:rFonts w:ascii="Times New Roman" w:hAnsi="Times New Roman"/>
          <w:sz w:val="24"/>
          <w:szCs w:val="24"/>
        </w:rPr>
        <w:t>4.3.-</w:t>
      </w:r>
      <w:proofErr w:type="gramEnd"/>
      <w:r w:rsidR="00CF5FC4" w:rsidRPr="00061F0B">
        <w:rPr>
          <w:rFonts w:ascii="Times New Roman" w:hAnsi="Times New Roman"/>
          <w:sz w:val="24"/>
          <w:szCs w:val="24"/>
        </w:rPr>
        <w:t>4.6., подпункт</w:t>
      </w:r>
      <w:r w:rsidR="00CA6DFA" w:rsidRPr="00061F0B">
        <w:rPr>
          <w:rFonts w:ascii="Times New Roman" w:hAnsi="Times New Roman"/>
          <w:sz w:val="24"/>
          <w:szCs w:val="24"/>
        </w:rPr>
        <w:t xml:space="preserve">ом </w:t>
      </w:r>
      <w:r w:rsidR="00CF5FC4" w:rsidRPr="00061F0B">
        <w:rPr>
          <w:rFonts w:ascii="Times New Roman" w:hAnsi="Times New Roman"/>
          <w:sz w:val="24"/>
          <w:szCs w:val="24"/>
        </w:rPr>
        <w:t>5.1.1. пункта 5.1. настоящего Положения.</w:t>
      </w:r>
    </w:p>
    <w:p w:rsidR="00257843" w:rsidRPr="00061F0B" w:rsidRDefault="00257843" w:rsidP="005147A2">
      <w:pPr>
        <w:pStyle w:val="aff3"/>
        <w:tabs>
          <w:tab w:val="left" w:pos="851"/>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6.2. Закупка осуществляется Заказчиком на основании утвержденного и размещенного в ЕИС плана закупки, за исключением закупок, сведения о которых в соответствии с частью 15 статьи 4 Федерального закона № 223-ФЗ и пунктами 4.11.</w:t>
      </w:r>
      <w:r w:rsidR="0095030F" w:rsidRPr="00061F0B">
        <w:rPr>
          <w:rFonts w:ascii="Times New Roman" w:hAnsi="Times New Roman"/>
          <w:sz w:val="24"/>
          <w:szCs w:val="24"/>
        </w:rPr>
        <w:t xml:space="preserve"> - 4.12. настоящего Положения</w:t>
      </w:r>
      <w:r w:rsidR="00134C20" w:rsidRPr="00061F0B">
        <w:rPr>
          <w:rFonts w:ascii="Times New Roman" w:hAnsi="Times New Roman"/>
          <w:sz w:val="24"/>
          <w:szCs w:val="24"/>
        </w:rPr>
        <w:t xml:space="preserve">, </w:t>
      </w:r>
      <w:r w:rsidRPr="00061F0B">
        <w:rPr>
          <w:rFonts w:ascii="Times New Roman" w:hAnsi="Times New Roman"/>
          <w:sz w:val="24"/>
          <w:szCs w:val="24"/>
        </w:rPr>
        <w:t>не подлежат размещению в ЕИС.</w:t>
      </w:r>
    </w:p>
    <w:p w:rsidR="00CC45AD" w:rsidRPr="00061F0B" w:rsidRDefault="00992C19" w:rsidP="005147A2">
      <w:pPr>
        <w:pStyle w:val="aff3"/>
        <w:tabs>
          <w:tab w:val="left" w:pos="851"/>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6.3. </w:t>
      </w:r>
      <w:r w:rsidR="002A7A52" w:rsidRPr="00061F0B">
        <w:rPr>
          <w:rFonts w:ascii="Times New Roman" w:hAnsi="Times New Roman"/>
          <w:sz w:val="24"/>
          <w:szCs w:val="24"/>
        </w:rPr>
        <w:t xml:space="preserve">В случае если закупка </w:t>
      </w:r>
      <w:r w:rsidRPr="00061F0B">
        <w:rPr>
          <w:rFonts w:ascii="Times New Roman" w:hAnsi="Times New Roman"/>
          <w:sz w:val="24"/>
          <w:szCs w:val="24"/>
        </w:rPr>
        <w:t>осуществляется путем проведения</w:t>
      </w:r>
      <w:r w:rsidR="00CC45AD" w:rsidRPr="00061F0B">
        <w:rPr>
          <w:rFonts w:ascii="Times New Roman" w:hAnsi="Times New Roman"/>
          <w:sz w:val="24"/>
          <w:szCs w:val="24"/>
        </w:rPr>
        <w:t>:</w:t>
      </w:r>
    </w:p>
    <w:p w:rsidR="00992C19" w:rsidRPr="00061F0B" w:rsidRDefault="00CC45AD" w:rsidP="005147A2">
      <w:pPr>
        <w:pStyle w:val="aff3"/>
        <w:tabs>
          <w:tab w:val="left" w:pos="851"/>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6.3.1. </w:t>
      </w:r>
      <w:r w:rsidR="00243A21" w:rsidRPr="00061F0B">
        <w:rPr>
          <w:rFonts w:ascii="Times New Roman" w:hAnsi="Times New Roman"/>
          <w:b/>
          <w:i/>
          <w:sz w:val="24"/>
          <w:szCs w:val="24"/>
        </w:rPr>
        <w:t>о</w:t>
      </w:r>
      <w:r w:rsidR="0014185D" w:rsidRPr="00061F0B">
        <w:rPr>
          <w:rFonts w:ascii="Times New Roman" w:hAnsi="Times New Roman"/>
          <w:b/>
          <w:i/>
          <w:sz w:val="24"/>
          <w:szCs w:val="24"/>
        </w:rPr>
        <w:t xml:space="preserve">ткрытых </w:t>
      </w:r>
      <w:r w:rsidR="002A7A52" w:rsidRPr="00061F0B">
        <w:rPr>
          <w:rFonts w:ascii="Times New Roman" w:hAnsi="Times New Roman"/>
          <w:b/>
          <w:i/>
          <w:sz w:val="24"/>
          <w:szCs w:val="24"/>
        </w:rPr>
        <w:t>конкурентных процедур</w:t>
      </w:r>
      <w:r w:rsidR="000C6D51" w:rsidRPr="00061F0B">
        <w:rPr>
          <w:rFonts w:ascii="Times New Roman" w:hAnsi="Times New Roman"/>
          <w:b/>
          <w:i/>
          <w:sz w:val="24"/>
          <w:szCs w:val="24"/>
        </w:rPr>
        <w:t xml:space="preserve"> закупки</w:t>
      </w:r>
      <w:r w:rsidR="00992C19" w:rsidRPr="00061F0B">
        <w:rPr>
          <w:rFonts w:ascii="Times New Roman" w:hAnsi="Times New Roman"/>
          <w:sz w:val="24"/>
          <w:szCs w:val="24"/>
        </w:rPr>
        <w:t xml:space="preserve">, внесение изменений в план закупки осуществляется в срок не позднее </w:t>
      </w:r>
      <w:r w:rsidR="00243A21" w:rsidRPr="00061F0B">
        <w:rPr>
          <w:rFonts w:ascii="Times New Roman" w:hAnsi="Times New Roman"/>
          <w:sz w:val="24"/>
          <w:szCs w:val="24"/>
        </w:rPr>
        <w:t xml:space="preserve">дня </w:t>
      </w:r>
      <w:r w:rsidR="00992C19" w:rsidRPr="00061F0B">
        <w:rPr>
          <w:rFonts w:ascii="Times New Roman" w:hAnsi="Times New Roman"/>
          <w:sz w:val="24"/>
          <w:szCs w:val="24"/>
        </w:rPr>
        <w:t xml:space="preserve">размещения в </w:t>
      </w:r>
      <w:r w:rsidR="002A7A52" w:rsidRPr="00061F0B">
        <w:rPr>
          <w:rFonts w:ascii="Times New Roman" w:hAnsi="Times New Roman"/>
          <w:sz w:val="24"/>
          <w:szCs w:val="24"/>
        </w:rPr>
        <w:t xml:space="preserve">ЕИС </w:t>
      </w:r>
      <w:r w:rsidR="00E6412E" w:rsidRPr="00061F0B">
        <w:rPr>
          <w:rFonts w:ascii="Times New Roman" w:hAnsi="Times New Roman"/>
          <w:sz w:val="24"/>
          <w:szCs w:val="24"/>
        </w:rPr>
        <w:t>извещения об осуществлении конкурентной закупки, документации о конкурентной закупке</w:t>
      </w:r>
      <w:r w:rsidR="00992C19" w:rsidRPr="00061F0B">
        <w:rPr>
          <w:rFonts w:ascii="Times New Roman" w:hAnsi="Times New Roman"/>
          <w:sz w:val="24"/>
          <w:szCs w:val="24"/>
        </w:rPr>
        <w:t xml:space="preserve"> или вносимых в них изменений</w:t>
      </w:r>
      <w:r w:rsidR="00243A21" w:rsidRPr="00061F0B">
        <w:rPr>
          <w:rFonts w:ascii="Times New Roman" w:hAnsi="Times New Roman"/>
          <w:sz w:val="24"/>
          <w:szCs w:val="24"/>
        </w:rPr>
        <w:t>;</w:t>
      </w:r>
    </w:p>
    <w:p w:rsidR="0014185D" w:rsidRPr="00061F0B" w:rsidRDefault="00243A21" w:rsidP="005147A2">
      <w:pPr>
        <w:pStyle w:val="aff3"/>
        <w:tabs>
          <w:tab w:val="left" w:pos="851"/>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6.3.2.</w:t>
      </w:r>
      <w:r w:rsidR="00292025" w:rsidRPr="00061F0B">
        <w:rPr>
          <w:rFonts w:ascii="Times New Roman" w:hAnsi="Times New Roman"/>
          <w:sz w:val="24"/>
          <w:szCs w:val="24"/>
        </w:rPr>
        <w:t xml:space="preserve"> </w:t>
      </w:r>
      <w:r w:rsidR="0014185D" w:rsidRPr="00061F0B">
        <w:rPr>
          <w:rFonts w:ascii="Times New Roman" w:hAnsi="Times New Roman"/>
          <w:b/>
          <w:i/>
          <w:sz w:val="24"/>
          <w:szCs w:val="24"/>
        </w:rPr>
        <w:t>закрытых конкурентных процедур</w:t>
      </w:r>
      <w:r w:rsidR="000C6D51" w:rsidRPr="00061F0B">
        <w:rPr>
          <w:rFonts w:ascii="Times New Roman" w:hAnsi="Times New Roman"/>
          <w:b/>
          <w:i/>
          <w:sz w:val="24"/>
          <w:szCs w:val="24"/>
        </w:rPr>
        <w:t xml:space="preserve"> закупки</w:t>
      </w:r>
      <w:r w:rsidR="0014185D" w:rsidRPr="00061F0B">
        <w:rPr>
          <w:rFonts w:ascii="Times New Roman" w:hAnsi="Times New Roman"/>
          <w:sz w:val="24"/>
          <w:szCs w:val="24"/>
        </w:rPr>
        <w:t>, внесение изменений в план закупки осуществляется в срок не позднее</w:t>
      </w:r>
      <w:r w:rsidR="00ED5557" w:rsidRPr="00061F0B">
        <w:rPr>
          <w:rFonts w:ascii="Times New Roman" w:hAnsi="Times New Roman"/>
          <w:sz w:val="24"/>
          <w:szCs w:val="24"/>
        </w:rPr>
        <w:t xml:space="preserve"> д</w:t>
      </w:r>
      <w:r w:rsidRPr="00061F0B">
        <w:rPr>
          <w:rFonts w:ascii="Times New Roman" w:hAnsi="Times New Roman"/>
          <w:sz w:val="24"/>
          <w:szCs w:val="24"/>
        </w:rPr>
        <w:t>ня</w:t>
      </w:r>
      <w:r w:rsidR="00ED5557" w:rsidRPr="00061F0B">
        <w:rPr>
          <w:rFonts w:ascii="Times New Roman" w:hAnsi="Times New Roman"/>
          <w:sz w:val="24"/>
          <w:szCs w:val="24"/>
        </w:rPr>
        <w:t xml:space="preserve"> направления Заказчиком приглашения принять участие в </w:t>
      </w:r>
      <w:r w:rsidR="0076534D" w:rsidRPr="00061F0B">
        <w:rPr>
          <w:rFonts w:ascii="Times New Roman" w:hAnsi="Times New Roman"/>
          <w:sz w:val="24"/>
          <w:szCs w:val="24"/>
        </w:rPr>
        <w:t>ней;</w:t>
      </w:r>
    </w:p>
    <w:p w:rsidR="0095004A" w:rsidRPr="00061F0B" w:rsidRDefault="0076534D" w:rsidP="005147A2">
      <w:pPr>
        <w:pStyle w:val="aff3"/>
        <w:tabs>
          <w:tab w:val="left" w:pos="851"/>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6.3.3. </w:t>
      </w:r>
      <w:r w:rsidR="0095004A" w:rsidRPr="00061F0B">
        <w:rPr>
          <w:rFonts w:ascii="Times New Roman" w:hAnsi="Times New Roman"/>
          <w:b/>
          <w:i/>
          <w:sz w:val="24"/>
          <w:szCs w:val="24"/>
        </w:rPr>
        <w:t>неконкурентных процедур</w:t>
      </w:r>
      <w:r w:rsidR="000C6D51" w:rsidRPr="00061F0B">
        <w:rPr>
          <w:rFonts w:ascii="Times New Roman" w:hAnsi="Times New Roman"/>
          <w:b/>
          <w:i/>
          <w:sz w:val="24"/>
          <w:szCs w:val="24"/>
        </w:rPr>
        <w:t xml:space="preserve"> закупки</w:t>
      </w:r>
      <w:r w:rsidR="0095004A" w:rsidRPr="00061F0B">
        <w:rPr>
          <w:rFonts w:ascii="Times New Roman" w:hAnsi="Times New Roman"/>
          <w:sz w:val="24"/>
          <w:szCs w:val="24"/>
        </w:rPr>
        <w:t xml:space="preserve">, внесение изменений в план закупки осуществляется в срок не позднее </w:t>
      </w:r>
      <w:r w:rsidR="001E5951" w:rsidRPr="00061F0B">
        <w:rPr>
          <w:rFonts w:ascii="Times New Roman" w:hAnsi="Times New Roman"/>
          <w:sz w:val="24"/>
          <w:szCs w:val="24"/>
        </w:rPr>
        <w:t xml:space="preserve">дня </w:t>
      </w:r>
      <w:r w:rsidR="0095004A" w:rsidRPr="00061F0B">
        <w:rPr>
          <w:rFonts w:ascii="Times New Roman" w:hAnsi="Times New Roman"/>
          <w:sz w:val="24"/>
          <w:szCs w:val="24"/>
        </w:rPr>
        <w:t>подписания договора.</w:t>
      </w:r>
    </w:p>
    <w:p w:rsidR="009624CD" w:rsidRPr="00061F0B" w:rsidRDefault="009624CD" w:rsidP="005147A2">
      <w:pPr>
        <w:pStyle w:val="aff3"/>
        <w:tabs>
          <w:tab w:val="left" w:pos="851"/>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eastAsia="Times New Roman" w:hAnsi="Times New Roman"/>
          <w:sz w:val="24"/>
          <w:szCs w:val="24"/>
          <w:lang w:eastAsia="ru-RU"/>
        </w:rPr>
        <w:t xml:space="preserve">6.4. Заказчик может вносить изменения (корректировки) в </w:t>
      </w:r>
      <w:r w:rsidR="005A1612" w:rsidRPr="00061F0B">
        <w:rPr>
          <w:rFonts w:ascii="Times New Roman" w:eastAsia="Times New Roman" w:hAnsi="Times New Roman"/>
          <w:sz w:val="24"/>
          <w:szCs w:val="24"/>
          <w:lang w:eastAsia="ru-RU"/>
        </w:rPr>
        <w:t>п</w:t>
      </w:r>
      <w:r w:rsidR="00660862" w:rsidRPr="00061F0B">
        <w:rPr>
          <w:rFonts w:ascii="Times New Roman" w:eastAsia="Times New Roman" w:hAnsi="Times New Roman"/>
          <w:sz w:val="24"/>
          <w:szCs w:val="24"/>
          <w:lang w:eastAsia="ru-RU"/>
        </w:rPr>
        <w:t xml:space="preserve">лан закупки </w:t>
      </w:r>
      <w:r w:rsidRPr="00061F0B">
        <w:rPr>
          <w:rFonts w:ascii="Times New Roman" w:eastAsia="Times New Roman" w:hAnsi="Times New Roman"/>
          <w:sz w:val="24"/>
          <w:szCs w:val="24"/>
          <w:lang w:eastAsia="ru-RU"/>
        </w:rPr>
        <w:t xml:space="preserve">в течение всего периода его действия, в любое время до дня объявления о начале предполагаемой процедуры закупки. Изменения в </w:t>
      </w:r>
      <w:r w:rsidR="00660862" w:rsidRPr="00061F0B">
        <w:rPr>
          <w:rFonts w:ascii="Times New Roman" w:eastAsia="Times New Roman" w:hAnsi="Times New Roman"/>
          <w:sz w:val="24"/>
          <w:szCs w:val="24"/>
          <w:lang w:eastAsia="ru-RU"/>
        </w:rPr>
        <w:t>п</w:t>
      </w:r>
      <w:r w:rsidRPr="00061F0B">
        <w:rPr>
          <w:rFonts w:ascii="Times New Roman" w:eastAsia="Times New Roman" w:hAnsi="Times New Roman"/>
          <w:sz w:val="24"/>
          <w:szCs w:val="24"/>
          <w:lang w:eastAsia="ru-RU"/>
        </w:rPr>
        <w:t>лан закуп</w:t>
      </w:r>
      <w:r w:rsidR="00660862" w:rsidRPr="00061F0B">
        <w:rPr>
          <w:rFonts w:ascii="Times New Roman" w:eastAsia="Times New Roman" w:hAnsi="Times New Roman"/>
          <w:sz w:val="24"/>
          <w:szCs w:val="24"/>
          <w:lang w:eastAsia="ru-RU"/>
        </w:rPr>
        <w:t xml:space="preserve">ки </w:t>
      </w:r>
      <w:r w:rsidRPr="00061F0B">
        <w:rPr>
          <w:rFonts w:ascii="Times New Roman" w:eastAsia="Times New Roman" w:hAnsi="Times New Roman"/>
          <w:sz w:val="24"/>
          <w:szCs w:val="24"/>
          <w:lang w:eastAsia="ru-RU"/>
        </w:rPr>
        <w:t>могут быть внесены, также в день объявления о начале предполагаемой процедуры закупки, но временем ранее.</w:t>
      </w:r>
    </w:p>
    <w:p w:rsidR="00A0131F" w:rsidRPr="00061F0B" w:rsidRDefault="00CD5F11" w:rsidP="005147A2">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6.5. </w:t>
      </w:r>
      <w:r w:rsidR="00A0131F" w:rsidRPr="00061F0B">
        <w:rPr>
          <w:rFonts w:ascii="Times New Roman" w:hAnsi="Times New Roman" w:cs="Times New Roman"/>
          <w:sz w:val="24"/>
          <w:szCs w:val="24"/>
        </w:rPr>
        <w:t>Корректировка плана закупки может осуществляться в том числе в случае:</w:t>
      </w:r>
    </w:p>
    <w:p w:rsidR="00A0131F" w:rsidRPr="00061F0B" w:rsidRDefault="00A0131F" w:rsidP="005147A2">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0131F" w:rsidRPr="00061F0B" w:rsidRDefault="00A0131F" w:rsidP="005147A2">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4198C" w:rsidRPr="00061F0B" w:rsidRDefault="00CD5F11" w:rsidP="005147A2">
      <w:pPr>
        <w:pStyle w:val="ConsPlusNormal"/>
        <w:spacing w:after="0"/>
        <w:ind w:firstLine="709"/>
        <w:rPr>
          <w:rFonts w:ascii="Times New Roman" w:hAnsi="Times New Roman"/>
          <w:sz w:val="24"/>
          <w:szCs w:val="24"/>
        </w:rPr>
      </w:pPr>
      <w:r w:rsidRPr="00061F0B">
        <w:rPr>
          <w:rFonts w:ascii="Times New Roman" w:hAnsi="Times New Roman" w:cs="Times New Roman"/>
          <w:sz w:val="24"/>
          <w:szCs w:val="24"/>
        </w:rPr>
        <w:t xml:space="preserve">в) </w:t>
      </w:r>
      <w:r w:rsidR="005C4860" w:rsidRPr="00061F0B">
        <w:rPr>
          <w:rFonts w:ascii="Times New Roman" w:hAnsi="Times New Roman"/>
          <w:sz w:val="24"/>
          <w:szCs w:val="24"/>
        </w:rPr>
        <w:t xml:space="preserve">отмены Заказчиком </w:t>
      </w:r>
      <w:r w:rsidR="0074198C" w:rsidRPr="00061F0B">
        <w:rPr>
          <w:rFonts w:ascii="Times New Roman" w:hAnsi="Times New Roman"/>
          <w:sz w:val="24"/>
          <w:szCs w:val="24"/>
        </w:rPr>
        <w:t>закупки;</w:t>
      </w:r>
    </w:p>
    <w:p w:rsidR="0074198C" w:rsidRPr="00061F0B" w:rsidRDefault="0074198C" w:rsidP="005147A2">
      <w:pPr>
        <w:autoSpaceDE w:val="0"/>
        <w:autoSpaceDN w:val="0"/>
        <w:adjustRightInd w:val="0"/>
        <w:spacing w:after="0"/>
        <w:ind w:firstLine="709"/>
      </w:pPr>
      <w:r w:rsidRPr="00061F0B">
        <w:t>г) образовавшейся экономии от использования в текущем финансовом году денежных средств;</w:t>
      </w:r>
    </w:p>
    <w:p w:rsidR="0074198C" w:rsidRPr="00061F0B" w:rsidRDefault="0074198C" w:rsidP="005147A2">
      <w:pPr>
        <w:autoSpaceDE w:val="0"/>
        <w:autoSpaceDN w:val="0"/>
        <w:adjustRightInd w:val="0"/>
        <w:spacing w:after="0"/>
        <w:ind w:firstLine="709"/>
      </w:pPr>
      <w:r w:rsidRPr="00061F0B">
        <w:t>д) при возникновении обстоятельств, предвидеть которые на дату утверждения плана было невозможно</w:t>
      </w:r>
      <w:r w:rsidR="007112B2" w:rsidRPr="00061F0B">
        <w:t xml:space="preserve"> (аварии, чрезвычайные происшествия, природные явления и т.д.)</w:t>
      </w:r>
      <w:r w:rsidRPr="00061F0B">
        <w:t>;</w:t>
      </w:r>
    </w:p>
    <w:p w:rsidR="0074198C" w:rsidRPr="00061F0B" w:rsidRDefault="0074198C" w:rsidP="005147A2">
      <w:pPr>
        <w:autoSpaceDE w:val="0"/>
        <w:autoSpaceDN w:val="0"/>
        <w:adjustRightInd w:val="0"/>
        <w:spacing w:after="0"/>
        <w:ind w:firstLine="709"/>
      </w:pPr>
      <w:r w:rsidRPr="00061F0B">
        <w:t>е) при возникновении</w:t>
      </w:r>
      <w:r w:rsidR="005C614C" w:rsidRPr="00061F0B">
        <w:t xml:space="preserve"> производственной необходимости;</w:t>
      </w:r>
    </w:p>
    <w:p w:rsidR="005C614C" w:rsidRPr="00061F0B" w:rsidRDefault="005C614C" w:rsidP="005147A2">
      <w:pPr>
        <w:autoSpaceDE w:val="0"/>
        <w:autoSpaceDN w:val="0"/>
        <w:adjustRightInd w:val="0"/>
        <w:spacing w:after="0"/>
        <w:ind w:firstLine="709"/>
      </w:pPr>
      <w:r w:rsidRPr="00061F0B">
        <w:t>ё) изменения способа осуществления закупки;</w:t>
      </w:r>
    </w:p>
    <w:p w:rsidR="005C614C" w:rsidRPr="00061F0B" w:rsidRDefault="005C4860" w:rsidP="005147A2">
      <w:pPr>
        <w:autoSpaceDE w:val="0"/>
        <w:autoSpaceDN w:val="0"/>
        <w:adjustRightInd w:val="0"/>
        <w:spacing w:after="0"/>
        <w:ind w:firstLine="709"/>
      </w:pPr>
      <w:r w:rsidRPr="00061F0B">
        <w:t xml:space="preserve">ж) </w:t>
      </w:r>
      <w:r w:rsidR="005C614C" w:rsidRPr="00061F0B">
        <w:t>изменение минимально необходимых требований, предъявляемых к закупаемым товарам, работам, услугам;</w:t>
      </w:r>
    </w:p>
    <w:p w:rsidR="005C4860" w:rsidRPr="00061F0B" w:rsidRDefault="005C4860" w:rsidP="005147A2">
      <w:pPr>
        <w:autoSpaceDE w:val="0"/>
        <w:autoSpaceDN w:val="0"/>
        <w:adjustRightInd w:val="0"/>
        <w:spacing w:after="0"/>
        <w:ind w:firstLine="709"/>
      </w:pPr>
      <w:r w:rsidRPr="00061F0B">
        <w:t>з) обнаружения технических ошибок, опечаток;</w:t>
      </w:r>
    </w:p>
    <w:p w:rsidR="00005FD9" w:rsidRPr="00061F0B" w:rsidRDefault="00005FD9" w:rsidP="005147A2">
      <w:pPr>
        <w:autoSpaceDE w:val="0"/>
        <w:autoSpaceDN w:val="0"/>
        <w:adjustRightInd w:val="0"/>
        <w:spacing w:after="0"/>
        <w:ind w:firstLine="709"/>
        <w:rPr>
          <w:szCs w:val="28"/>
        </w:rPr>
      </w:pPr>
      <w:r w:rsidRPr="00061F0B">
        <w:t xml:space="preserve">и) </w:t>
      </w:r>
      <w:r w:rsidRPr="00061F0B">
        <w:rPr>
          <w:szCs w:val="28"/>
        </w:rPr>
        <w:t>повторного осуществления закупки в случае признания конкурентной закупки несостоявшейся;</w:t>
      </w:r>
    </w:p>
    <w:p w:rsidR="00A02B40" w:rsidRPr="00061F0B" w:rsidRDefault="00A02B40" w:rsidP="005147A2">
      <w:pPr>
        <w:autoSpaceDE w:val="0"/>
        <w:autoSpaceDN w:val="0"/>
        <w:adjustRightInd w:val="0"/>
        <w:spacing w:after="0"/>
        <w:ind w:firstLine="709"/>
      </w:pPr>
      <w:r w:rsidRPr="00061F0B">
        <w:rPr>
          <w:szCs w:val="28"/>
        </w:rPr>
        <w:t>к) исполнения предписания антимонопольного органа или решения суда, для исполнения которых необходимо внесение изменений в план закупки;</w:t>
      </w:r>
    </w:p>
    <w:p w:rsidR="0074198C" w:rsidRPr="00061F0B" w:rsidRDefault="00A02B40" w:rsidP="005147A2">
      <w:pPr>
        <w:autoSpaceDE w:val="0"/>
        <w:autoSpaceDN w:val="0"/>
        <w:adjustRightInd w:val="0"/>
        <w:spacing w:after="0"/>
        <w:ind w:firstLine="709"/>
      </w:pPr>
      <w:r w:rsidRPr="00061F0B">
        <w:t>л</w:t>
      </w:r>
      <w:r w:rsidR="0074198C" w:rsidRPr="00061F0B">
        <w:t>) в иных случаях, уст</w:t>
      </w:r>
      <w:r w:rsidR="00CD642B" w:rsidRPr="00061F0B">
        <w:t>ановленных другими документами З</w:t>
      </w:r>
      <w:r w:rsidR="0074198C" w:rsidRPr="00061F0B">
        <w:t>аказчика.</w:t>
      </w:r>
    </w:p>
    <w:p w:rsidR="00830150" w:rsidRPr="00061F0B" w:rsidRDefault="00FE4C07" w:rsidP="005147A2">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6.6. </w:t>
      </w:r>
      <w:r w:rsidR="00830150" w:rsidRPr="00061F0B">
        <w:rPr>
          <w:rFonts w:ascii="Times New Roman" w:hAnsi="Times New Roman" w:cs="Times New Roman"/>
          <w:sz w:val="24"/>
          <w:szCs w:val="24"/>
        </w:rPr>
        <w:t xml:space="preserve">Основанием для внесения изменений в план закупки может быть служебная записка инициатора закупки, </w:t>
      </w:r>
      <w:r w:rsidR="00030B75" w:rsidRPr="00061F0B">
        <w:rPr>
          <w:rFonts w:ascii="Times New Roman" w:hAnsi="Times New Roman" w:cs="Times New Roman"/>
          <w:sz w:val="24"/>
          <w:szCs w:val="24"/>
        </w:rPr>
        <w:t>лист согласования о проведении мероприятия, смета расходов на мероприятие</w:t>
      </w:r>
      <w:r w:rsidR="005457C2" w:rsidRPr="00061F0B">
        <w:rPr>
          <w:rFonts w:ascii="Times New Roman" w:hAnsi="Times New Roman" w:cs="Times New Roman"/>
          <w:sz w:val="24"/>
          <w:szCs w:val="24"/>
        </w:rPr>
        <w:t xml:space="preserve">, </w:t>
      </w:r>
      <w:r w:rsidR="006E0689" w:rsidRPr="00061F0B">
        <w:rPr>
          <w:rFonts w:ascii="Times New Roman" w:hAnsi="Times New Roman" w:cs="Times New Roman"/>
          <w:sz w:val="24"/>
          <w:szCs w:val="24"/>
        </w:rPr>
        <w:t>приказ или письмо Минис</w:t>
      </w:r>
      <w:r w:rsidR="00066568" w:rsidRPr="00061F0B">
        <w:rPr>
          <w:rFonts w:ascii="Times New Roman" w:hAnsi="Times New Roman" w:cs="Times New Roman"/>
          <w:sz w:val="24"/>
          <w:szCs w:val="24"/>
        </w:rPr>
        <w:t xml:space="preserve">терства культуры Республики Крым о проведении мероприятия, </w:t>
      </w:r>
      <w:r w:rsidR="005457C2" w:rsidRPr="00061F0B">
        <w:rPr>
          <w:rFonts w:ascii="Times New Roman" w:hAnsi="Times New Roman" w:cs="Times New Roman"/>
          <w:sz w:val="24"/>
          <w:szCs w:val="24"/>
        </w:rPr>
        <w:t xml:space="preserve">приказ либо распоряжение (в </w:t>
      </w:r>
      <w:proofErr w:type="spellStart"/>
      <w:r w:rsidR="005457C2" w:rsidRPr="00061F0B">
        <w:rPr>
          <w:rFonts w:ascii="Times New Roman" w:hAnsi="Times New Roman" w:cs="Times New Roman"/>
          <w:sz w:val="24"/>
          <w:szCs w:val="24"/>
        </w:rPr>
        <w:t>т.ч</w:t>
      </w:r>
      <w:proofErr w:type="spellEnd"/>
      <w:r w:rsidR="005457C2" w:rsidRPr="00061F0B">
        <w:rPr>
          <w:rFonts w:ascii="Times New Roman" w:hAnsi="Times New Roman" w:cs="Times New Roman"/>
          <w:sz w:val="24"/>
          <w:szCs w:val="24"/>
        </w:rPr>
        <w:t>. устное) руководителя Филармонии</w:t>
      </w:r>
      <w:r w:rsidR="00EE49CF" w:rsidRPr="00061F0B">
        <w:rPr>
          <w:rFonts w:ascii="Times New Roman" w:hAnsi="Times New Roman" w:cs="Times New Roman"/>
          <w:sz w:val="24"/>
          <w:szCs w:val="24"/>
        </w:rPr>
        <w:t>, и иные документы.</w:t>
      </w:r>
    </w:p>
    <w:p w:rsidR="005871E4" w:rsidRPr="00061F0B" w:rsidRDefault="00FE4C07" w:rsidP="005147A2">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С 1 января 2018 года Заказчик - автономное учреждение, осуществляет  планирование закупок у субъектов малого и среднего предпринимательства в соответствии с положениями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общая стоимость договоров, заключенных по результатам закупки товаров, работ, услуг за предшествующий календарный год которых превышает 250 (двести пятьдесят) млн. рублей.</w:t>
      </w:r>
    </w:p>
    <w:p w:rsidR="00825433" w:rsidRPr="00061F0B" w:rsidRDefault="00825433" w:rsidP="00D85AE7">
      <w:pPr>
        <w:pStyle w:val="ConsPlusNormal"/>
        <w:spacing w:after="0"/>
        <w:rPr>
          <w:rFonts w:ascii="Times New Roman" w:hAnsi="Times New Roman" w:cs="Times New Roman"/>
          <w:sz w:val="24"/>
          <w:szCs w:val="24"/>
        </w:rPr>
      </w:pPr>
    </w:p>
    <w:p w:rsidR="000B6BFA" w:rsidRPr="00061F0B" w:rsidRDefault="000B6BFA" w:rsidP="00102DD4">
      <w:pPr>
        <w:pStyle w:val="aff3"/>
        <w:numPr>
          <w:ilvl w:val="0"/>
          <w:numId w:val="31"/>
        </w:numPr>
        <w:tabs>
          <w:tab w:val="left" w:pos="284"/>
        </w:tabs>
        <w:autoSpaceDE w:val="0"/>
        <w:autoSpaceDN w:val="0"/>
        <w:adjustRightInd w:val="0"/>
        <w:spacing w:after="0" w:line="240" w:lineRule="auto"/>
        <w:ind w:left="0" w:firstLine="0"/>
        <w:jc w:val="center"/>
        <w:rPr>
          <w:rFonts w:ascii="Times New Roman" w:hAnsi="Times New Roman"/>
          <w:sz w:val="24"/>
          <w:szCs w:val="24"/>
        </w:rPr>
      </w:pPr>
      <w:r w:rsidRPr="00061F0B">
        <w:rPr>
          <w:rFonts w:ascii="Times New Roman" w:hAnsi="Times New Roman"/>
          <w:b/>
          <w:sz w:val="28"/>
          <w:szCs w:val="28"/>
        </w:rPr>
        <w:t>Порядок определения начальной (максимальной) цены договора (цены лота)</w:t>
      </w:r>
    </w:p>
    <w:p w:rsidR="000B6BFA" w:rsidRPr="00061F0B" w:rsidRDefault="000B6BFA" w:rsidP="00D85AE7">
      <w:pPr>
        <w:pStyle w:val="aff3"/>
        <w:tabs>
          <w:tab w:val="left" w:pos="709"/>
        </w:tabs>
        <w:autoSpaceDE w:val="0"/>
        <w:autoSpaceDN w:val="0"/>
        <w:adjustRightInd w:val="0"/>
        <w:spacing w:after="0" w:line="240" w:lineRule="auto"/>
        <w:ind w:left="928"/>
        <w:rPr>
          <w:rFonts w:ascii="Times New Roman" w:hAnsi="Times New Roman"/>
          <w:bCs/>
          <w:sz w:val="24"/>
          <w:szCs w:val="24"/>
        </w:rPr>
      </w:pPr>
    </w:p>
    <w:p w:rsidR="000E17DC" w:rsidRPr="00061F0B" w:rsidRDefault="00A564F9" w:rsidP="00840317">
      <w:pPr>
        <w:pStyle w:val="aff3"/>
        <w:tabs>
          <w:tab w:val="left" w:pos="709"/>
        </w:tabs>
        <w:autoSpaceDE w:val="0"/>
        <w:autoSpaceDN w:val="0"/>
        <w:adjustRightInd w:val="0"/>
        <w:spacing w:after="0" w:line="240" w:lineRule="auto"/>
        <w:ind w:left="0" w:firstLine="709"/>
        <w:rPr>
          <w:rFonts w:ascii="Times New Roman" w:hAnsi="Times New Roman"/>
          <w:sz w:val="24"/>
          <w:szCs w:val="24"/>
          <w:lang w:eastAsia="ru-RU"/>
        </w:rPr>
      </w:pPr>
      <w:r w:rsidRPr="00061F0B">
        <w:rPr>
          <w:rFonts w:ascii="Times New Roman" w:hAnsi="Times New Roman"/>
          <w:bCs/>
          <w:sz w:val="24"/>
          <w:szCs w:val="24"/>
        </w:rPr>
        <w:t xml:space="preserve">7.1. </w:t>
      </w:r>
      <w:r w:rsidR="000E17DC" w:rsidRPr="00061F0B">
        <w:rPr>
          <w:rFonts w:ascii="Times New Roman" w:hAnsi="Times New Roman"/>
          <w:sz w:val="24"/>
          <w:szCs w:val="24"/>
          <w:lang w:eastAsia="ru-RU"/>
        </w:rPr>
        <w:t xml:space="preserve">Обоснование начальной (максимальной) цены договора </w:t>
      </w:r>
      <w:r w:rsidR="0077547D" w:rsidRPr="00061F0B">
        <w:rPr>
          <w:rFonts w:ascii="Times New Roman" w:hAnsi="Times New Roman"/>
          <w:sz w:val="24"/>
          <w:szCs w:val="24"/>
          <w:lang w:eastAsia="ru-RU"/>
        </w:rPr>
        <w:t xml:space="preserve">(цены лота) </w:t>
      </w:r>
      <w:r w:rsidR="000E17DC" w:rsidRPr="00061F0B">
        <w:rPr>
          <w:rFonts w:ascii="Times New Roman" w:hAnsi="Times New Roman"/>
          <w:sz w:val="24"/>
          <w:szCs w:val="24"/>
          <w:lang w:eastAsia="ru-RU"/>
        </w:rPr>
        <w:t>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1A7050" w:rsidRPr="00061F0B" w:rsidRDefault="00294A86" w:rsidP="00840317">
      <w:pPr>
        <w:pStyle w:val="aff3"/>
        <w:tabs>
          <w:tab w:val="left" w:pos="709"/>
        </w:tabs>
        <w:autoSpaceDE w:val="0"/>
        <w:autoSpaceDN w:val="0"/>
        <w:adjustRightInd w:val="0"/>
        <w:spacing w:after="0" w:line="240" w:lineRule="auto"/>
        <w:ind w:left="0" w:firstLine="709"/>
        <w:rPr>
          <w:rFonts w:ascii="Times New Roman" w:hAnsi="Times New Roman"/>
          <w:sz w:val="24"/>
          <w:szCs w:val="24"/>
          <w:shd w:val="clear" w:color="auto" w:fill="FFFFFF"/>
        </w:rPr>
      </w:pPr>
      <w:r w:rsidRPr="00061F0B">
        <w:rPr>
          <w:rFonts w:ascii="Times New Roman" w:hAnsi="Times New Roman"/>
          <w:sz w:val="24"/>
          <w:szCs w:val="24"/>
          <w:lang w:eastAsia="ru-RU"/>
        </w:rPr>
        <w:t xml:space="preserve">7.2. </w:t>
      </w:r>
      <w:r w:rsidRPr="00061F0B">
        <w:rPr>
          <w:rFonts w:ascii="Times New Roman" w:hAnsi="Times New Roman"/>
          <w:sz w:val="24"/>
          <w:szCs w:val="24"/>
          <w:shd w:val="clear" w:color="auto" w:fill="FFFFFF"/>
        </w:rPr>
        <w:t xml:space="preserve">При этом в обосновании </w:t>
      </w:r>
      <w:r w:rsidRPr="00061F0B">
        <w:rPr>
          <w:rFonts w:ascii="Times New Roman" w:hAnsi="Times New Roman"/>
          <w:sz w:val="24"/>
          <w:szCs w:val="24"/>
          <w:lang w:eastAsia="ru-RU"/>
        </w:rPr>
        <w:t>начальной (максимальной) цены договора (цены лота)</w:t>
      </w:r>
      <w:r w:rsidRPr="00061F0B">
        <w:rPr>
          <w:rFonts w:ascii="Times New Roman" w:hAnsi="Times New Roman"/>
          <w:sz w:val="24"/>
          <w:szCs w:val="24"/>
          <w:shd w:val="clear" w:color="auto" w:fill="FFFFFF"/>
        </w:rPr>
        <w:t>, которое подлежит размещению в открытом доступе в</w:t>
      </w:r>
      <w:r w:rsidR="001A7050" w:rsidRPr="00061F0B">
        <w:rPr>
          <w:rFonts w:ascii="Times New Roman" w:hAnsi="Times New Roman"/>
          <w:sz w:val="24"/>
          <w:szCs w:val="24"/>
          <w:shd w:val="clear" w:color="auto" w:fill="FFFFFF"/>
        </w:rPr>
        <w:t xml:space="preserve"> ЕИС</w:t>
      </w:r>
      <w:r w:rsidRPr="00061F0B">
        <w:rPr>
          <w:rFonts w:ascii="Times New Roman" w:hAnsi="Times New Roman"/>
          <w:sz w:val="24"/>
          <w:szCs w:val="24"/>
          <w:shd w:val="clear" w:color="auto" w:fill="FFFFFF"/>
        </w:rPr>
        <w:t xml:space="preserve">,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w:t>
      </w:r>
      <w:r w:rsidR="001A7050" w:rsidRPr="00061F0B">
        <w:rPr>
          <w:rFonts w:ascii="Times New Roman" w:hAnsi="Times New Roman"/>
          <w:sz w:val="24"/>
          <w:szCs w:val="24"/>
          <w:lang w:eastAsia="ru-RU"/>
        </w:rPr>
        <w:t xml:space="preserve">начальной (максимальной) цены договора (цены лота) </w:t>
      </w:r>
      <w:r w:rsidRPr="00061F0B">
        <w:rPr>
          <w:rFonts w:ascii="Times New Roman" w:hAnsi="Times New Roman"/>
          <w:sz w:val="24"/>
          <w:szCs w:val="24"/>
          <w:shd w:val="clear" w:color="auto" w:fill="FFFFFF"/>
        </w:rPr>
        <w:t>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w:t>
      </w:r>
      <w:r w:rsidR="001A7050" w:rsidRPr="00061F0B">
        <w:rPr>
          <w:rFonts w:ascii="Times New Roman" w:hAnsi="Times New Roman"/>
          <w:sz w:val="24"/>
          <w:szCs w:val="24"/>
          <w:shd w:val="clear" w:color="auto" w:fill="FFFFFF"/>
        </w:rPr>
        <w:t>, подлежащими хранению в соответствии с требованиями Федерального закона № 223-ФЗ.</w:t>
      </w:r>
    </w:p>
    <w:p w:rsidR="00FF0911" w:rsidRPr="00061F0B" w:rsidRDefault="00FF0911" w:rsidP="00840317">
      <w:pPr>
        <w:widowControl w:val="0"/>
        <w:autoSpaceDE w:val="0"/>
        <w:autoSpaceDN w:val="0"/>
        <w:adjustRightInd w:val="0"/>
        <w:spacing w:after="0"/>
        <w:ind w:firstLine="709"/>
      </w:pPr>
      <w:r w:rsidRPr="00061F0B">
        <w:t>Обоснование начальной (максимальной) цены договора (цены лота) оформляется в произвольной форме и должно содержать, в том числе:</w:t>
      </w:r>
    </w:p>
    <w:p w:rsidR="00FF0911" w:rsidRPr="00061F0B" w:rsidRDefault="00FF0911" w:rsidP="00840317">
      <w:pPr>
        <w:pStyle w:val="aff3"/>
        <w:numPr>
          <w:ilvl w:val="0"/>
          <w:numId w:val="32"/>
        </w:numPr>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методы формирования начальной (максимальной) цены</w:t>
      </w:r>
      <w:r w:rsidR="008D7B13" w:rsidRPr="00061F0B">
        <w:rPr>
          <w:rFonts w:ascii="Times New Roman" w:hAnsi="Times New Roman"/>
          <w:sz w:val="24"/>
          <w:szCs w:val="24"/>
        </w:rPr>
        <w:t xml:space="preserve"> договора (цены лота)</w:t>
      </w:r>
      <w:r w:rsidRPr="00061F0B">
        <w:rPr>
          <w:rFonts w:ascii="Times New Roman" w:hAnsi="Times New Roman"/>
          <w:sz w:val="24"/>
          <w:szCs w:val="24"/>
        </w:rPr>
        <w:t>;</w:t>
      </w:r>
    </w:p>
    <w:p w:rsidR="00FF0911" w:rsidRPr="00061F0B" w:rsidRDefault="00FF0911" w:rsidP="00840317">
      <w:pPr>
        <w:pStyle w:val="aff3"/>
        <w:numPr>
          <w:ilvl w:val="0"/>
          <w:numId w:val="32"/>
        </w:numPr>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реквизиты полученных от поставщиков (подрядчиков, исполнителей) ответов на запросы информации о ценах, если источником информации о ценах на товары (работы, услуги) являются полученные от поставщиков (подрядчиков, исполнителей) сведения о ценах;</w:t>
      </w:r>
    </w:p>
    <w:p w:rsidR="00FF0911" w:rsidRPr="00061F0B" w:rsidRDefault="00FF0911" w:rsidP="00840317">
      <w:pPr>
        <w:pStyle w:val="aff3"/>
        <w:numPr>
          <w:ilvl w:val="0"/>
          <w:numId w:val="32"/>
        </w:numPr>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FF0911" w:rsidRPr="00061F0B" w:rsidRDefault="00FF0911" w:rsidP="00840317">
      <w:pPr>
        <w:pStyle w:val="aff3"/>
        <w:numPr>
          <w:ilvl w:val="0"/>
          <w:numId w:val="32"/>
        </w:numPr>
        <w:tabs>
          <w:tab w:val="left" w:pos="1134"/>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 ("скриншот" страницы в информационно–телекоммуникационной сети Интернет (при необходимости));</w:t>
      </w:r>
    </w:p>
    <w:p w:rsidR="00FF0911" w:rsidRPr="00061F0B" w:rsidRDefault="00FF0911" w:rsidP="00840317">
      <w:pPr>
        <w:pStyle w:val="aff3"/>
        <w:numPr>
          <w:ilvl w:val="0"/>
          <w:numId w:val="32"/>
        </w:numPr>
        <w:tabs>
          <w:tab w:val="left" w:pos="1134"/>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подробный расчет начальной (максимальной) цены</w:t>
      </w:r>
      <w:r w:rsidR="008D7B13" w:rsidRPr="00061F0B">
        <w:rPr>
          <w:rFonts w:ascii="Times New Roman" w:hAnsi="Times New Roman"/>
          <w:sz w:val="24"/>
          <w:szCs w:val="24"/>
        </w:rPr>
        <w:t xml:space="preserve"> договора (цены лота)</w:t>
      </w:r>
      <w:r w:rsidRPr="00061F0B">
        <w:rPr>
          <w:rFonts w:ascii="Times New Roman" w:hAnsi="Times New Roman"/>
          <w:sz w:val="24"/>
          <w:szCs w:val="24"/>
        </w:rPr>
        <w:t>, если Заказчик осуществляет расчет начальной (максимальной) цены договора (цены лота);</w:t>
      </w:r>
    </w:p>
    <w:p w:rsidR="00FF0911" w:rsidRPr="00061F0B" w:rsidRDefault="00FF0911" w:rsidP="00840317">
      <w:pPr>
        <w:pStyle w:val="aff3"/>
        <w:numPr>
          <w:ilvl w:val="0"/>
          <w:numId w:val="32"/>
        </w:numPr>
        <w:tabs>
          <w:tab w:val="left" w:pos="1134"/>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иные реквизиты источников информации, на основании которой установлена начальная (максимальная) цена</w:t>
      </w:r>
      <w:r w:rsidR="005270F4" w:rsidRPr="00061F0B">
        <w:rPr>
          <w:rFonts w:ascii="Times New Roman" w:hAnsi="Times New Roman"/>
          <w:sz w:val="24"/>
          <w:szCs w:val="24"/>
        </w:rPr>
        <w:t xml:space="preserve"> договора (цена лота)</w:t>
      </w:r>
      <w:r w:rsidRPr="00061F0B">
        <w:rPr>
          <w:rFonts w:ascii="Times New Roman" w:hAnsi="Times New Roman"/>
          <w:sz w:val="24"/>
          <w:szCs w:val="24"/>
        </w:rPr>
        <w:t>.</w:t>
      </w:r>
    </w:p>
    <w:p w:rsidR="00FF0911" w:rsidRPr="00061F0B" w:rsidRDefault="00FF0911" w:rsidP="00840317">
      <w:pPr>
        <w:pStyle w:val="aff3"/>
        <w:tabs>
          <w:tab w:val="left" w:pos="1134"/>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Данный документ утверждается руководителем Заказчика.</w:t>
      </w:r>
    </w:p>
    <w:p w:rsidR="00FF0911" w:rsidRPr="00061F0B" w:rsidRDefault="00FF0911" w:rsidP="00840317">
      <w:pPr>
        <w:pStyle w:val="aff3"/>
        <w:numPr>
          <w:ilvl w:val="1"/>
          <w:numId w:val="31"/>
        </w:numPr>
        <w:tabs>
          <w:tab w:val="left" w:pos="709"/>
          <w:tab w:val="left" w:pos="1134"/>
        </w:tabs>
        <w:autoSpaceDE w:val="0"/>
        <w:autoSpaceDN w:val="0"/>
        <w:adjustRightInd w:val="0"/>
        <w:spacing w:after="0" w:line="240" w:lineRule="auto"/>
        <w:ind w:left="0" w:firstLine="709"/>
        <w:rPr>
          <w:rFonts w:ascii="Times New Roman" w:hAnsi="Times New Roman"/>
          <w:sz w:val="24"/>
          <w:szCs w:val="24"/>
          <w:shd w:val="clear" w:color="auto" w:fill="FFFFFF"/>
        </w:rPr>
      </w:pPr>
      <w:r w:rsidRPr="00061F0B">
        <w:rPr>
          <w:rFonts w:ascii="Times New Roman" w:hAnsi="Times New Roman"/>
          <w:sz w:val="24"/>
          <w:szCs w:val="24"/>
        </w:rPr>
        <w:t xml:space="preserve">При осуществлении неконкурентной закупки </w:t>
      </w:r>
      <w:r w:rsidR="0030652B" w:rsidRPr="00061F0B">
        <w:rPr>
          <w:rFonts w:ascii="Times New Roman" w:hAnsi="Times New Roman"/>
          <w:sz w:val="24"/>
          <w:szCs w:val="24"/>
        </w:rPr>
        <w:t>(закупки у единственного поставщика</w:t>
      </w:r>
      <w:r w:rsidR="0063488F" w:rsidRPr="00061F0B">
        <w:rPr>
          <w:rFonts w:ascii="Times New Roman" w:hAnsi="Times New Roman"/>
          <w:sz w:val="24"/>
          <w:szCs w:val="24"/>
        </w:rPr>
        <w:t xml:space="preserve">, исполнителя, подрядчика) </w:t>
      </w:r>
      <w:r w:rsidRPr="00061F0B">
        <w:rPr>
          <w:rFonts w:ascii="Times New Roman" w:hAnsi="Times New Roman"/>
          <w:sz w:val="24"/>
          <w:szCs w:val="24"/>
        </w:rPr>
        <w:t>обоснование начальной (максимальной) цены договора в письменной форме не требуется.</w:t>
      </w:r>
    </w:p>
    <w:p w:rsidR="001346DD" w:rsidRPr="00061F0B" w:rsidRDefault="001346DD" w:rsidP="00840317">
      <w:pPr>
        <w:pStyle w:val="aff3"/>
        <w:numPr>
          <w:ilvl w:val="1"/>
          <w:numId w:val="31"/>
        </w:numPr>
        <w:tabs>
          <w:tab w:val="left" w:pos="709"/>
          <w:tab w:val="left" w:pos="1134"/>
        </w:tabs>
        <w:autoSpaceDE w:val="0"/>
        <w:autoSpaceDN w:val="0"/>
        <w:adjustRightInd w:val="0"/>
        <w:spacing w:after="0" w:line="240" w:lineRule="auto"/>
        <w:ind w:left="0" w:firstLine="709"/>
        <w:rPr>
          <w:rFonts w:ascii="Times New Roman" w:hAnsi="Times New Roman"/>
          <w:sz w:val="24"/>
          <w:szCs w:val="24"/>
          <w:shd w:val="clear" w:color="auto" w:fill="FFFFFF"/>
        </w:rPr>
      </w:pPr>
      <w:r w:rsidRPr="00061F0B">
        <w:rPr>
          <w:rFonts w:ascii="Times New Roman" w:hAnsi="Times New Roman"/>
          <w:sz w:val="24"/>
          <w:szCs w:val="24"/>
        </w:rPr>
        <w:t xml:space="preserve">Начальная (максимальная) цена договора </w:t>
      </w:r>
      <w:r w:rsidRPr="00061F0B">
        <w:rPr>
          <w:rFonts w:ascii="Times New Roman" w:hAnsi="Times New Roman"/>
          <w:sz w:val="24"/>
          <w:szCs w:val="24"/>
          <w:lang w:eastAsia="ru-RU"/>
        </w:rPr>
        <w:t xml:space="preserve">(цена лота) </w:t>
      </w:r>
      <w:r w:rsidRPr="00061F0B">
        <w:rPr>
          <w:rFonts w:ascii="Times New Roman" w:hAnsi="Times New Roman"/>
          <w:sz w:val="24"/>
          <w:szCs w:val="24"/>
        </w:rPr>
        <w:t xml:space="preserve">при необходимости ее установления в случаях, предусмотренных настоящим Положением, </w:t>
      </w:r>
      <w:r w:rsidRPr="00061F0B">
        <w:rPr>
          <w:rFonts w:ascii="Times New Roman" w:hAnsi="Times New Roman"/>
          <w:bCs/>
          <w:sz w:val="24"/>
          <w:szCs w:val="24"/>
        </w:rPr>
        <w:t>определяется и обосновывается Заказчиком посредством применения следующего метода или нескольких следующих методов:</w:t>
      </w:r>
    </w:p>
    <w:p w:rsidR="000E17DC" w:rsidRPr="00061F0B" w:rsidRDefault="000E17DC" w:rsidP="00840317">
      <w:pPr>
        <w:tabs>
          <w:tab w:val="left" w:pos="1134"/>
          <w:tab w:val="left" w:pos="1276"/>
          <w:tab w:val="left" w:pos="1418"/>
        </w:tabs>
        <w:autoSpaceDE w:val="0"/>
        <w:autoSpaceDN w:val="0"/>
        <w:adjustRightInd w:val="0"/>
        <w:spacing w:after="0"/>
        <w:ind w:firstLine="709"/>
        <w:contextualSpacing/>
      </w:pPr>
      <w:r w:rsidRPr="00061F0B">
        <w:t>1) метод сопоставимых рыночных цен (анализа рынка);</w:t>
      </w:r>
    </w:p>
    <w:p w:rsidR="000E17DC" w:rsidRPr="00061F0B" w:rsidRDefault="000E17DC" w:rsidP="00840317">
      <w:pPr>
        <w:tabs>
          <w:tab w:val="left" w:pos="1134"/>
          <w:tab w:val="left" w:pos="1276"/>
          <w:tab w:val="left" w:pos="1418"/>
        </w:tabs>
        <w:autoSpaceDE w:val="0"/>
        <w:autoSpaceDN w:val="0"/>
        <w:adjustRightInd w:val="0"/>
        <w:spacing w:after="0"/>
        <w:ind w:firstLine="709"/>
        <w:contextualSpacing/>
      </w:pPr>
      <w:r w:rsidRPr="00061F0B">
        <w:t>2) тарифный метод;</w:t>
      </w:r>
    </w:p>
    <w:p w:rsidR="00341C61" w:rsidRPr="00061F0B" w:rsidRDefault="001D6881" w:rsidP="00840317">
      <w:pPr>
        <w:tabs>
          <w:tab w:val="left" w:pos="1134"/>
          <w:tab w:val="left" w:pos="1276"/>
          <w:tab w:val="left" w:pos="1418"/>
        </w:tabs>
        <w:autoSpaceDE w:val="0"/>
        <w:autoSpaceDN w:val="0"/>
        <w:adjustRightInd w:val="0"/>
        <w:spacing w:after="0"/>
        <w:ind w:firstLine="709"/>
        <w:contextualSpacing/>
      </w:pPr>
      <w:r w:rsidRPr="00061F0B">
        <w:t>3</w:t>
      </w:r>
      <w:r w:rsidR="000E17DC" w:rsidRPr="00061F0B">
        <w:t xml:space="preserve">) </w:t>
      </w:r>
      <w:r w:rsidR="00341C61" w:rsidRPr="00061F0B">
        <w:t>метод индексации;</w:t>
      </w:r>
    </w:p>
    <w:p w:rsidR="000E17DC" w:rsidRPr="00061F0B" w:rsidRDefault="00341C61" w:rsidP="00840317">
      <w:pPr>
        <w:tabs>
          <w:tab w:val="left" w:pos="1134"/>
          <w:tab w:val="left" w:pos="1276"/>
          <w:tab w:val="left" w:pos="1418"/>
        </w:tabs>
        <w:autoSpaceDE w:val="0"/>
        <w:autoSpaceDN w:val="0"/>
        <w:adjustRightInd w:val="0"/>
        <w:spacing w:after="0"/>
        <w:ind w:firstLine="709"/>
        <w:contextualSpacing/>
      </w:pPr>
      <w:r w:rsidRPr="00061F0B">
        <w:t xml:space="preserve">4) </w:t>
      </w:r>
      <w:r w:rsidR="000E17DC" w:rsidRPr="00061F0B">
        <w:t>проектно-сметный метод;</w:t>
      </w:r>
    </w:p>
    <w:p w:rsidR="00EA5870" w:rsidRPr="00061F0B" w:rsidRDefault="00341C61" w:rsidP="00840317">
      <w:pPr>
        <w:tabs>
          <w:tab w:val="left" w:pos="1134"/>
          <w:tab w:val="left" w:pos="1276"/>
          <w:tab w:val="left" w:pos="1418"/>
        </w:tabs>
        <w:autoSpaceDE w:val="0"/>
        <w:autoSpaceDN w:val="0"/>
        <w:adjustRightInd w:val="0"/>
        <w:spacing w:after="0"/>
        <w:ind w:firstLine="709"/>
        <w:contextualSpacing/>
      </w:pPr>
      <w:r w:rsidRPr="00061F0B">
        <w:t>5</w:t>
      </w:r>
      <w:r w:rsidR="00373187" w:rsidRPr="00061F0B">
        <w:t>) затратный метод;</w:t>
      </w:r>
    </w:p>
    <w:p w:rsidR="00373187" w:rsidRPr="00061F0B" w:rsidRDefault="00373187" w:rsidP="00840317">
      <w:pPr>
        <w:tabs>
          <w:tab w:val="left" w:pos="1134"/>
          <w:tab w:val="left" w:pos="1276"/>
          <w:tab w:val="left" w:pos="1418"/>
        </w:tabs>
        <w:autoSpaceDE w:val="0"/>
        <w:autoSpaceDN w:val="0"/>
        <w:adjustRightInd w:val="0"/>
        <w:spacing w:after="0"/>
        <w:ind w:firstLine="709"/>
        <w:contextualSpacing/>
      </w:pPr>
      <w:r w:rsidRPr="00061F0B">
        <w:t>6) нормативный метод;</w:t>
      </w:r>
    </w:p>
    <w:p w:rsidR="00373187" w:rsidRPr="00061F0B" w:rsidRDefault="00373187" w:rsidP="00840317">
      <w:pPr>
        <w:tabs>
          <w:tab w:val="left" w:pos="1134"/>
          <w:tab w:val="left" w:pos="1276"/>
          <w:tab w:val="left" w:pos="1418"/>
        </w:tabs>
        <w:autoSpaceDE w:val="0"/>
        <w:autoSpaceDN w:val="0"/>
        <w:adjustRightInd w:val="0"/>
        <w:spacing w:after="0"/>
        <w:ind w:firstLine="709"/>
        <w:contextualSpacing/>
      </w:pPr>
      <w:r w:rsidRPr="00061F0B">
        <w:t>7) метод одной цены.</w:t>
      </w:r>
    </w:p>
    <w:p w:rsidR="005226A6" w:rsidRPr="00061F0B" w:rsidRDefault="00B85BD2" w:rsidP="00840317">
      <w:pPr>
        <w:tabs>
          <w:tab w:val="left" w:pos="1134"/>
          <w:tab w:val="left" w:pos="1276"/>
          <w:tab w:val="left" w:pos="1418"/>
        </w:tabs>
        <w:autoSpaceDE w:val="0"/>
        <w:autoSpaceDN w:val="0"/>
        <w:adjustRightInd w:val="0"/>
        <w:spacing w:after="0"/>
        <w:ind w:firstLine="709"/>
        <w:contextualSpacing/>
      </w:pPr>
      <w:r w:rsidRPr="00061F0B">
        <w:t>7.</w:t>
      </w:r>
      <w:r w:rsidR="005F74A9" w:rsidRPr="00061F0B">
        <w:t>5</w:t>
      </w:r>
      <w:r w:rsidRPr="00061F0B">
        <w:t xml:space="preserve">. </w:t>
      </w:r>
      <w:r w:rsidR="005226A6" w:rsidRPr="00061F0B">
        <w:t>Порядок и условия применения методов обоснования начальной (максимальной) цены договора (цены лота):</w:t>
      </w:r>
    </w:p>
    <w:p w:rsidR="00B57115" w:rsidRPr="00061F0B" w:rsidRDefault="00667B52" w:rsidP="00840317">
      <w:pPr>
        <w:tabs>
          <w:tab w:val="left" w:pos="1134"/>
          <w:tab w:val="left" w:pos="1276"/>
          <w:tab w:val="left" w:pos="1418"/>
        </w:tabs>
        <w:autoSpaceDE w:val="0"/>
        <w:autoSpaceDN w:val="0"/>
        <w:adjustRightInd w:val="0"/>
        <w:spacing w:after="0"/>
        <w:ind w:firstLine="709"/>
        <w:contextualSpacing/>
      </w:pPr>
      <w:r w:rsidRPr="00061F0B">
        <w:t>7.5.1.</w:t>
      </w:r>
      <w:r w:rsidRPr="00061F0B">
        <w:rPr>
          <w:i/>
        </w:rPr>
        <w:t xml:space="preserve"> </w:t>
      </w:r>
      <w:r w:rsidR="0014106E" w:rsidRPr="00061F0B">
        <w:rPr>
          <w:i/>
        </w:rPr>
        <w:t>Метод сопоставимых рыночных цен</w:t>
      </w:r>
      <w:r w:rsidR="0014106E" w:rsidRPr="00061F0B">
        <w:t xml:space="preserve"> (анализа рынка) заключается в установлении начально</w:t>
      </w:r>
      <w:r w:rsidR="006D1B4F" w:rsidRPr="00061F0B">
        <w:t>й (максимальной) цены договора (цены лота)</w:t>
      </w:r>
      <w:r w:rsidR="0014106E" w:rsidRPr="00061F0B">
        <w:t xml:space="preserve">, на основании информации о рыночных ценах идентичных товаров, работ, услуг, планируемых к закупкам, или при их отсутствии однородных товаров, работ, услуг.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26F4A" w:rsidRPr="00061F0B">
        <w:t>ЕИС</w:t>
      </w:r>
      <w:r w:rsidR="0014106E" w:rsidRPr="00061F0B">
        <w:t>.</w:t>
      </w:r>
    </w:p>
    <w:p w:rsidR="00B57115" w:rsidRPr="00061F0B" w:rsidRDefault="00565E86" w:rsidP="00840317">
      <w:pPr>
        <w:tabs>
          <w:tab w:val="left" w:pos="1134"/>
          <w:tab w:val="left" w:pos="1276"/>
          <w:tab w:val="left" w:pos="1418"/>
        </w:tabs>
        <w:autoSpaceDE w:val="0"/>
        <w:autoSpaceDN w:val="0"/>
        <w:adjustRightInd w:val="0"/>
        <w:spacing w:after="0"/>
        <w:ind w:firstLine="709"/>
        <w:contextualSpacing/>
      </w:pPr>
      <w:r w:rsidRPr="00061F0B">
        <w:t>Также могут быть использованы данные государственной статистической отчетности, информация о ценах производителей, общедоступные результаты изучения рынка, исследования рынка, проведенные по инициативе Заказчика, информация о ценах, содержащаяся в рекламных материалах, каталогах, описаниях товаров, предложениях участника, включая информацию, размещённую на сайтах продавцов и магазинов в сети интернет (при этом подтверждением ценовой информации являются  скриншоты, то есть снимки экрана монитора).</w:t>
      </w:r>
    </w:p>
    <w:p w:rsidR="001D6881" w:rsidRPr="00061F0B" w:rsidRDefault="00667B52" w:rsidP="00840317">
      <w:pPr>
        <w:shd w:val="clear" w:color="auto" w:fill="FFFFFF"/>
        <w:spacing w:after="0"/>
        <w:ind w:firstLine="709"/>
      </w:pPr>
      <w:r w:rsidRPr="00061F0B">
        <w:t xml:space="preserve">7.5.2. </w:t>
      </w:r>
      <w:r w:rsidR="001D6881" w:rsidRPr="00061F0B">
        <w:rPr>
          <w:i/>
        </w:rPr>
        <w:t xml:space="preserve">Тарифный метод </w:t>
      </w:r>
      <w:r w:rsidR="001D6881" w:rsidRPr="00061F0B">
        <w:t xml:space="preserve">применяется Заказчиком, если в соответствии с законодательством Российской Федерации цены закупаемых товаров, работ, услуг для обеспечения нужд </w:t>
      </w:r>
      <w:r w:rsidR="004730F7" w:rsidRPr="00061F0B">
        <w:t>Заказчика</w:t>
      </w:r>
      <w:r w:rsidR="001D6881" w:rsidRPr="00061F0B">
        <w:t xml:space="preserve">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определяются по регулируемым ценам (тарифам) на товары, работы, услуги.</w:t>
      </w:r>
    </w:p>
    <w:p w:rsidR="004730F7" w:rsidRPr="00061F0B" w:rsidRDefault="004730F7" w:rsidP="00840317">
      <w:pPr>
        <w:shd w:val="clear" w:color="auto" w:fill="FFFFFF"/>
        <w:spacing w:after="0"/>
        <w:ind w:firstLine="709"/>
      </w:pPr>
      <w:r w:rsidRPr="00061F0B">
        <w:t xml:space="preserve">7.5.3. </w:t>
      </w:r>
      <w:r w:rsidRPr="00061F0B">
        <w:rPr>
          <w:i/>
        </w:rPr>
        <w:t>Метод индексации</w:t>
      </w:r>
      <w:r w:rsidRPr="00061F0B">
        <w:t xml:space="preserve"> заключается в установлении начальной (максимальной) цены договора</w:t>
      </w:r>
      <w:r w:rsidR="00A67B94" w:rsidRPr="00061F0B">
        <w:t xml:space="preserve"> (цены лота)</w:t>
      </w:r>
      <w:r w:rsidRPr="00061F0B">
        <w:t xml:space="preserve">, расчет цены которого производится путем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 Данный метод применяется в случае, если предполагается осуществление закупки товаров, работ, услуг, аналогичных, закупленным (закупаемым) Заказчиком в предыдущем (текущем) году. К источникам информации о ценах товаров, работ, услуг, которые могут быть использованы для целей определения начальной (максимальной) цены договора относятся данные, содержащиеся в </w:t>
      </w:r>
      <w:r w:rsidR="00503400" w:rsidRPr="00061F0B">
        <w:t xml:space="preserve">информационно–телекоммуникационной сети </w:t>
      </w:r>
      <w:r w:rsidRPr="00061F0B">
        <w:t>Интернет, информация о ценах производителей, общедоступные результаты изучения рынка, исследования рынка, проведенные по инициативе Заказчика, прайсы цен организации и иные достоверные источники информации.</w:t>
      </w:r>
    </w:p>
    <w:p w:rsidR="00503400" w:rsidRPr="00061F0B" w:rsidRDefault="00503400" w:rsidP="00840317">
      <w:pPr>
        <w:shd w:val="clear" w:color="auto" w:fill="FFFFFF"/>
        <w:spacing w:after="0"/>
        <w:ind w:firstLine="709"/>
      </w:pPr>
      <w:r w:rsidRPr="00061F0B">
        <w:t xml:space="preserve">7.5.4. </w:t>
      </w:r>
      <w:r w:rsidRPr="00061F0B">
        <w:rPr>
          <w:i/>
        </w:rPr>
        <w:t>Проектно-сметный метод</w:t>
      </w:r>
      <w:r w:rsidRPr="00061F0B">
        <w:t xml:space="preserve"> заключается в определении начальной (максимальной) цены договора</w:t>
      </w:r>
      <w:r w:rsidR="00B409EA" w:rsidRPr="00061F0B">
        <w:t xml:space="preserve"> (цены лота) </w:t>
      </w:r>
      <w:r w:rsidRPr="00061F0B">
        <w:t>на:</w:t>
      </w:r>
    </w:p>
    <w:p w:rsidR="00503400" w:rsidRPr="00061F0B" w:rsidRDefault="00503400" w:rsidP="00840317">
      <w:pPr>
        <w:shd w:val="clear" w:color="auto" w:fill="FFFFFF"/>
        <w:spacing w:after="0"/>
        <w:ind w:firstLine="709"/>
      </w:pPr>
      <w:r w:rsidRPr="00061F0B">
        <w:t>1) строительство, реконструкцию, капитальный ремонт объекта капитального строительства на основании проектной документации</w:t>
      </w:r>
      <w:r w:rsidR="008D758A" w:rsidRPr="00061F0B">
        <w:t xml:space="preserve"> </w:t>
      </w:r>
      <w:r w:rsidR="008D758A" w:rsidRPr="00061F0B">
        <w:rPr>
          <w:shd w:val="clear" w:color="auto" w:fill="FFFFFF"/>
        </w:rPr>
        <w:t>(включающей сметную стоимость работ)</w:t>
      </w:r>
      <w:r w:rsidRPr="00061F0B">
        <w:t xml:space="preserve">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503400" w:rsidRPr="00061F0B" w:rsidRDefault="00503400" w:rsidP="00840317">
      <w:pPr>
        <w:shd w:val="clear" w:color="auto" w:fill="FFFFFF"/>
        <w:spacing w:after="0"/>
        <w:ind w:firstLine="709"/>
      </w:pPr>
      <w:r w:rsidRPr="00061F0B">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w:t>
      </w:r>
      <w:r w:rsidR="00122F7F" w:rsidRPr="00061F0B">
        <w:rPr>
          <w:shd w:val="clear" w:color="auto" w:fill="FFFFFF"/>
        </w:rPr>
        <w:t>(включающей сметную стоимость работ)</w:t>
      </w:r>
      <w:r w:rsidR="00122F7F" w:rsidRPr="00061F0B">
        <w:t xml:space="preserve"> </w:t>
      </w:r>
      <w:r w:rsidRPr="00061F0B">
        <w:t>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03400" w:rsidRPr="00061F0B" w:rsidRDefault="00341C61" w:rsidP="00840317">
      <w:pPr>
        <w:shd w:val="clear" w:color="auto" w:fill="FFFFFF"/>
        <w:spacing w:after="0"/>
        <w:ind w:firstLine="709"/>
      </w:pPr>
      <w:r w:rsidRPr="00061F0B">
        <w:t xml:space="preserve">7.5.5. </w:t>
      </w:r>
      <w:r w:rsidR="00FB4361" w:rsidRPr="00061F0B">
        <w:rPr>
          <w:i/>
        </w:rPr>
        <w:t>Затратный метод</w:t>
      </w:r>
      <w:r w:rsidR="00FB4361" w:rsidRPr="00061F0B">
        <w:t xml:space="preserve"> применяется в случае невозможности применения иных методов, предусмотренных Положением, или в дополнение к иным методам. Данный метод заключается в определении начальной (максимальной) цены договора (цены лота)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B4361" w:rsidRPr="00061F0B" w:rsidRDefault="00FB4361" w:rsidP="00840317">
      <w:pPr>
        <w:shd w:val="clear" w:color="auto" w:fill="FFFFFF"/>
        <w:spacing w:after="0"/>
        <w:ind w:firstLine="709"/>
      </w:pPr>
      <w:r w:rsidRPr="00061F0B">
        <w:t xml:space="preserve">Информация об обычной прибыли для определенной сферы деятельности может быть получена Заказчиком исходя из анализа договоров, размещенных в </w:t>
      </w:r>
      <w:r w:rsidR="00756C0D" w:rsidRPr="00061F0B">
        <w:t>ЕИС</w:t>
      </w:r>
      <w:r w:rsidRPr="00061F0B">
        <w:t>, других общедоступных источников информации, в том числе информации информационно-ценовых</w:t>
      </w:r>
      <w:r w:rsidR="00756C0D" w:rsidRPr="00061F0B">
        <w:t xml:space="preserve"> </w:t>
      </w:r>
      <w:r w:rsidRPr="00061F0B">
        <w:t>агентств, общедоступных результатов изучения рынка, а также результатов изучения рынка, проведенного по инициативе Заказчика.</w:t>
      </w:r>
    </w:p>
    <w:p w:rsidR="00047DD5" w:rsidRPr="00061F0B" w:rsidRDefault="00047DD5" w:rsidP="00840317">
      <w:pPr>
        <w:shd w:val="clear" w:color="auto" w:fill="FFFFFF"/>
        <w:spacing w:after="0"/>
        <w:ind w:firstLine="709"/>
      </w:pPr>
      <w:r w:rsidRPr="00061F0B">
        <w:t xml:space="preserve">7.5.6. </w:t>
      </w:r>
      <w:r w:rsidR="00373187" w:rsidRPr="00061F0B">
        <w:rPr>
          <w:i/>
        </w:rPr>
        <w:t>Н</w:t>
      </w:r>
      <w:r w:rsidRPr="00061F0B">
        <w:rPr>
          <w:i/>
        </w:rPr>
        <w:t>ормативный метод</w:t>
      </w:r>
      <w:r w:rsidRPr="00061F0B">
        <w:t xml:space="preserve"> </w:t>
      </w:r>
      <w:r w:rsidR="00373187" w:rsidRPr="00061F0B">
        <w:t xml:space="preserve">заключается в определении начальной (максимальной) цены договора (цены лота) </w:t>
      </w:r>
      <w:r w:rsidRPr="00061F0B">
        <w:t>на основе нормативов. Нормативный метод применяется в случае, если правовыми актами</w:t>
      </w:r>
      <w:r w:rsidR="00146825" w:rsidRPr="00061F0B">
        <w:t xml:space="preserve"> Российской Федерации </w:t>
      </w:r>
      <w:r w:rsidRPr="00061F0B">
        <w:t>установлены нормативы в отношении товаров, работ, услуг (в том числе их предельная стоимость, количество (объем), качество), к</w:t>
      </w:r>
      <w:r w:rsidR="00146825" w:rsidRPr="00061F0B">
        <w:t>оторые предполагается закупить.</w:t>
      </w:r>
    </w:p>
    <w:p w:rsidR="00047DD5" w:rsidRPr="00061F0B" w:rsidRDefault="00146825" w:rsidP="00840317">
      <w:pPr>
        <w:shd w:val="clear" w:color="auto" w:fill="FFFFFF"/>
        <w:spacing w:after="0"/>
        <w:ind w:firstLine="709"/>
      </w:pPr>
      <w:r w:rsidRPr="00061F0B">
        <w:t xml:space="preserve">7.5.7. </w:t>
      </w:r>
      <w:r w:rsidR="00A44585" w:rsidRPr="00061F0B">
        <w:t>М</w:t>
      </w:r>
      <w:r w:rsidR="00047DD5" w:rsidRPr="00061F0B">
        <w:rPr>
          <w:i/>
        </w:rPr>
        <w:t>етод одной цены</w:t>
      </w:r>
      <w:r w:rsidR="00047DD5" w:rsidRPr="00061F0B">
        <w:t xml:space="preserve"> </w:t>
      </w:r>
      <w:r w:rsidR="00A44585" w:rsidRPr="00061F0B">
        <w:t xml:space="preserve">применяется </w:t>
      </w:r>
      <w:r w:rsidR="00790688" w:rsidRPr="00061F0B">
        <w:t>для определения</w:t>
      </w:r>
      <w:r w:rsidR="00A44585" w:rsidRPr="00061F0B">
        <w:t xml:space="preserve"> начальной (максимальной) цены договора (цены лота)</w:t>
      </w:r>
      <w:r w:rsidR="00047DD5" w:rsidRPr="00061F0B">
        <w:t xml:space="preserve"> по цене, установленной организацией, являющейся единственным производителем (пос</w:t>
      </w:r>
      <w:r w:rsidR="00A44585" w:rsidRPr="00061F0B">
        <w:t xml:space="preserve">тавщиком) товаров (исполнителем </w:t>
      </w:r>
      <w:r w:rsidR="00047DD5" w:rsidRPr="00061F0B">
        <w:t>услуг</w:t>
      </w:r>
      <w:r w:rsidR="00A44585" w:rsidRPr="00061F0B">
        <w:t>, подрядчиком работ</w:t>
      </w:r>
      <w:r w:rsidR="00B5500D" w:rsidRPr="00061F0B">
        <w:t>), либо обладающей</w:t>
      </w:r>
      <w:r w:rsidR="00047DD5" w:rsidRPr="00061F0B">
        <w:t xml:space="preserve"> исключительным правом на товар, работу, услугу</w:t>
      </w:r>
      <w:r w:rsidR="007018B6" w:rsidRPr="00061F0B">
        <w:t>, а также являющейся собственником (п</w:t>
      </w:r>
      <w:r w:rsidR="00B5500D" w:rsidRPr="00061F0B">
        <w:t>ользователем) недвижимого имущества (</w:t>
      </w:r>
      <w:r w:rsidR="001F4BDB" w:rsidRPr="00061F0B">
        <w:t>концертного</w:t>
      </w:r>
      <w:r w:rsidR="00B5500D" w:rsidRPr="00061F0B">
        <w:t xml:space="preserve"> зал</w:t>
      </w:r>
      <w:r w:rsidR="001F4BDB" w:rsidRPr="00061F0B">
        <w:t xml:space="preserve">а, дома культуры, иного </w:t>
      </w:r>
      <w:r w:rsidR="00B5500D" w:rsidRPr="00061F0B">
        <w:t>здани</w:t>
      </w:r>
      <w:r w:rsidR="001F4BDB" w:rsidRPr="00061F0B">
        <w:t>я</w:t>
      </w:r>
      <w:r w:rsidR="00B5500D" w:rsidRPr="00061F0B">
        <w:t>, сооружени</w:t>
      </w:r>
      <w:r w:rsidR="001F4BDB" w:rsidRPr="00061F0B">
        <w:t xml:space="preserve">я, сценической площадки), </w:t>
      </w:r>
      <w:r w:rsidR="007A62BD" w:rsidRPr="00061F0B">
        <w:t>которое задействовано в оказании услуг (сдаче в аренду)</w:t>
      </w:r>
      <w:r w:rsidR="00047DD5" w:rsidRPr="00061F0B">
        <w:t>. 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в отношении которых исключительными пра</w:t>
      </w:r>
      <w:r w:rsidR="00790688" w:rsidRPr="00061F0B">
        <w:t>вами обладает одна организация.</w:t>
      </w:r>
    </w:p>
    <w:p w:rsidR="00B85BD2" w:rsidRPr="00061F0B" w:rsidRDefault="00593F25" w:rsidP="00840317">
      <w:pPr>
        <w:tabs>
          <w:tab w:val="left" w:pos="1276"/>
          <w:tab w:val="left" w:pos="1418"/>
        </w:tabs>
        <w:autoSpaceDE w:val="0"/>
        <w:autoSpaceDN w:val="0"/>
        <w:adjustRightInd w:val="0"/>
        <w:spacing w:after="0"/>
        <w:ind w:firstLine="709"/>
        <w:contextualSpacing/>
        <w:rPr>
          <w:shd w:val="clear" w:color="auto" w:fill="FFFFFF"/>
        </w:rPr>
      </w:pPr>
      <w:r w:rsidRPr="00061F0B">
        <w:rPr>
          <w:shd w:val="clear" w:color="auto" w:fill="FFFFFF"/>
        </w:rPr>
        <w:t>7.6.</w:t>
      </w:r>
      <w:r w:rsidR="0026308F" w:rsidRPr="00061F0B">
        <w:rPr>
          <w:shd w:val="clear" w:color="auto" w:fill="FFFFFF"/>
        </w:rPr>
        <w:t xml:space="preserve"> </w:t>
      </w:r>
      <w:r w:rsidR="00B85BD2" w:rsidRPr="00061F0B">
        <w:t xml:space="preserve">В случае невозможности применения для определения начальной (максимальной) цены договора (цены лота), методов, указанных в </w:t>
      </w:r>
      <w:r w:rsidR="009C408B" w:rsidRPr="00061F0B">
        <w:t>п</w:t>
      </w:r>
      <w:r w:rsidRPr="00061F0B">
        <w:t>унктах</w:t>
      </w:r>
      <w:r w:rsidR="009C408B" w:rsidRPr="00061F0B">
        <w:t xml:space="preserve"> </w:t>
      </w:r>
      <w:r w:rsidR="00EC5F52" w:rsidRPr="00061F0B">
        <w:t xml:space="preserve">7.4. - </w:t>
      </w:r>
      <w:r w:rsidRPr="00061F0B">
        <w:t xml:space="preserve">7.5. </w:t>
      </w:r>
      <w:r w:rsidR="009C408B" w:rsidRPr="00061F0B">
        <w:t>настоящего Положения</w:t>
      </w:r>
      <w:r w:rsidR="00B85BD2" w:rsidRPr="00061F0B">
        <w:t>, Заказчик вправе применить иные методы. В этом случае в обоснов</w:t>
      </w:r>
      <w:r w:rsidRPr="00061F0B">
        <w:t>а</w:t>
      </w:r>
      <w:r w:rsidR="00B85BD2" w:rsidRPr="00061F0B">
        <w:t>ние начальной (максимальной) цены договора (цены лота)</w:t>
      </w:r>
      <w:r w:rsidR="009C408B" w:rsidRPr="00061F0B">
        <w:t xml:space="preserve"> </w:t>
      </w:r>
      <w:r w:rsidR="00B85BD2" w:rsidRPr="00061F0B">
        <w:t>Заказчик обязан включить обоснование невозможности применения указанных методов.</w:t>
      </w:r>
    </w:p>
    <w:p w:rsidR="000E17DC" w:rsidRPr="00061F0B" w:rsidRDefault="00593F25" w:rsidP="00840317">
      <w:pPr>
        <w:tabs>
          <w:tab w:val="left" w:pos="1276"/>
          <w:tab w:val="left" w:pos="1418"/>
        </w:tabs>
        <w:autoSpaceDE w:val="0"/>
        <w:autoSpaceDN w:val="0"/>
        <w:adjustRightInd w:val="0"/>
        <w:spacing w:after="0"/>
        <w:ind w:firstLine="709"/>
        <w:contextualSpacing/>
      </w:pPr>
      <w:r w:rsidRPr="00061F0B">
        <w:t>7.7</w:t>
      </w:r>
      <w:r w:rsidR="009C408B" w:rsidRPr="00061F0B">
        <w:t xml:space="preserve">. </w:t>
      </w:r>
      <w:r w:rsidR="000E17DC" w:rsidRPr="00061F0B">
        <w:t>При определении и обосновании начальной (максимальной) цены договора</w:t>
      </w:r>
      <w:r w:rsidR="00B57F53" w:rsidRPr="00061F0B">
        <w:t xml:space="preserve"> (цены лота)</w:t>
      </w:r>
      <w:r w:rsidR="000E17DC" w:rsidRPr="00061F0B">
        <w:t xml:space="preserve"> Заказчик может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России от 02.10.2013 № 567 в части, не противоречащей Федеральному закону № 223-ФЗ и настоящему Положению.</w:t>
      </w:r>
    </w:p>
    <w:p w:rsidR="00282C01" w:rsidRPr="00061F0B" w:rsidRDefault="00282C01" w:rsidP="00840317">
      <w:pPr>
        <w:tabs>
          <w:tab w:val="left" w:pos="1276"/>
          <w:tab w:val="left" w:pos="1418"/>
        </w:tabs>
        <w:autoSpaceDE w:val="0"/>
        <w:autoSpaceDN w:val="0"/>
        <w:adjustRightInd w:val="0"/>
        <w:spacing w:after="0"/>
        <w:ind w:firstLine="709"/>
        <w:contextualSpacing/>
      </w:pPr>
      <w:r w:rsidRPr="00061F0B">
        <w:t xml:space="preserve">7.8. Расчет и обоснование начальной (максимальной) цены договора (цены </w:t>
      </w:r>
      <w:r w:rsidR="00840317" w:rsidRPr="00061F0B">
        <w:t>лота) осуществляется</w:t>
      </w:r>
      <w:r w:rsidRPr="00061F0B">
        <w:t xml:space="preserve"> Заказчиком до размещения в ЕИС соответствующего извещения о закупке. </w:t>
      </w:r>
    </w:p>
    <w:p w:rsidR="00282C01" w:rsidRPr="00061F0B" w:rsidRDefault="00282C01" w:rsidP="00840317">
      <w:pPr>
        <w:tabs>
          <w:tab w:val="left" w:pos="1276"/>
          <w:tab w:val="left" w:pos="1418"/>
        </w:tabs>
        <w:autoSpaceDE w:val="0"/>
        <w:autoSpaceDN w:val="0"/>
        <w:adjustRightInd w:val="0"/>
        <w:spacing w:after="0"/>
        <w:ind w:firstLine="709"/>
        <w:contextualSpacing/>
      </w:pPr>
      <w:r w:rsidRPr="00061F0B">
        <w:t xml:space="preserve"> Расчет начальной (максимальной) цены договора является неотъемлемой частью документации о закупке (извещения о закупке в случае отсутствия документации).</w:t>
      </w:r>
    </w:p>
    <w:p w:rsidR="00282C01" w:rsidRPr="00061F0B" w:rsidRDefault="00282C01" w:rsidP="009E34B3">
      <w:pPr>
        <w:tabs>
          <w:tab w:val="left" w:pos="1134"/>
        </w:tabs>
        <w:autoSpaceDE w:val="0"/>
        <w:autoSpaceDN w:val="0"/>
        <w:adjustRightInd w:val="0"/>
        <w:spacing w:after="0"/>
        <w:ind w:firstLine="709"/>
      </w:pPr>
      <w:r w:rsidRPr="00061F0B">
        <w:t>7.9.</w:t>
      </w:r>
      <w:r w:rsidRPr="00061F0B">
        <w:tab/>
        <w:t>В случае, когда Заказчик в извещении и документации о закупке вместо начальной (максимальной) цены договора устанавливает формулу цены и</w:t>
      </w:r>
      <w:r w:rsidR="00B403F0" w:rsidRPr="00061F0B">
        <w:t xml:space="preserve"> </w:t>
      </w:r>
      <w:r w:rsidRPr="00061F0B">
        <w:t>(или) максимальное значение цены договора, требования, установленные в настоящем разделе, применяются в отношении цены единицы каждого товара, работы, услуги, являющихся предметом закупки.</w:t>
      </w:r>
    </w:p>
    <w:p w:rsidR="009F5DB3" w:rsidRPr="00061F0B" w:rsidRDefault="009F5DB3" w:rsidP="009E34B3">
      <w:pPr>
        <w:pStyle w:val="aff3"/>
        <w:tabs>
          <w:tab w:val="left" w:pos="709"/>
        </w:tabs>
        <w:autoSpaceDE w:val="0"/>
        <w:autoSpaceDN w:val="0"/>
        <w:adjustRightInd w:val="0"/>
        <w:spacing w:after="0" w:line="240" w:lineRule="auto"/>
        <w:ind w:left="644"/>
        <w:rPr>
          <w:rFonts w:ascii="Times New Roman" w:hAnsi="Times New Roman"/>
          <w:sz w:val="24"/>
          <w:szCs w:val="24"/>
        </w:rPr>
      </w:pPr>
    </w:p>
    <w:p w:rsidR="00DE7D96" w:rsidRPr="00061F0B" w:rsidRDefault="00E54DB9" w:rsidP="009E34B3">
      <w:pPr>
        <w:pStyle w:val="aff3"/>
        <w:numPr>
          <w:ilvl w:val="0"/>
          <w:numId w:val="31"/>
        </w:numPr>
        <w:tabs>
          <w:tab w:val="left" w:pos="709"/>
        </w:tabs>
        <w:autoSpaceDE w:val="0"/>
        <w:autoSpaceDN w:val="0"/>
        <w:adjustRightInd w:val="0"/>
        <w:spacing w:after="0" w:line="240" w:lineRule="auto"/>
        <w:jc w:val="center"/>
        <w:rPr>
          <w:rFonts w:ascii="Times New Roman" w:hAnsi="Times New Roman"/>
          <w:b/>
          <w:sz w:val="28"/>
          <w:szCs w:val="28"/>
        </w:rPr>
      </w:pPr>
      <w:r w:rsidRPr="00061F0B">
        <w:rPr>
          <w:rFonts w:ascii="Times New Roman" w:hAnsi="Times New Roman"/>
          <w:b/>
          <w:sz w:val="28"/>
          <w:szCs w:val="28"/>
        </w:rPr>
        <w:t>К</w:t>
      </w:r>
      <w:r w:rsidR="00205C1F" w:rsidRPr="00061F0B">
        <w:rPr>
          <w:rFonts w:ascii="Times New Roman" w:hAnsi="Times New Roman"/>
          <w:b/>
          <w:sz w:val="28"/>
          <w:szCs w:val="28"/>
        </w:rPr>
        <w:t xml:space="preserve">омиссия по осуществлению </w:t>
      </w:r>
      <w:r w:rsidR="009D3905" w:rsidRPr="00061F0B">
        <w:rPr>
          <w:rFonts w:ascii="Times New Roman" w:hAnsi="Times New Roman"/>
          <w:b/>
          <w:sz w:val="28"/>
          <w:szCs w:val="28"/>
        </w:rPr>
        <w:t xml:space="preserve">конкурентных </w:t>
      </w:r>
      <w:r w:rsidR="00205C1F" w:rsidRPr="00061F0B">
        <w:rPr>
          <w:rFonts w:ascii="Times New Roman" w:hAnsi="Times New Roman"/>
          <w:b/>
          <w:sz w:val="28"/>
          <w:szCs w:val="28"/>
        </w:rPr>
        <w:t>закупок</w:t>
      </w:r>
      <w:r w:rsidRPr="00061F0B">
        <w:rPr>
          <w:rFonts w:ascii="Times New Roman" w:hAnsi="Times New Roman"/>
          <w:b/>
          <w:sz w:val="28"/>
          <w:szCs w:val="28"/>
        </w:rPr>
        <w:t xml:space="preserve"> (закупочная комиссия)</w:t>
      </w:r>
    </w:p>
    <w:p w:rsidR="002D2BBC" w:rsidRPr="00061F0B" w:rsidRDefault="002D2BBC" w:rsidP="009E34B3">
      <w:pPr>
        <w:pStyle w:val="aff3"/>
        <w:tabs>
          <w:tab w:val="left" w:pos="709"/>
        </w:tabs>
        <w:autoSpaceDE w:val="0"/>
        <w:autoSpaceDN w:val="0"/>
        <w:adjustRightInd w:val="0"/>
        <w:spacing w:after="0" w:line="240" w:lineRule="auto"/>
        <w:ind w:left="0" w:firstLine="709"/>
        <w:rPr>
          <w:rFonts w:ascii="Times New Roman" w:hAnsi="Times New Roman"/>
          <w:b/>
          <w:sz w:val="24"/>
          <w:szCs w:val="24"/>
        </w:rPr>
      </w:pPr>
    </w:p>
    <w:p w:rsidR="00B478BC" w:rsidRPr="00061F0B" w:rsidRDefault="002D2BBC" w:rsidP="00AB4680">
      <w:pPr>
        <w:spacing w:after="0"/>
        <w:ind w:firstLine="709"/>
      </w:pPr>
      <w:r w:rsidRPr="00061F0B">
        <w:t xml:space="preserve">8.1. </w:t>
      </w:r>
      <w:r w:rsidR="00032C4F" w:rsidRPr="00061F0B">
        <w:t xml:space="preserve">До размещения в ЕИС извещения о закупке Заказчик создает комиссию по осуществлению конкурентной закупки (далее </w:t>
      </w:r>
      <w:r w:rsidR="009E34B3" w:rsidRPr="00061F0B">
        <w:t>–</w:t>
      </w:r>
      <w:r w:rsidR="00032C4F" w:rsidRPr="00061F0B">
        <w:t xml:space="preserve"> закупочная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D9249B" w:rsidRPr="00061F0B" w:rsidRDefault="00525EED" w:rsidP="00AB4680">
      <w:pPr>
        <w:autoSpaceDE w:val="0"/>
        <w:autoSpaceDN w:val="0"/>
        <w:adjustRightInd w:val="0"/>
        <w:spacing w:after="0"/>
        <w:ind w:firstLine="709"/>
      </w:pPr>
      <w:r w:rsidRPr="00061F0B">
        <w:t>8.2.</w:t>
      </w:r>
      <w:r w:rsidR="006E641F" w:rsidRPr="00061F0B">
        <w:t xml:space="preserve"> Закупочная комиссия </w:t>
      </w:r>
      <w:r w:rsidR="00292A41" w:rsidRPr="00061F0B">
        <w:t xml:space="preserve">по сроку действия </w:t>
      </w:r>
      <w:r w:rsidR="006E641F" w:rsidRPr="00061F0B">
        <w:t xml:space="preserve">может создаваться для проведения отдельно взятой закупочной процедуры, либо действовать на </w:t>
      </w:r>
      <w:r w:rsidR="00292A41" w:rsidRPr="00061F0B">
        <w:t xml:space="preserve">постоянной </w:t>
      </w:r>
      <w:r w:rsidR="006E641F" w:rsidRPr="00061F0B">
        <w:t>основе (в том числе в рамках серии однотипных з</w:t>
      </w:r>
      <w:r w:rsidR="001611D3" w:rsidRPr="00061F0B">
        <w:t>акупочных процедур</w:t>
      </w:r>
      <w:r w:rsidR="006E641F" w:rsidRPr="00061F0B">
        <w:t>).</w:t>
      </w:r>
      <w:r w:rsidR="001611D3" w:rsidRPr="00061F0B">
        <w:t xml:space="preserve"> </w:t>
      </w:r>
      <w:r w:rsidR="00F81DAD" w:rsidRPr="00061F0B">
        <w:t xml:space="preserve">Также Заказчиком может создаваться временная закупочная комиссия </w:t>
      </w:r>
      <w:r w:rsidR="00015CFD" w:rsidRPr="00061F0B">
        <w:t xml:space="preserve">для проведения нескольких закупочных процедур. </w:t>
      </w:r>
    </w:p>
    <w:p w:rsidR="002479D7" w:rsidRPr="00061F0B" w:rsidRDefault="001D33DC" w:rsidP="00AB4680">
      <w:pPr>
        <w:autoSpaceDE w:val="0"/>
        <w:autoSpaceDN w:val="0"/>
        <w:adjustRightInd w:val="0"/>
        <w:spacing w:after="0"/>
        <w:ind w:firstLine="709"/>
      </w:pPr>
      <w:r w:rsidRPr="00061F0B">
        <w:t xml:space="preserve">8.3. </w:t>
      </w:r>
      <w:r w:rsidR="002479D7" w:rsidRPr="00061F0B">
        <w:t>По способам закупки могут создаваться следующие закупочные комиссии: конкурсная, аукционная, котировочная, единая.</w:t>
      </w:r>
    </w:p>
    <w:p w:rsidR="002479D7" w:rsidRPr="00061F0B" w:rsidRDefault="002479D7" w:rsidP="00AB4680">
      <w:pPr>
        <w:autoSpaceDE w:val="0"/>
        <w:autoSpaceDN w:val="0"/>
        <w:adjustRightInd w:val="0"/>
        <w:spacing w:after="0"/>
        <w:ind w:firstLine="709"/>
      </w:pPr>
      <w:r w:rsidRPr="00061F0B">
        <w:t>Основной функцией закупочной комиссии является принятие решений в рамках конкретных процедур закупок.</w:t>
      </w:r>
    </w:p>
    <w:p w:rsidR="002B3DCF" w:rsidRPr="00061F0B" w:rsidRDefault="001D33DC" w:rsidP="00AB4680">
      <w:pPr>
        <w:autoSpaceDE w:val="0"/>
        <w:autoSpaceDN w:val="0"/>
        <w:adjustRightInd w:val="0"/>
        <w:spacing w:after="0"/>
        <w:ind w:firstLine="709"/>
      </w:pPr>
      <w:r w:rsidRPr="00061F0B">
        <w:t>8.4</w:t>
      </w:r>
      <w:r w:rsidR="00CD2200" w:rsidRPr="00061F0B">
        <w:t xml:space="preserve">. </w:t>
      </w:r>
      <w:r w:rsidR="00DE7D96" w:rsidRPr="00061F0B">
        <w:t>Состав</w:t>
      </w:r>
      <w:r w:rsidR="002B3DCF" w:rsidRPr="00061F0B">
        <w:t xml:space="preserve"> </w:t>
      </w:r>
      <w:r w:rsidR="001301A2" w:rsidRPr="00061F0B">
        <w:t xml:space="preserve">закупочной </w:t>
      </w:r>
      <w:r w:rsidR="00DE7D96" w:rsidRPr="00061F0B">
        <w:t xml:space="preserve">комиссии </w:t>
      </w:r>
      <w:r w:rsidR="00DE7D96" w:rsidRPr="00061F0B">
        <w:rPr>
          <w:b/>
        </w:rPr>
        <w:t>не может быть менее</w:t>
      </w:r>
      <w:r w:rsidR="00902C46" w:rsidRPr="00061F0B">
        <w:rPr>
          <w:b/>
        </w:rPr>
        <w:t xml:space="preserve"> </w:t>
      </w:r>
      <w:r w:rsidR="002538F8" w:rsidRPr="00061F0B">
        <w:rPr>
          <w:b/>
        </w:rPr>
        <w:t>3</w:t>
      </w:r>
      <w:r w:rsidR="00902C46" w:rsidRPr="00061F0B">
        <w:rPr>
          <w:b/>
        </w:rPr>
        <w:t xml:space="preserve"> (</w:t>
      </w:r>
      <w:r w:rsidR="002538F8" w:rsidRPr="00061F0B">
        <w:rPr>
          <w:b/>
        </w:rPr>
        <w:t>трёх</w:t>
      </w:r>
      <w:r w:rsidR="00902C46" w:rsidRPr="00061F0B">
        <w:rPr>
          <w:b/>
        </w:rPr>
        <w:t xml:space="preserve">) </w:t>
      </w:r>
      <w:r w:rsidR="00DE7D96" w:rsidRPr="00061F0B">
        <w:rPr>
          <w:b/>
        </w:rPr>
        <w:t>человек</w:t>
      </w:r>
      <w:r w:rsidR="00DE7D96" w:rsidRPr="00061F0B">
        <w:t>.</w:t>
      </w:r>
      <w:r w:rsidR="00EB24CA" w:rsidRPr="00061F0B">
        <w:t xml:space="preserve"> </w:t>
      </w:r>
      <w:r w:rsidR="00E73EA3" w:rsidRPr="00061F0B">
        <w:t xml:space="preserve">Число членов закупочной комиссии должно быть </w:t>
      </w:r>
      <w:r w:rsidR="00D20F9A" w:rsidRPr="00061F0B">
        <w:t>нечетным</w:t>
      </w:r>
      <w:r w:rsidR="00E73EA3" w:rsidRPr="00061F0B">
        <w:t>.</w:t>
      </w:r>
      <w:r w:rsidR="00D20F9A" w:rsidRPr="00061F0B">
        <w:t xml:space="preserve"> </w:t>
      </w:r>
      <w:r w:rsidR="00EB24CA" w:rsidRPr="00061F0B">
        <w:t xml:space="preserve">В состав комиссии входит: </w:t>
      </w:r>
      <w:r w:rsidR="00F63AB3" w:rsidRPr="00061F0B">
        <w:t xml:space="preserve">председатель </w:t>
      </w:r>
      <w:r w:rsidR="00EB24CA" w:rsidRPr="00061F0B">
        <w:t xml:space="preserve">закупочной комиссии, заместитель председателя закупочной комиссии, члены закупочной комиссии, </w:t>
      </w:r>
      <w:r w:rsidR="003F49D4" w:rsidRPr="00061F0B">
        <w:t>секретарь закупочной комиссии.</w:t>
      </w:r>
      <w:r w:rsidR="00670C52" w:rsidRPr="00061F0B">
        <w:t xml:space="preserve"> Заказчик включает в состав закупочной комиссии не менее одного лица, прошедшего профессиональную переподготовку или повышение квалификации в сфере закупок.</w:t>
      </w:r>
    </w:p>
    <w:p w:rsidR="001709A4" w:rsidRPr="00061F0B" w:rsidRDefault="001709A4" w:rsidP="00AB4680">
      <w:pPr>
        <w:autoSpaceDE w:val="0"/>
        <w:autoSpaceDN w:val="0"/>
        <w:adjustRightInd w:val="0"/>
        <w:spacing w:after="0"/>
        <w:ind w:firstLine="709"/>
      </w:pPr>
      <w:r w:rsidRPr="00061F0B">
        <w:rPr>
          <w:rFonts w:eastAsia="Calibri"/>
        </w:rPr>
        <w:t>Состав закупочной комиссии формируется из штатных сотрудников Заказчика.</w:t>
      </w:r>
    </w:p>
    <w:p w:rsidR="00C9564F" w:rsidRPr="00061F0B" w:rsidRDefault="00C9564F" w:rsidP="00AB4680">
      <w:pPr>
        <w:autoSpaceDE w:val="0"/>
        <w:autoSpaceDN w:val="0"/>
        <w:adjustRightInd w:val="0"/>
        <w:spacing w:after="0"/>
        <w:ind w:firstLine="709"/>
      </w:pPr>
      <w:bookmarkStart w:id="12" w:name="_Toc311413627"/>
      <w:bookmarkStart w:id="13" w:name="_Toc311467057"/>
      <w:bookmarkStart w:id="14" w:name="_Toc311716744"/>
      <w:bookmarkStart w:id="15" w:name="_Toc311800774"/>
      <w:bookmarkStart w:id="16" w:name="_Toc311800976"/>
      <w:r w:rsidRPr="00061F0B">
        <w:t>Замена члена</w:t>
      </w:r>
      <w:r w:rsidR="002538F8" w:rsidRPr="00061F0B">
        <w:t xml:space="preserve"> закупочной </w:t>
      </w:r>
      <w:r w:rsidRPr="00061F0B">
        <w:t xml:space="preserve">комиссия допускается только по решению руководителя </w:t>
      </w:r>
      <w:r w:rsidR="002538F8" w:rsidRPr="00061F0B">
        <w:t>Заказчика</w:t>
      </w:r>
      <w:r w:rsidRPr="00061F0B">
        <w:t>.</w:t>
      </w:r>
      <w:bookmarkEnd w:id="12"/>
      <w:bookmarkEnd w:id="13"/>
      <w:bookmarkEnd w:id="14"/>
      <w:bookmarkEnd w:id="15"/>
      <w:bookmarkEnd w:id="16"/>
    </w:p>
    <w:p w:rsidR="00C37EAC" w:rsidRPr="00061F0B" w:rsidRDefault="00C37EAC" w:rsidP="00AB4680">
      <w:pPr>
        <w:tabs>
          <w:tab w:val="left" w:pos="1134"/>
        </w:tabs>
        <w:spacing w:after="0"/>
        <w:ind w:firstLine="709"/>
      </w:pPr>
      <w:r w:rsidRPr="00061F0B">
        <w:t>8.5. Членами закупочной комиссии не могут являться:</w:t>
      </w:r>
    </w:p>
    <w:p w:rsidR="00C37EAC" w:rsidRPr="00061F0B" w:rsidRDefault="00C37EAC" w:rsidP="00AB4680">
      <w:pPr>
        <w:tabs>
          <w:tab w:val="left" w:pos="1134"/>
        </w:tabs>
        <w:spacing w:after="0"/>
        <w:ind w:firstLine="709"/>
      </w:pPr>
      <w:r w:rsidRPr="00061F0B">
        <w:t>1) физические лица, лично заинтересованные в результатах осуществления закупки, в том числе:</w:t>
      </w:r>
    </w:p>
    <w:p w:rsidR="00C37EAC" w:rsidRPr="00061F0B" w:rsidRDefault="00C37EAC" w:rsidP="00AB4680">
      <w:pPr>
        <w:tabs>
          <w:tab w:val="left" w:pos="1134"/>
        </w:tabs>
        <w:spacing w:after="0"/>
        <w:ind w:firstLine="709"/>
      </w:pPr>
      <w:r w:rsidRPr="00061F0B">
        <w:t>а) физические лица, подавшие заявки на участие в закупке либо состоящие в штате организаций, подавших заявки на участие в закупке;</w:t>
      </w:r>
    </w:p>
    <w:p w:rsidR="00C37EAC" w:rsidRPr="00061F0B" w:rsidRDefault="00C37EAC" w:rsidP="00AB4680">
      <w:pPr>
        <w:tabs>
          <w:tab w:val="left" w:pos="1134"/>
        </w:tabs>
        <w:spacing w:after="0"/>
        <w:ind w:firstLine="709"/>
      </w:pPr>
      <w:r w:rsidRPr="00061F0B">
        <w:t>б) физические лица, на которых способны оказывать влияние участники закупки, в том числе физические лица, являющиеся участниками (акционерами), членами органов управления, кредиторами участников закупки;</w:t>
      </w:r>
    </w:p>
    <w:p w:rsidR="00C37EAC" w:rsidRPr="00061F0B" w:rsidRDefault="00C37EAC" w:rsidP="00AB4680">
      <w:pPr>
        <w:tabs>
          <w:tab w:val="left" w:pos="1134"/>
        </w:tabs>
        <w:spacing w:after="0"/>
        <w:ind w:firstLine="709"/>
      </w:pPr>
      <w:r w:rsidRPr="00061F0B">
        <w:t xml:space="preserve">в) физические лица, состоящие в браке с руководителем участника </w:t>
      </w:r>
      <w:r w:rsidR="00665AC0" w:rsidRPr="00061F0B">
        <w:t>закупки,</w:t>
      </w:r>
      <w:r w:rsidRPr="00061F0B">
        <w:t xml:space="preserve"> либо являющиеся его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1F0B">
        <w:t>неполнородными</w:t>
      </w:r>
      <w:proofErr w:type="spellEnd"/>
      <w:r w:rsidRPr="00061F0B">
        <w:t xml:space="preserve"> (имеющими общих отца или мать) братьями и сестрами), усыновителями руководителя или усыновленными руководителем участника закупки;</w:t>
      </w:r>
    </w:p>
    <w:p w:rsidR="00C37EAC" w:rsidRPr="00061F0B" w:rsidRDefault="00C37EAC" w:rsidP="00AB4680">
      <w:pPr>
        <w:tabs>
          <w:tab w:val="left" w:pos="1134"/>
        </w:tabs>
        <w:spacing w:after="0"/>
        <w:ind w:firstLine="709"/>
      </w:pPr>
      <w:r w:rsidRPr="00061F0B">
        <w:t>2) должностные лица, непосредственно осуществляющие контроль</w:t>
      </w:r>
      <w:r w:rsidR="00505F37" w:rsidRPr="00061F0B">
        <w:t xml:space="preserve"> (ведомственный контроль)</w:t>
      </w:r>
      <w:r w:rsidRPr="00061F0B">
        <w:t xml:space="preserve"> за соблюдением требований </w:t>
      </w:r>
      <w:r w:rsidR="006A583F" w:rsidRPr="00061F0B">
        <w:t>Федерального закона</w:t>
      </w:r>
      <w:r w:rsidR="005536DF" w:rsidRPr="00061F0B">
        <w:t xml:space="preserve"> </w:t>
      </w:r>
      <w:r w:rsidRPr="00061F0B">
        <w:t>№ 223-ФЗ в соответствии со стать</w:t>
      </w:r>
      <w:r w:rsidR="00505F37" w:rsidRPr="00061F0B">
        <w:t>ями</w:t>
      </w:r>
      <w:r w:rsidRPr="00061F0B">
        <w:t xml:space="preserve"> 6</w:t>
      </w:r>
      <w:r w:rsidR="00505F37" w:rsidRPr="00061F0B">
        <w:t xml:space="preserve"> и 6.1.</w:t>
      </w:r>
      <w:r w:rsidRPr="00061F0B">
        <w:t xml:space="preserve"> </w:t>
      </w:r>
      <w:r w:rsidR="00505F37" w:rsidRPr="00061F0B">
        <w:t>Федерального закона № 223-ФЗ.</w:t>
      </w:r>
    </w:p>
    <w:p w:rsidR="001060B0" w:rsidRPr="00061F0B" w:rsidRDefault="001060B0" w:rsidP="00AB4680">
      <w:pPr>
        <w:tabs>
          <w:tab w:val="left" w:pos="540"/>
          <w:tab w:val="left" w:pos="900"/>
        </w:tabs>
        <w:spacing w:after="0"/>
        <w:ind w:firstLine="709"/>
      </w:pPr>
      <w:r w:rsidRPr="00061F0B">
        <w:t>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(конфликт интересов)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514091" w:rsidRPr="00061F0B" w:rsidRDefault="00B96C7C" w:rsidP="00AB4680">
      <w:pPr>
        <w:tabs>
          <w:tab w:val="left" w:pos="540"/>
          <w:tab w:val="left" w:pos="900"/>
        </w:tabs>
        <w:spacing w:after="0"/>
        <w:ind w:firstLine="709"/>
        <w:rPr>
          <w:b/>
        </w:rPr>
      </w:pPr>
      <w:r w:rsidRPr="00061F0B">
        <w:t xml:space="preserve">8.6. </w:t>
      </w:r>
      <w:r w:rsidR="00514091" w:rsidRPr="00061F0B">
        <w:t xml:space="preserve">Закупочная комиссия правомочна осуществлять свои функции, если на ее заседании присутствует не менее половины общего числа ее членов. Члены </w:t>
      </w:r>
      <w:r w:rsidR="00C75759" w:rsidRPr="00061F0B">
        <w:t xml:space="preserve">закупочной </w:t>
      </w:r>
      <w:r w:rsidR="00514091" w:rsidRPr="00061F0B">
        <w:t>комиссии должны быть своевременно уведомлены</w:t>
      </w:r>
      <w:r w:rsidR="00C75759" w:rsidRPr="00061F0B">
        <w:t xml:space="preserve"> секретарем</w:t>
      </w:r>
      <w:r w:rsidR="00514091" w:rsidRPr="00061F0B">
        <w:t xml:space="preserve"> </w:t>
      </w:r>
      <w:r w:rsidR="00C75759" w:rsidRPr="00061F0B">
        <w:t xml:space="preserve">закупочной </w:t>
      </w:r>
      <w:r w:rsidR="00514091" w:rsidRPr="00061F0B">
        <w:t xml:space="preserve">комиссии о месте, дате и времени проведения заседания </w:t>
      </w:r>
      <w:r w:rsidR="00C75759" w:rsidRPr="00061F0B">
        <w:t xml:space="preserve">закупочной </w:t>
      </w:r>
      <w:r w:rsidR="00514091" w:rsidRPr="00061F0B">
        <w:t>комиссии.</w:t>
      </w:r>
    </w:p>
    <w:p w:rsidR="00AD6398" w:rsidRPr="00061F0B" w:rsidRDefault="009B1874" w:rsidP="00AB4680">
      <w:pPr>
        <w:autoSpaceDE w:val="0"/>
        <w:autoSpaceDN w:val="0"/>
        <w:adjustRightInd w:val="0"/>
        <w:spacing w:after="0"/>
        <w:ind w:firstLine="709"/>
      </w:pPr>
      <w:r w:rsidRPr="00061F0B">
        <w:t>8.</w:t>
      </w:r>
      <w:r w:rsidR="00992E80" w:rsidRPr="00061F0B">
        <w:t>7</w:t>
      </w:r>
      <w:r w:rsidRPr="00061F0B">
        <w:t>.</w:t>
      </w:r>
      <w:r w:rsidR="00AD6398" w:rsidRPr="00061F0B">
        <w:t xml:space="preserve"> Заседания закупочной комиссии проводит ее председатель, а при его отсутствии </w:t>
      </w:r>
      <w:r w:rsidR="00B35192" w:rsidRPr="00061F0B">
        <w:t xml:space="preserve">заместитель председателя закупочной комиссии. При </w:t>
      </w:r>
      <w:r w:rsidR="00F85DDC" w:rsidRPr="00061F0B">
        <w:t xml:space="preserve">одновременном </w:t>
      </w:r>
      <w:r w:rsidR="00B35192" w:rsidRPr="00061F0B">
        <w:t>отсутствии председателя и заместителя председателя закупочной комиссии</w:t>
      </w:r>
      <w:r w:rsidR="00F85DDC" w:rsidRPr="00061F0B">
        <w:t>,</w:t>
      </w:r>
      <w:r w:rsidR="00B35192" w:rsidRPr="00061F0B">
        <w:t xml:space="preserve"> </w:t>
      </w:r>
      <w:r w:rsidR="00F85DDC" w:rsidRPr="00061F0B">
        <w:t>полномочия председателя</w:t>
      </w:r>
      <w:r w:rsidR="00AE1CEE" w:rsidRPr="00061F0B">
        <w:t xml:space="preserve"> закупочной комиссии </w:t>
      </w:r>
      <w:r w:rsidR="00F85DDC" w:rsidRPr="00061F0B">
        <w:rPr>
          <w:rFonts w:eastAsia="Calibri"/>
        </w:rPr>
        <w:t xml:space="preserve">осуществляет председательствующий, который выбирается каждый раз членами </w:t>
      </w:r>
      <w:r w:rsidR="003030BE" w:rsidRPr="00061F0B">
        <w:rPr>
          <w:rFonts w:eastAsia="Calibri"/>
        </w:rPr>
        <w:t>закупочной к</w:t>
      </w:r>
      <w:r w:rsidR="00F85DDC" w:rsidRPr="00061F0B">
        <w:rPr>
          <w:rFonts w:eastAsia="Calibri"/>
        </w:rPr>
        <w:t xml:space="preserve">омиссии из числа присутствующих на заседании членов </w:t>
      </w:r>
      <w:r w:rsidR="003030BE" w:rsidRPr="00061F0B">
        <w:rPr>
          <w:rFonts w:eastAsia="Calibri"/>
        </w:rPr>
        <w:t>закупочной к</w:t>
      </w:r>
      <w:r w:rsidR="00F85DDC" w:rsidRPr="00061F0B">
        <w:rPr>
          <w:rFonts w:eastAsia="Calibri"/>
        </w:rPr>
        <w:t>омиссии</w:t>
      </w:r>
      <w:r w:rsidR="00AD6398" w:rsidRPr="00061F0B">
        <w:t>.</w:t>
      </w:r>
    </w:p>
    <w:p w:rsidR="00BF3CA8" w:rsidRPr="00061F0B" w:rsidRDefault="00BF3CA8" w:rsidP="00AB4680">
      <w:pPr>
        <w:spacing w:after="0"/>
        <w:ind w:firstLine="709"/>
        <w:rPr>
          <w:rFonts w:eastAsia="Calibri"/>
        </w:rPr>
      </w:pPr>
      <w:r w:rsidRPr="00061F0B">
        <w:t xml:space="preserve">8.8. </w:t>
      </w:r>
      <w:r w:rsidRPr="00061F0B">
        <w:rPr>
          <w:rFonts w:eastAsia="Calibri"/>
        </w:rPr>
        <w:t>Председатель закупочной комиссии</w:t>
      </w:r>
      <w:r w:rsidR="00E76444" w:rsidRPr="00061F0B">
        <w:rPr>
          <w:rFonts w:eastAsia="Calibri"/>
        </w:rPr>
        <w:t xml:space="preserve"> </w:t>
      </w:r>
      <w:r w:rsidR="00E76444" w:rsidRPr="00061F0B">
        <w:rPr>
          <w:shd w:val="clear" w:color="auto" w:fill="FFFFFF"/>
        </w:rPr>
        <w:t>помимо функций члена закупочной комиссии выполняет ряд «специальных» обязанностей</w:t>
      </w:r>
      <w:r w:rsidRPr="00061F0B">
        <w:rPr>
          <w:rFonts w:eastAsia="Calibri"/>
        </w:rPr>
        <w:t>:</w:t>
      </w:r>
    </w:p>
    <w:p w:rsidR="00BF3CA8" w:rsidRPr="00061F0B" w:rsidRDefault="00BF3CA8" w:rsidP="00AB4680">
      <w:pPr>
        <w:spacing w:after="0"/>
        <w:ind w:firstLine="709"/>
        <w:rPr>
          <w:rFonts w:eastAsia="Calibri"/>
        </w:rPr>
      </w:pPr>
      <w:r w:rsidRPr="00061F0B">
        <w:rPr>
          <w:rFonts w:eastAsia="Calibri"/>
        </w:rPr>
        <w:t>- осуществляет общее руководство работой закупочной комиссии и обеспечивает выполнение требований</w:t>
      </w:r>
      <w:r w:rsidR="00CA719D" w:rsidRPr="00061F0B">
        <w:rPr>
          <w:rFonts w:eastAsia="Calibri"/>
        </w:rPr>
        <w:t xml:space="preserve"> Федерального закона № 223-ФЗ и </w:t>
      </w:r>
      <w:r w:rsidRPr="00061F0B">
        <w:rPr>
          <w:rFonts w:eastAsia="Calibri"/>
        </w:rPr>
        <w:t>настоящего Положения;</w:t>
      </w:r>
    </w:p>
    <w:p w:rsidR="00BF3CA8" w:rsidRPr="00061F0B" w:rsidRDefault="00CA719D" w:rsidP="00AB4680">
      <w:pPr>
        <w:spacing w:after="0"/>
        <w:ind w:firstLine="709"/>
        <w:rPr>
          <w:rFonts w:eastAsia="Calibri"/>
        </w:rPr>
      </w:pPr>
      <w:r w:rsidRPr="00061F0B">
        <w:rPr>
          <w:rFonts w:eastAsia="Calibri"/>
        </w:rPr>
        <w:t>- объявляет заседание правомочным либо выносит решение о переносе заседания ввиду отсутствия кворума;</w:t>
      </w:r>
    </w:p>
    <w:p w:rsidR="00BF3CA8" w:rsidRPr="00061F0B" w:rsidRDefault="00CA719D" w:rsidP="00AB4680">
      <w:pPr>
        <w:spacing w:after="0"/>
        <w:ind w:firstLine="709"/>
        <w:rPr>
          <w:rFonts w:eastAsia="Calibri"/>
        </w:rPr>
      </w:pPr>
      <w:r w:rsidRPr="00061F0B">
        <w:rPr>
          <w:rFonts w:eastAsia="Calibri"/>
        </w:rPr>
        <w:t>- открывает и ведет заседания закупочной к</w:t>
      </w:r>
      <w:r w:rsidR="00BF3CA8" w:rsidRPr="00061F0B">
        <w:rPr>
          <w:rFonts w:eastAsia="Calibri"/>
        </w:rPr>
        <w:t>омиссии, объявляет перерывы;</w:t>
      </w:r>
    </w:p>
    <w:p w:rsidR="00BF3CA8" w:rsidRPr="00061F0B" w:rsidRDefault="001971FC" w:rsidP="00AB4680">
      <w:pPr>
        <w:spacing w:after="0"/>
        <w:ind w:firstLine="709"/>
        <w:rPr>
          <w:rFonts w:eastAsia="Calibri"/>
        </w:rPr>
      </w:pPr>
      <w:r w:rsidRPr="00061F0B">
        <w:rPr>
          <w:rFonts w:eastAsia="Calibri"/>
        </w:rPr>
        <w:t xml:space="preserve">- </w:t>
      </w:r>
      <w:r w:rsidR="00BF3CA8" w:rsidRPr="00061F0B">
        <w:rPr>
          <w:rFonts w:eastAsia="Calibri"/>
        </w:rPr>
        <w:t>определяет порядок рассмотрения обсуждаемых вопросов;</w:t>
      </w:r>
    </w:p>
    <w:p w:rsidR="00BF3CA8" w:rsidRPr="00061F0B" w:rsidRDefault="001971FC" w:rsidP="00AB4680">
      <w:pPr>
        <w:spacing w:after="0"/>
        <w:ind w:firstLine="709"/>
        <w:rPr>
          <w:rFonts w:eastAsia="Calibri"/>
        </w:rPr>
      </w:pPr>
      <w:r w:rsidRPr="00061F0B">
        <w:rPr>
          <w:rFonts w:eastAsia="Calibri"/>
        </w:rPr>
        <w:t xml:space="preserve">- </w:t>
      </w:r>
      <w:r w:rsidR="00BF3CA8" w:rsidRPr="00061F0B">
        <w:rPr>
          <w:rFonts w:eastAsia="Calibri"/>
        </w:rPr>
        <w:t xml:space="preserve">в случае необходимости выносит на обсуждение </w:t>
      </w:r>
      <w:r w:rsidRPr="00061F0B">
        <w:rPr>
          <w:rFonts w:eastAsia="Calibri"/>
        </w:rPr>
        <w:t>закупочной к</w:t>
      </w:r>
      <w:r w:rsidR="00BF3CA8" w:rsidRPr="00061F0B">
        <w:rPr>
          <w:rFonts w:eastAsia="Calibri"/>
        </w:rPr>
        <w:t xml:space="preserve">омиссии вопрос о привлечении к работе </w:t>
      </w:r>
      <w:r w:rsidRPr="00061F0B">
        <w:rPr>
          <w:rFonts w:eastAsia="Calibri"/>
        </w:rPr>
        <w:t>закупочной к</w:t>
      </w:r>
      <w:r w:rsidR="00BF3CA8" w:rsidRPr="00061F0B">
        <w:rPr>
          <w:rFonts w:eastAsia="Calibri"/>
        </w:rPr>
        <w:t>омиссии экспертов;</w:t>
      </w:r>
    </w:p>
    <w:p w:rsidR="00C66E6B" w:rsidRPr="00061F0B" w:rsidRDefault="00C66E6B" w:rsidP="00AB4680">
      <w:pPr>
        <w:spacing w:after="0"/>
        <w:ind w:firstLine="709"/>
        <w:rPr>
          <w:rFonts w:eastAsia="Calibri"/>
        </w:rPr>
      </w:pPr>
      <w:r w:rsidRPr="00061F0B">
        <w:rPr>
          <w:rFonts w:eastAsia="Calibri"/>
        </w:rPr>
        <w:t xml:space="preserve">- </w:t>
      </w:r>
      <w:r w:rsidRPr="00061F0B">
        <w:rPr>
          <w:shd w:val="clear" w:color="auto" w:fill="FFFFFF"/>
        </w:rPr>
        <w:t>оглашает сведения, подлежащие объявлению на процедуре вскрытия конвертов с заявками;</w:t>
      </w:r>
    </w:p>
    <w:p w:rsidR="00BF3CA8" w:rsidRPr="00061F0B" w:rsidRDefault="00C66E6B" w:rsidP="00AB4680">
      <w:pPr>
        <w:spacing w:after="0"/>
        <w:ind w:firstLine="709"/>
        <w:rPr>
          <w:rFonts w:eastAsia="Calibri"/>
        </w:rPr>
      </w:pPr>
      <w:r w:rsidRPr="00061F0B">
        <w:rPr>
          <w:rFonts w:eastAsia="Calibri"/>
        </w:rPr>
        <w:t xml:space="preserve">- </w:t>
      </w:r>
      <w:r w:rsidR="00BF3CA8" w:rsidRPr="00061F0B">
        <w:rPr>
          <w:rFonts w:eastAsia="Calibri"/>
        </w:rPr>
        <w:t xml:space="preserve">утверждает протокол заседания </w:t>
      </w:r>
      <w:r w:rsidRPr="00061F0B">
        <w:rPr>
          <w:rFonts w:eastAsia="Calibri"/>
        </w:rPr>
        <w:t>закупочной к</w:t>
      </w:r>
      <w:r w:rsidR="00BF3CA8" w:rsidRPr="00061F0B">
        <w:rPr>
          <w:rFonts w:eastAsia="Calibri"/>
        </w:rPr>
        <w:t>омиссии;</w:t>
      </w:r>
    </w:p>
    <w:p w:rsidR="00BF3CA8" w:rsidRPr="00061F0B" w:rsidRDefault="001742DD" w:rsidP="00AB4680">
      <w:pPr>
        <w:spacing w:after="0"/>
        <w:ind w:firstLine="709"/>
        <w:rPr>
          <w:rFonts w:eastAsia="Calibri"/>
        </w:rPr>
      </w:pPr>
      <w:r w:rsidRPr="00061F0B">
        <w:rPr>
          <w:rFonts w:eastAsia="Calibri"/>
        </w:rPr>
        <w:t xml:space="preserve">- </w:t>
      </w:r>
      <w:r w:rsidR="00BF3CA8" w:rsidRPr="00061F0B">
        <w:rPr>
          <w:rFonts w:eastAsia="Calibri"/>
        </w:rPr>
        <w:t xml:space="preserve">принимает решение об отводе членов </w:t>
      </w:r>
      <w:r w:rsidRPr="00061F0B">
        <w:rPr>
          <w:rFonts w:eastAsia="Calibri"/>
        </w:rPr>
        <w:t xml:space="preserve">закупочной комиссии </w:t>
      </w:r>
      <w:r w:rsidR="00BF3CA8" w:rsidRPr="00061F0B">
        <w:rPr>
          <w:rFonts w:eastAsia="Calibri"/>
        </w:rPr>
        <w:t>в с</w:t>
      </w:r>
      <w:r w:rsidRPr="00061F0B">
        <w:rPr>
          <w:rFonts w:eastAsia="Calibri"/>
        </w:rPr>
        <w:t>лучае, предусмотренном пунктом 8</w:t>
      </w:r>
      <w:r w:rsidR="00BF3CA8" w:rsidRPr="00061F0B">
        <w:rPr>
          <w:rFonts w:eastAsia="Calibri"/>
        </w:rPr>
        <w:t>.</w:t>
      </w:r>
      <w:r w:rsidRPr="00061F0B">
        <w:rPr>
          <w:rFonts w:eastAsia="Calibri"/>
        </w:rPr>
        <w:t xml:space="preserve">5. </w:t>
      </w:r>
      <w:r w:rsidR="00BF3CA8" w:rsidRPr="00061F0B">
        <w:rPr>
          <w:rFonts w:eastAsia="Calibri"/>
        </w:rPr>
        <w:t>настоящего Положения.</w:t>
      </w:r>
    </w:p>
    <w:p w:rsidR="00692105" w:rsidRPr="00061F0B" w:rsidRDefault="00692105" w:rsidP="00AB4680">
      <w:pPr>
        <w:autoSpaceDE w:val="0"/>
        <w:autoSpaceDN w:val="0"/>
        <w:adjustRightInd w:val="0"/>
        <w:spacing w:after="0"/>
        <w:ind w:firstLine="709"/>
      </w:pPr>
      <w:r w:rsidRPr="00061F0B">
        <w:t xml:space="preserve">Заместитель председателя закупочной комиссии в случае отсутствия председателя закупочной комиссии выполняет его функции. В иных случаях выполняет функции члена закупочной комиссии. </w:t>
      </w:r>
    </w:p>
    <w:p w:rsidR="00B96C7C" w:rsidRPr="00061F0B" w:rsidRDefault="001742DD" w:rsidP="00AB4680">
      <w:pPr>
        <w:autoSpaceDE w:val="0"/>
        <w:autoSpaceDN w:val="0"/>
        <w:adjustRightInd w:val="0"/>
        <w:spacing w:after="0"/>
        <w:ind w:firstLine="709"/>
      </w:pPr>
      <w:r w:rsidRPr="00061F0B">
        <w:t xml:space="preserve">8.9. </w:t>
      </w:r>
      <w:r w:rsidR="007977D4" w:rsidRPr="00061F0B">
        <w:t xml:space="preserve">Закупочная комиссия </w:t>
      </w:r>
      <w:r w:rsidR="00B96C7C" w:rsidRPr="00061F0B">
        <w:t xml:space="preserve">принимает решения, необходимые для осуществления выбора поставщика (подрядчика, исполнителя) при проведении </w:t>
      </w:r>
      <w:r w:rsidR="00751B42" w:rsidRPr="00061F0B">
        <w:t xml:space="preserve">конкурентных </w:t>
      </w:r>
      <w:r w:rsidR="00B96C7C" w:rsidRPr="00061F0B">
        <w:t>закупок, в том числе:</w:t>
      </w:r>
    </w:p>
    <w:p w:rsidR="00B96C7C" w:rsidRPr="00061F0B" w:rsidRDefault="00B96C7C" w:rsidP="00AB4680">
      <w:pPr>
        <w:tabs>
          <w:tab w:val="left" w:pos="540"/>
          <w:tab w:val="left" w:pos="900"/>
        </w:tabs>
        <w:spacing w:after="0"/>
        <w:ind w:firstLine="709"/>
      </w:pPr>
      <w:r w:rsidRPr="00061F0B">
        <w:sym w:font="Symbol" w:char="F02D"/>
      </w:r>
      <w:r w:rsidRPr="00061F0B">
        <w:t xml:space="preserve"> о допуске или отказе в допуске к участию</w:t>
      </w:r>
      <w:r w:rsidR="00751B42" w:rsidRPr="00061F0B">
        <w:t xml:space="preserve"> в процедуре закупки</w:t>
      </w:r>
      <w:r w:rsidRPr="00061F0B">
        <w:t>;</w:t>
      </w:r>
    </w:p>
    <w:p w:rsidR="00B96C7C" w:rsidRPr="00061F0B" w:rsidRDefault="00B96C7C" w:rsidP="00AB4680">
      <w:pPr>
        <w:tabs>
          <w:tab w:val="left" w:pos="540"/>
          <w:tab w:val="left" w:pos="900"/>
        </w:tabs>
        <w:spacing w:after="0"/>
        <w:ind w:firstLine="709"/>
      </w:pPr>
      <w:r w:rsidRPr="00061F0B">
        <w:sym w:font="Symbol" w:char="F02D"/>
      </w:r>
      <w:r w:rsidRPr="00061F0B">
        <w:t xml:space="preserve"> о выборе победителя</w:t>
      </w:r>
      <w:r w:rsidR="00751B42" w:rsidRPr="00061F0B">
        <w:t xml:space="preserve"> процедуры закупки</w:t>
      </w:r>
      <w:r w:rsidRPr="00061F0B">
        <w:t>;</w:t>
      </w:r>
    </w:p>
    <w:p w:rsidR="00B96C7C" w:rsidRPr="00061F0B" w:rsidRDefault="00B96C7C" w:rsidP="00AB4680">
      <w:pPr>
        <w:tabs>
          <w:tab w:val="left" w:pos="540"/>
          <w:tab w:val="left" w:pos="900"/>
        </w:tabs>
        <w:spacing w:after="0"/>
        <w:ind w:firstLine="709"/>
      </w:pPr>
      <w:r w:rsidRPr="00061F0B">
        <w:sym w:font="Symbol" w:char="F02D"/>
      </w:r>
      <w:r w:rsidRPr="00061F0B">
        <w:t xml:space="preserve"> о признании </w:t>
      </w:r>
      <w:r w:rsidR="00751B42" w:rsidRPr="00061F0B">
        <w:t xml:space="preserve">процедуры </w:t>
      </w:r>
      <w:r w:rsidR="00950FE4" w:rsidRPr="00061F0B">
        <w:t>закупки несостоявшейся.</w:t>
      </w:r>
    </w:p>
    <w:p w:rsidR="00950FE4" w:rsidRPr="00061F0B" w:rsidRDefault="00950FE4" w:rsidP="00AB4680">
      <w:pPr>
        <w:spacing w:after="0"/>
        <w:ind w:firstLine="709"/>
        <w:rPr>
          <w:b/>
        </w:rPr>
      </w:pPr>
      <w:r w:rsidRPr="00061F0B">
        <w:t>8.</w:t>
      </w:r>
      <w:r w:rsidR="001742DD" w:rsidRPr="00061F0B">
        <w:t>10</w:t>
      </w:r>
      <w:r w:rsidRPr="00061F0B">
        <w:t xml:space="preserve">. Решение закупочной комиссии принимается простым большинством голосов при условии участия в голосовании не менее половины ее членов. В случае равенства голосов голос </w:t>
      </w:r>
      <w:r w:rsidR="00B24268" w:rsidRPr="00061F0B">
        <w:t>председателя (</w:t>
      </w:r>
      <w:r w:rsidRPr="00061F0B">
        <w:t>председательствующего</w:t>
      </w:r>
      <w:r w:rsidR="00B24268" w:rsidRPr="00061F0B">
        <w:t>)</w:t>
      </w:r>
      <w:r w:rsidRPr="00061F0B">
        <w:t xml:space="preserve"> является решающим. Воздержание при голосовании не допускается. </w:t>
      </w:r>
    </w:p>
    <w:p w:rsidR="00F46C8F" w:rsidRPr="00061F0B" w:rsidRDefault="00F46C8F" w:rsidP="00AB4680">
      <w:pPr>
        <w:spacing w:after="0"/>
        <w:ind w:firstLine="709"/>
        <w:rPr>
          <w:bCs/>
          <w:kern w:val="28"/>
        </w:rPr>
      </w:pPr>
      <w:r w:rsidRPr="00061F0B">
        <w:rPr>
          <w:bCs/>
          <w:kern w:val="28"/>
        </w:rPr>
        <w:t>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FF38DE" w:rsidRPr="00061F0B" w:rsidRDefault="00FF38DE" w:rsidP="00AB4680">
      <w:pPr>
        <w:pStyle w:val="aff3"/>
        <w:tabs>
          <w:tab w:val="left" w:pos="709"/>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Закупочная комиссия в процессе своей работы вправе привлекать экспертов. </w:t>
      </w:r>
    </w:p>
    <w:p w:rsidR="00BC7BE9" w:rsidRPr="00061F0B" w:rsidRDefault="001742DD" w:rsidP="00AB4680">
      <w:pPr>
        <w:autoSpaceDE w:val="0"/>
        <w:autoSpaceDN w:val="0"/>
        <w:adjustRightInd w:val="0"/>
        <w:spacing w:after="0"/>
        <w:ind w:firstLine="709"/>
        <w:rPr>
          <w:rFonts w:eastAsia="Calibri"/>
        </w:rPr>
      </w:pPr>
      <w:r w:rsidRPr="00061F0B">
        <w:rPr>
          <w:bCs/>
          <w:kern w:val="28"/>
        </w:rPr>
        <w:t>8.11</w:t>
      </w:r>
      <w:r w:rsidR="00FD5D45" w:rsidRPr="00061F0B">
        <w:rPr>
          <w:bCs/>
          <w:kern w:val="28"/>
        </w:rPr>
        <w:t>.</w:t>
      </w:r>
      <w:r w:rsidR="00BC7BE9" w:rsidRPr="00061F0B">
        <w:rPr>
          <w:bCs/>
          <w:kern w:val="28"/>
        </w:rPr>
        <w:t xml:space="preserve"> </w:t>
      </w:r>
      <w:r w:rsidR="00781103" w:rsidRPr="00061F0B">
        <w:rPr>
          <w:rFonts w:eastAsia="Calibri"/>
        </w:rPr>
        <w:t>Члены закупочной комиссии не вправе распространять сведения, составляющие государственную и коммерческую тайну, иную охраняемую информацию, ставшую известной им в ходе осуществления деятельности закупочной комиссии.</w:t>
      </w:r>
    </w:p>
    <w:p w:rsidR="005B78E9" w:rsidRPr="00061F0B" w:rsidRDefault="005B78E9" w:rsidP="00AB4680">
      <w:pPr>
        <w:autoSpaceDE w:val="0"/>
        <w:autoSpaceDN w:val="0"/>
        <w:adjustRightInd w:val="0"/>
        <w:spacing w:after="0"/>
        <w:ind w:firstLine="709"/>
      </w:pPr>
      <w:r w:rsidRPr="00061F0B">
        <w:rPr>
          <w:rFonts w:eastAsia="Calibri"/>
        </w:rPr>
        <w:t>Члены закупочной комиссии, виновные в нарушении Федерального закона № 223-ФЗ, иных нормативных правовых актов Российской Федерации, настоящего Положения, несут ответственность в соответствии с законодательством Российской Федерации.</w:t>
      </w:r>
    </w:p>
    <w:p w:rsidR="004A440F" w:rsidRPr="00061F0B" w:rsidRDefault="004A440F" w:rsidP="00AB4680">
      <w:pPr>
        <w:spacing w:after="0"/>
        <w:ind w:firstLine="709"/>
        <w:rPr>
          <w:rFonts w:eastAsia="Calibri"/>
        </w:rPr>
      </w:pPr>
      <w:r w:rsidRPr="00061F0B">
        <w:rPr>
          <w:rFonts w:eastAsia="Calibri"/>
        </w:rPr>
        <w:t>8.1</w:t>
      </w:r>
      <w:r w:rsidR="001742DD" w:rsidRPr="00061F0B">
        <w:rPr>
          <w:rFonts w:eastAsia="Calibri"/>
        </w:rPr>
        <w:t>2</w:t>
      </w:r>
      <w:r w:rsidRPr="00061F0B">
        <w:rPr>
          <w:rFonts w:eastAsia="Calibri"/>
        </w:rPr>
        <w:t>. В своей деятельности закупочная комиссия руководствуется следующими принципами:</w:t>
      </w:r>
    </w:p>
    <w:p w:rsidR="004A440F" w:rsidRPr="00061F0B" w:rsidRDefault="004A440F" w:rsidP="00AB4680">
      <w:pPr>
        <w:spacing w:after="0"/>
        <w:ind w:firstLine="709"/>
        <w:rPr>
          <w:rFonts w:eastAsia="Calibri"/>
        </w:rPr>
      </w:pPr>
      <w:r w:rsidRPr="00061F0B">
        <w:rPr>
          <w:rFonts w:eastAsia="Calibri"/>
        </w:rPr>
        <w:t>- эффективность, результативность и экономичность использования выделенных денежных средств;</w:t>
      </w:r>
    </w:p>
    <w:p w:rsidR="004A440F" w:rsidRPr="00061F0B" w:rsidRDefault="004A440F" w:rsidP="00AB4680">
      <w:pPr>
        <w:spacing w:after="0"/>
        <w:ind w:firstLine="709"/>
        <w:rPr>
          <w:rFonts w:eastAsia="Calibri"/>
        </w:rPr>
      </w:pPr>
      <w:r w:rsidRPr="00061F0B">
        <w:rPr>
          <w:rFonts w:eastAsia="Calibri"/>
        </w:rPr>
        <w:t>- публичность, гласность, открытость и прозрачность процедуры закупки;</w:t>
      </w:r>
    </w:p>
    <w:p w:rsidR="004A440F" w:rsidRPr="00061F0B" w:rsidRDefault="004A440F" w:rsidP="00AB4680">
      <w:pPr>
        <w:spacing w:after="0"/>
        <w:ind w:firstLine="709"/>
        <w:rPr>
          <w:rFonts w:eastAsia="Calibri"/>
        </w:rPr>
      </w:pPr>
      <w:r w:rsidRPr="00061F0B">
        <w:rPr>
          <w:rFonts w:eastAsia="Calibri"/>
        </w:rPr>
        <w:t>-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4A440F" w:rsidRPr="00061F0B" w:rsidRDefault="004A440F" w:rsidP="00AB4680">
      <w:pPr>
        <w:spacing w:after="0"/>
        <w:ind w:firstLine="709"/>
        <w:rPr>
          <w:rFonts w:eastAsia="Calibri"/>
        </w:rPr>
      </w:pPr>
      <w:r w:rsidRPr="00061F0B">
        <w:rPr>
          <w:rFonts w:eastAsia="Calibri"/>
        </w:rPr>
        <w:t>- устранение возможностей злоупотребления правами и проявления коррупции при проведении закупки;</w:t>
      </w:r>
    </w:p>
    <w:p w:rsidR="004A440F" w:rsidRPr="00061F0B" w:rsidRDefault="004A440F" w:rsidP="00AB4680">
      <w:pPr>
        <w:spacing w:after="0"/>
        <w:ind w:firstLine="709"/>
        <w:rPr>
          <w:rFonts w:eastAsia="Calibri"/>
        </w:rPr>
      </w:pPr>
      <w:r w:rsidRPr="00061F0B">
        <w:rPr>
          <w:rFonts w:eastAsia="Calibri"/>
        </w:rPr>
        <w:t>- недопущение разглашения сведений, ставших известными в ходе проведения закупки, за исключением случаев, установленных законодательством Российской Федерации;</w:t>
      </w:r>
    </w:p>
    <w:p w:rsidR="004A440F" w:rsidRPr="00061F0B" w:rsidRDefault="004A440F" w:rsidP="00AB4680">
      <w:pPr>
        <w:spacing w:after="0"/>
        <w:ind w:firstLine="709"/>
        <w:rPr>
          <w:rFonts w:eastAsia="Calibri"/>
        </w:rPr>
      </w:pPr>
      <w:r w:rsidRPr="00061F0B">
        <w:rPr>
          <w:rFonts w:eastAsia="Calibri"/>
        </w:rPr>
        <w:t>- коллегиальность и объективность принятия решений.</w:t>
      </w:r>
    </w:p>
    <w:p w:rsidR="00AE43AA" w:rsidRPr="00061F0B" w:rsidRDefault="001742DD" w:rsidP="00AB4680">
      <w:pPr>
        <w:shd w:val="clear" w:color="auto" w:fill="FFFFFF"/>
        <w:tabs>
          <w:tab w:val="left" w:pos="709"/>
        </w:tabs>
        <w:spacing w:after="0"/>
        <w:ind w:firstLine="709"/>
      </w:pPr>
      <w:r w:rsidRPr="00061F0B">
        <w:rPr>
          <w:bCs/>
          <w:kern w:val="28"/>
        </w:rPr>
        <w:t>8.13</w:t>
      </w:r>
      <w:r w:rsidR="00AE43AA" w:rsidRPr="00061F0B">
        <w:rPr>
          <w:bCs/>
          <w:kern w:val="28"/>
        </w:rPr>
        <w:t xml:space="preserve">. </w:t>
      </w:r>
      <w:r w:rsidR="00AE43AA" w:rsidRPr="00061F0B">
        <w:t>Члены закупочной комиссии вправе:</w:t>
      </w:r>
    </w:p>
    <w:p w:rsidR="00AE43AA" w:rsidRPr="00061F0B" w:rsidRDefault="00AE43AA" w:rsidP="00AB4680">
      <w:pPr>
        <w:shd w:val="clear" w:color="auto" w:fill="FFFFFF"/>
        <w:tabs>
          <w:tab w:val="left" w:pos="709"/>
        </w:tabs>
        <w:spacing w:after="0"/>
        <w:ind w:firstLine="709"/>
      </w:pPr>
      <w:r w:rsidRPr="00061F0B">
        <w:t>- выступать по вопросам повестки дня на заседаниях закупочной комиссии;</w:t>
      </w:r>
    </w:p>
    <w:p w:rsidR="00AE43AA" w:rsidRPr="00061F0B" w:rsidRDefault="00AE43AA" w:rsidP="00AB4680">
      <w:pPr>
        <w:shd w:val="clear" w:color="auto" w:fill="FFFFFF"/>
        <w:tabs>
          <w:tab w:val="left" w:pos="709"/>
        </w:tabs>
        <w:spacing w:after="0"/>
        <w:ind w:firstLine="709"/>
      </w:pPr>
      <w:r w:rsidRPr="00061F0B">
        <w:t>- излагать свое особое мнение, которое прикладывается к протоколам, составленным в ходе проведения конкурентных закупок.</w:t>
      </w:r>
    </w:p>
    <w:p w:rsidR="00AE43AA" w:rsidRPr="00061F0B" w:rsidRDefault="00AE43AA" w:rsidP="00AB4680">
      <w:pPr>
        <w:autoSpaceDE w:val="0"/>
        <w:autoSpaceDN w:val="0"/>
        <w:adjustRightInd w:val="0"/>
        <w:spacing w:after="0"/>
        <w:ind w:firstLine="709"/>
      </w:pPr>
      <w:r w:rsidRPr="00061F0B">
        <w:rPr>
          <w:bCs/>
          <w:kern w:val="28"/>
        </w:rPr>
        <w:t>8.1</w:t>
      </w:r>
      <w:r w:rsidR="001742DD" w:rsidRPr="00061F0B">
        <w:rPr>
          <w:bCs/>
          <w:kern w:val="28"/>
        </w:rPr>
        <w:t>4</w:t>
      </w:r>
      <w:r w:rsidRPr="00061F0B">
        <w:rPr>
          <w:bCs/>
          <w:kern w:val="28"/>
        </w:rPr>
        <w:t xml:space="preserve">. </w:t>
      </w:r>
      <w:r w:rsidRPr="00061F0B">
        <w:t>Члены закупочной комиссии обязаны:</w:t>
      </w:r>
    </w:p>
    <w:p w:rsidR="00AE43AA" w:rsidRPr="00061F0B" w:rsidRDefault="00AE43AA" w:rsidP="00AB4680">
      <w:pPr>
        <w:shd w:val="clear" w:color="auto" w:fill="FFFFFF"/>
        <w:tabs>
          <w:tab w:val="left" w:pos="709"/>
        </w:tabs>
        <w:spacing w:after="0"/>
        <w:ind w:firstLine="709"/>
      </w:pPr>
      <w:r w:rsidRPr="00061F0B">
        <w:t>- лично присутствовать на заседаниях закупочной комиссии и принимать решения по вопросам, отнесенным к компетенции закупочной комиссии;</w:t>
      </w:r>
    </w:p>
    <w:p w:rsidR="00AE43AA" w:rsidRPr="00061F0B" w:rsidRDefault="00AE43AA" w:rsidP="00AB4680">
      <w:pPr>
        <w:shd w:val="clear" w:color="auto" w:fill="FFFFFF"/>
        <w:tabs>
          <w:tab w:val="left" w:pos="709"/>
        </w:tabs>
        <w:spacing w:after="0"/>
        <w:ind w:firstLine="709"/>
      </w:pPr>
      <w:r w:rsidRPr="00061F0B">
        <w:t>- знакомиться со всеми представленными на рассмотрение документами и сведениями, составляющими заявку на участие в конкурентных закупках;</w:t>
      </w:r>
    </w:p>
    <w:p w:rsidR="00AE43AA" w:rsidRPr="00061F0B" w:rsidRDefault="00AE43AA" w:rsidP="00AB4680">
      <w:pPr>
        <w:shd w:val="clear" w:color="auto" w:fill="FFFFFF"/>
        <w:tabs>
          <w:tab w:val="left" w:pos="709"/>
        </w:tabs>
        <w:spacing w:after="0"/>
        <w:ind w:firstLine="709"/>
      </w:pPr>
      <w:r w:rsidRPr="00061F0B">
        <w:t>- осуществлять вскрытие конвертов с заявками, рассмотрение и оценку заявок, рассмотрение заявок, подведение итогов конкурентных процедур закупок;</w:t>
      </w:r>
    </w:p>
    <w:p w:rsidR="00AE43AA" w:rsidRPr="00061F0B" w:rsidRDefault="00AE43AA" w:rsidP="00AB4680">
      <w:pPr>
        <w:shd w:val="clear" w:color="auto" w:fill="FFFFFF"/>
        <w:tabs>
          <w:tab w:val="left" w:pos="709"/>
        </w:tabs>
        <w:spacing w:after="0"/>
        <w:ind w:firstLine="709"/>
      </w:pPr>
      <w:r w:rsidRPr="00061F0B">
        <w:t>- принимать участие в определении победителя закупок, в том числе путем обсуждения и голосования;</w:t>
      </w:r>
    </w:p>
    <w:p w:rsidR="00AE43AA" w:rsidRPr="00061F0B" w:rsidRDefault="00AE43AA" w:rsidP="00AB4680">
      <w:pPr>
        <w:shd w:val="clear" w:color="auto" w:fill="FFFFFF"/>
        <w:tabs>
          <w:tab w:val="left" w:pos="709"/>
        </w:tabs>
        <w:spacing w:after="0"/>
        <w:ind w:firstLine="709"/>
      </w:pPr>
      <w:r w:rsidRPr="00061F0B">
        <w:t>- проверять правильность содержания протоколов, составленных в ходе проведения конкурентных закупок;</w:t>
      </w:r>
    </w:p>
    <w:p w:rsidR="00AE43AA" w:rsidRPr="00061F0B" w:rsidRDefault="00AE43AA" w:rsidP="00AB4680">
      <w:pPr>
        <w:shd w:val="clear" w:color="auto" w:fill="FFFFFF"/>
        <w:tabs>
          <w:tab w:val="left" w:pos="709"/>
        </w:tabs>
        <w:spacing w:after="0"/>
        <w:ind w:firstLine="709"/>
      </w:pPr>
      <w:r w:rsidRPr="00061F0B">
        <w:t>- подписывать протоколы, составленные в ходе проведения конкурентных закупок.</w:t>
      </w:r>
    </w:p>
    <w:p w:rsidR="00CE3A3D" w:rsidRPr="00061F0B" w:rsidRDefault="00A55E8C" w:rsidP="00AB4680">
      <w:pPr>
        <w:autoSpaceDE w:val="0"/>
        <w:autoSpaceDN w:val="0"/>
        <w:adjustRightInd w:val="0"/>
        <w:spacing w:after="0"/>
        <w:ind w:firstLine="709"/>
        <w:rPr>
          <w:rFonts w:eastAsia="Calibri"/>
        </w:rPr>
      </w:pPr>
      <w:r w:rsidRPr="00061F0B">
        <w:rPr>
          <w:rFonts w:eastAsia="Calibri"/>
        </w:rPr>
        <w:t xml:space="preserve">8.15. </w:t>
      </w:r>
      <w:r w:rsidR="00CE3A3D" w:rsidRPr="00061F0B">
        <w:rPr>
          <w:rFonts w:eastAsia="Calibri"/>
        </w:rPr>
        <w:t>Секретарь закупочной комиссии:</w:t>
      </w:r>
    </w:p>
    <w:p w:rsidR="00CE3A3D" w:rsidRPr="00061F0B" w:rsidRDefault="00CE3A3D" w:rsidP="00AB4680">
      <w:pPr>
        <w:autoSpaceDE w:val="0"/>
        <w:autoSpaceDN w:val="0"/>
        <w:adjustRightInd w:val="0"/>
        <w:spacing w:after="0"/>
        <w:ind w:firstLine="709"/>
      </w:pPr>
      <w:r w:rsidRPr="00061F0B">
        <w:rPr>
          <w:rFonts w:eastAsia="Calibri"/>
        </w:rPr>
        <w:t xml:space="preserve">- </w:t>
      </w:r>
      <w:r w:rsidRPr="00061F0B">
        <w:t>осуществляет организационно-техническое обеспечение заседаний комиссии;</w:t>
      </w:r>
    </w:p>
    <w:p w:rsidR="00CE3A3D" w:rsidRPr="00061F0B" w:rsidRDefault="002A5F1C" w:rsidP="00AB4680">
      <w:pPr>
        <w:autoSpaceDE w:val="0"/>
        <w:autoSpaceDN w:val="0"/>
        <w:adjustRightInd w:val="0"/>
        <w:spacing w:after="0"/>
        <w:ind w:firstLine="709"/>
      </w:pPr>
      <w:r w:rsidRPr="00061F0B">
        <w:t xml:space="preserve">- </w:t>
      </w:r>
      <w:r w:rsidR="00CE3A3D" w:rsidRPr="00061F0B">
        <w:t>ведет протоколы заседаний</w:t>
      </w:r>
      <w:r w:rsidRPr="00061F0B">
        <w:t xml:space="preserve"> закупочной </w:t>
      </w:r>
      <w:r w:rsidR="00CE3A3D" w:rsidRPr="00061F0B">
        <w:t>комиссии;</w:t>
      </w:r>
    </w:p>
    <w:p w:rsidR="00CE3A3D" w:rsidRPr="00061F0B" w:rsidRDefault="002A5F1C" w:rsidP="00AB4680">
      <w:pPr>
        <w:autoSpaceDE w:val="0"/>
        <w:autoSpaceDN w:val="0"/>
        <w:adjustRightInd w:val="0"/>
        <w:spacing w:after="0"/>
        <w:ind w:firstLine="709"/>
      </w:pPr>
      <w:r w:rsidRPr="00061F0B">
        <w:t xml:space="preserve">- </w:t>
      </w:r>
      <w:r w:rsidR="00CE3A3D" w:rsidRPr="00061F0B">
        <w:t xml:space="preserve">информирует членов </w:t>
      </w:r>
      <w:r w:rsidRPr="00061F0B">
        <w:t xml:space="preserve">закупочной </w:t>
      </w:r>
      <w:r w:rsidR="00CE3A3D" w:rsidRPr="00061F0B">
        <w:t>комиссии о</w:t>
      </w:r>
      <w:r w:rsidRPr="00061F0B">
        <w:t xml:space="preserve"> ее</w:t>
      </w:r>
      <w:r w:rsidR="00CE3A3D" w:rsidRPr="00061F0B">
        <w:t xml:space="preserve"> заседаниях </w:t>
      </w:r>
      <w:r w:rsidR="00D32928" w:rsidRPr="00061F0B">
        <w:t xml:space="preserve">уведомлениями, </w:t>
      </w:r>
      <w:r w:rsidR="00CE3A3D" w:rsidRPr="00061F0B">
        <w:t xml:space="preserve">содержащими, в том числе, повестку заседания </w:t>
      </w:r>
      <w:r w:rsidR="00D32928" w:rsidRPr="00061F0B">
        <w:t xml:space="preserve">закупочной </w:t>
      </w:r>
      <w:r w:rsidR="00CE3A3D" w:rsidRPr="00061F0B">
        <w:t>комиссии;</w:t>
      </w:r>
    </w:p>
    <w:p w:rsidR="00CE3A3D" w:rsidRPr="00061F0B" w:rsidRDefault="00D32928" w:rsidP="00AB4680">
      <w:pPr>
        <w:autoSpaceDE w:val="0"/>
        <w:autoSpaceDN w:val="0"/>
        <w:adjustRightInd w:val="0"/>
        <w:spacing w:after="0"/>
        <w:ind w:firstLine="709"/>
      </w:pPr>
      <w:r w:rsidRPr="00061F0B">
        <w:t xml:space="preserve">- </w:t>
      </w:r>
      <w:r w:rsidR="00CE3A3D" w:rsidRPr="00061F0B">
        <w:t>обеспечивает своевременное направление членам</w:t>
      </w:r>
      <w:r w:rsidRPr="00061F0B">
        <w:t xml:space="preserve"> закупочной</w:t>
      </w:r>
      <w:r w:rsidR="00CE3A3D" w:rsidRPr="00061F0B">
        <w:t xml:space="preserve"> комиссии материалов</w:t>
      </w:r>
      <w:r w:rsidRPr="00061F0B">
        <w:t xml:space="preserve"> по вопросам повестки заседания закупочной комиссии;</w:t>
      </w:r>
    </w:p>
    <w:p w:rsidR="00CE3A3D" w:rsidRPr="00061F0B" w:rsidRDefault="00D32928" w:rsidP="00AB4680">
      <w:pPr>
        <w:autoSpaceDE w:val="0"/>
        <w:autoSpaceDN w:val="0"/>
        <w:adjustRightInd w:val="0"/>
        <w:spacing w:after="0"/>
        <w:ind w:firstLine="709"/>
        <w:rPr>
          <w:rFonts w:eastAsia="Calibri"/>
        </w:rPr>
      </w:pPr>
      <w:r w:rsidRPr="00061F0B">
        <w:t xml:space="preserve">- </w:t>
      </w:r>
      <w:r w:rsidR="00CE3A3D" w:rsidRPr="00061F0B">
        <w:t xml:space="preserve">информирует лицо, имеющее право произвести замену </w:t>
      </w:r>
      <w:r w:rsidRPr="00061F0B">
        <w:t xml:space="preserve">закупочной </w:t>
      </w:r>
      <w:r w:rsidR="00CE3A3D" w:rsidRPr="00061F0B">
        <w:t xml:space="preserve">комиссии о том, что член </w:t>
      </w:r>
      <w:r w:rsidRPr="00061F0B">
        <w:t xml:space="preserve">закупочной </w:t>
      </w:r>
      <w:r w:rsidR="00CE3A3D" w:rsidRPr="00061F0B">
        <w:t xml:space="preserve">комиссии не имеет возможности присутствовать на заседании </w:t>
      </w:r>
      <w:r w:rsidRPr="00061F0B">
        <w:t xml:space="preserve">закупочной </w:t>
      </w:r>
      <w:r w:rsidR="00CE3A3D" w:rsidRPr="00061F0B">
        <w:t>комиссии.</w:t>
      </w:r>
    </w:p>
    <w:p w:rsidR="00A55E8C" w:rsidRPr="00061F0B" w:rsidRDefault="00A55E8C" w:rsidP="00AB4680">
      <w:pPr>
        <w:autoSpaceDE w:val="0"/>
        <w:autoSpaceDN w:val="0"/>
        <w:adjustRightInd w:val="0"/>
        <w:spacing w:after="0"/>
        <w:ind w:firstLine="709"/>
        <w:rPr>
          <w:rFonts w:eastAsia="Calibri"/>
        </w:rPr>
      </w:pPr>
      <w:r w:rsidRPr="00061F0B">
        <w:rPr>
          <w:rFonts w:eastAsia="Calibri"/>
        </w:rPr>
        <w:t xml:space="preserve">В случае невозможности участия секретаря </w:t>
      </w:r>
      <w:r w:rsidR="00D32928" w:rsidRPr="00061F0B">
        <w:rPr>
          <w:rFonts w:eastAsia="Calibri"/>
        </w:rPr>
        <w:t>закупочной к</w:t>
      </w:r>
      <w:r w:rsidRPr="00061F0B">
        <w:rPr>
          <w:rFonts w:eastAsia="Calibri"/>
        </w:rPr>
        <w:t>омиссии в заседании</w:t>
      </w:r>
      <w:r w:rsidR="000A4CE2" w:rsidRPr="00061F0B">
        <w:rPr>
          <w:rFonts w:eastAsia="Calibri"/>
        </w:rPr>
        <w:t>,</w:t>
      </w:r>
      <w:r w:rsidRPr="00061F0B">
        <w:rPr>
          <w:rFonts w:eastAsia="Calibri"/>
        </w:rPr>
        <w:t xml:space="preserve"> его функции выполняет любой из присутствующих на заседании членов </w:t>
      </w:r>
      <w:r w:rsidR="001A39BC" w:rsidRPr="00061F0B">
        <w:rPr>
          <w:rFonts w:eastAsia="Calibri"/>
        </w:rPr>
        <w:t>закупочной к</w:t>
      </w:r>
      <w:r w:rsidRPr="00061F0B">
        <w:rPr>
          <w:rFonts w:eastAsia="Calibri"/>
        </w:rPr>
        <w:t>омиссии, назначенный председателем</w:t>
      </w:r>
      <w:r w:rsidR="001A39BC" w:rsidRPr="00061F0B">
        <w:rPr>
          <w:rFonts w:eastAsia="Calibri"/>
        </w:rPr>
        <w:t xml:space="preserve"> закупочной комиссии</w:t>
      </w:r>
      <w:r w:rsidRPr="00061F0B">
        <w:rPr>
          <w:rFonts w:eastAsia="Calibri"/>
        </w:rPr>
        <w:t>.</w:t>
      </w:r>
    </w:p>
    <w:p w:rsidR="003202D8" w:rsidRPr="00061F0B" w:rsidRDefault="00BC7BE9" w:rsidP="00AB4680">
      <w:pPr>
        <w:pStyle w:val="aff3"/>
        <w:tabs>
          <w:tab w:val="left" w:pos="709"/>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bCs/>
          <w:kern w:val="28"/>
          <w:sz w:val="24"/>
          <w:szCs w:val="24"/>
        </w:rPr>
        <w:t>8.1</w:t>
      </w:r>
      <w:r w:rsidR="001A39BC" w:rsidRPr="00061F0B">
        <w:rPr>
          <w:rFonts w:ascii="Times New Roman" w:hAnsi="Times New Roman"/>
          <w:bCs/>
          <w:kern w:val="28"/>
          <w:sz w:val="24"/>
          <w:szCs w:val="24"/>
        </w:rPr>
        <w:t>6</w:t>
      </w:r>
      <w:r w:rsidRPr="00061F0B">
        <w:rPr>
          <w:rFonts w:ascii="Times New Roman" w:hAnsi="Times New Roman"/>
          <w:bCs/>
          <w:kern w:val="28"/>
          <w:sz w:val="24"/>
          <w:szCs w:val="24"/>
        </w:rPr>
        <w:t xml:space="preserve">. </w:t>
      </w:r>
      <w:r w:rsidR="003202D8" w:rsidRPr="00061F0B">
        <w:rPr>
          <w:rFonts w:ascii="Times New Roman" w:hAnsi="Times New Roman"/>
          <w:sz w:val="24"/>
          <w:szCs w:val="24"/>
        </w:rPr>
        <w:t>Любые действия (бездействие) закупочной комиссии при проведении закупки могут быть обжалованы в порядке, установленном законодательством Российской Федерации.</w:t>
      </w:r>
    </w:p>
    <w:p w:rsidR="002B3DCF" w:rsidRPr="00061F0B" w:rsidRDefault="003202D8" w:rsidP="00AB4680">
      <w:pPr>
        <w:autoSpaceDE w:val="0"/>
        <w:autoSpaceDN w:val="0"/>
        <w:adjustRightInd w:val="0"/>
        <w:spacing w:after="0"/>
        <w:ind w:firstLine="709"/>
        <w:rPr>
          <w:bCs/>
          <w:kern w:val="28"/>
        </w:rPr>
      </w:pPr>
      <w:r w:rsidRPr="00061F0B">
        <w:rPr>
          <w:bCs/>
          <w:kern w:val="28"/>
        </w:rPr>
        <w:t xml:space="preserve">8.17. </w:t>
      </w:r>
      <w:r w:rsidR="002B3DCF" w:rsidRPr="00061F0B">
        <w:t>Решение закупочной комиссии оформляется протоколом, который подписывается всеми членами комиссии</w:t>
      </w:r>
      <w:r w:rsidR="00956E2D" w:rsidRPr="00061F0B">
        <w:t>,</w:t>
      </w:r>
      <w:r w:rsidR="002B3DCF" w:rsidRPr="00061F0B">
        <w:t xml:space="preserve"> присутствующими на</w:t>
      </w:r>
      <w:r w:rsidR="00956E2D" w:rsidRPr="00061F0B">
        <w:t xml:space="preserve"> ее</w:t>
      </w:r>
      <w:r w:rsidR="002B3DCF" w:rsidRPr="00061F0B">
        <w:t xml:space="preserve"> заседании. Допускается ведение протокола в электронном виде.</w:t>
      </w:r>
      <w:r w:rsidR="00956E2D" w:rsidRPr="00061F0B">
        <w:t xml:space="preserve"> Протоколы закупочной комиссии оформляет секретарь закупочной комиссии. </w:t>
      </w:r>
    </w:p>
    <w:p w:rsidR="003202D8" w:rsidRPr="00061F0B" w:rsidRDefault="001A39BC" w:rsidP="00AB4680">
      <w:pPr>
        <w:pStyle w:val="aff3"/>
        <w:tabs>
          <w:tab w:val="left" w:pos="709"/>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8.1</w:t>
      </w:r>
      <w:r w:rsidR="003202D8" w:rsidRPr="00061F0B">
        <w:rPr>
          <w:rFonts w:ascii="Times New Roman" w:hAnsi="Times New Roman"/>
          <w:sz w:val="24"/>
          <w:szCs w:val="24"/>
        </w:rPr>
        <w:t>8</w:t>
      </w:r>
      <w:r w:rsidRPr="00061F0B">
        <w:rPr>
          <w:rFonts w:ascii="Times New Roman" w:hAnsi="Times New Roman"/>
          <w:sz w:val="24"/>
          <w:szCs w:val="24"/>
        </w:rPr>
        <w:t xml:space="preserve">. </w:t>
      </w:r>
      <w:r w:rsidR="003202D8" w:rsidRPr="00061F0B">
        <w:rPr>
          <w:rFonts w:ascii="Times New Roman" w:hAnsi="Times New Roman"/>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 дата подписания протокола;</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а) количества заявок на участие в закупке, которые отклонены;</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6) </w:t>
      </w:r>
      <w:proofErr w:type="gramStart"/>
      <w:r w:rsidRPr="00061F0B">
        <w:rPr>
          <w:rFonts w:ascii="Times New Roman" w:hAnsi="Times New Roman" w:cs="Times New Roman"/>
          <w:sz w:val="24"/>
          <w:szCs w:val="24"/>
        </w:rPr>
        <w:t>иные сведения</w:t>
      </w:r>
      <w:proofErr w:type="gramEnd"/>
      <w:r w:rsidRPr="00061F0B">
        <w:rPr>
          <w:rFonts w:ascii="Times New Roman" w:hAnsi="Times New Roman" w:cs="Times New Roman"/>
          <w:sz w:val="24"/>
          <w:szCs w:val="24"/>
        </w:rPr>
        <w:t xml:space="preserve"> </w:t>
      </w:r>
      <w:r w:rsidR="00D64E02" w:rsidRPr="00061F0B">
        <w:rPr>
          <w:rFonts w:ascii="Times New Roman" w:hAnsi="Times New Roman" w:cs="Times New Roman"/>
          <w:sz w:val="24"/>
          <w:szCs w:val="24"/>
        </w:rPr>
        <w:t>предусмотренные законодательством Российской Федерации</w:t>
      </w:r>
      <w:r w:rsidRPr="00061F0B">
        <w:rPr>
          <w:rFonts w:ascii="Times New Roman" w:hAnsi="Times New Roman" w:cs="Times New Roman"/>
          <w:sz w:val="24"/>
          <w:szCs w:val="24"/>
        </w:rPr>
        <w:t>.</w:t>
      </w:r>
    </w:p>
    <w:p w:rsidR="003202D8" w:rsidRPr="00061F0B" w:rsidRDefault="00D64E02"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8.19. </w:t>
      </w:r>
      <w:bookmarkStart w:id="17" w:name="Par345"/>
      <w:bookmarkEnd w:id="17"/>
      <w:r w:rsidR="003202D8" w:rsidRPr="00061F0B">
        <w:rPr>
          <w:rFonts w:ascii="Times New Roman" w:hAnsi="Times New Roman" w:cs="Times New Roman"/>
          <w:sz w:val="24"/>
          <w:szCs w:val="24"/>
        </w:rPr>
        <w:t>Протокол, составленный по итогам конкурентной закупки (далее - итоговый протокол), должен содержать следующие сведения:</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 дата подписания протокола;</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202D8" w:rsidRPr="00061F0B" w:rsidRDefault="00FB1C34"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4</w:t>
      </w:r>
      <w:r w:rsidR="003202D8" w:rsidRPr="00061F0B">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3202D8" w:rsidRPr="00061F0B" w:rsidRDefault="003202D8"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3202D8" w:rsidRPr="00061F0B" w:rsidRDefault="00FB1C34"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5</w:t>
      </w:r>
      <w:r w:rsidR="003202D8" w:rsidRPr="00061F0B">
        <w:rPr>
          <w:rFonts w:ascii="Times New Roman" w:hAnsi="Times New Roman" w:cs="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3202D8" w:rsidRPr="00061F0B" w:rsidRDefault="00FB1C34"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6</w:t>
      </w:r>
      <w:r w:rsidR="003202D8" w:rsidRPr="00061F0B">
        <w:rPr>
          <w:rFonts w:ascii="Times New Roman" w:hAnsi="Times New Roman" w:cs="Times New Roman"/>
          <w:sz w:val="24"/>
          <w:szCs w:val="24"/>
        </w:rPr>
        <w:t>) причины, по которым закупка признана несостоявшейся, в случае признания ее таковой;</w:t>
      </w:r>
    </w:p>
    <w:p w:rsidR="003202D8" w:rsidRPr="00061F0B" w:rsidRDefault="00FB1C34" w:rsidP="00AB4680">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7</w:t>
      </w:r>
      <w:r w:rsidR="003202D8" w:rsidRPr="00061F0B">
        <w:rPr>
          <w:rFonts w:ascii="Times New Roman" w:hAnsi="Times New Roman" w:cs="Times New Roman"/>
          <w:sz w:val="24"/>
          <w:szCs w:val="24"/>
        </w:rPr>
        <w:t xml:space="preserve">) </w:t>
      </w:r>
      <w:proofErr w:type="gramStart"/>
      <w:r w:rsidR="00D64E02" w:rsidRPr="00061F0B">
        <w:rPr>
          <w:rFonts w:ascii="Times New Roman" w:hAnsi="Times New Roman" w:cs="Times New Roman"/>
          <w:sz w:val="24"/>
          <w:szCs w:val="24"/>
        </w:rPr>
        <w:t>иные сведения</w:t>
      </w:r>
      <w:proofErr w:type="gramEnd"/>
      <w:r w:rsidR="00D64E02" w:rsidRPr="00061F0B">
        <w:rPr>
          <w:rFonts w:ascii="Times New Roman" w:hAnsi="Times New Roman" w:cs="Times New Roman"/>
          <w:sz w:val="24"/>
          <w:szCs w:val="24"/>
        </w:rPr>
        <w:t xml:space="preserve"> предусмотренные законодательством Российской Федерации.</w:t>
      </w:r>
    </w:p>
    <w:p w:rsidR="009F0BF8" w:rsidRPr="00061F0B" w:rsidRDefault="009F0BF8" w:rsidP="00D85AE7">
      <w:pPr>
        <w:pStyle w:val="aff3"/>
        <w:tabs>
          <w:tab w:val="left" w:pos="709"/>
        </w:tabs>
        <w:autoSpaceDE w:val="0"/>
        <w:autoSpaceDN w:val="0"/>
        <w:adjustRightInd w:val="0"/>
        <w:spacing w:after="0" w:line="240" w:lineRule="auto"/>
        <w:ind w:left="0" w:firstLine="709"/>
        <w:rPr>
          <w:rFonts w:ascii="Times New Roman" w:hAnsi="Times New Roman"/>
          <w:sz w:val="24"/>
          <w:szCs w:val="24"/>
        </w:rPr>
      </w:pPr>
    </w:p>
    <w:p w:rsidR="00E91240" w:rsidRPr="00061F0B" w:rsidRDefault="00CE7140" w:rsidP="00AB4680">
      <w:pPr>
        <w:pStyle w:val="aff3"/>
        <w:numPr>
          <w:ilvl w:val="0"/>
          <w:numId w:val="31"/>
        </w:numPr>
        <w:tabs>
          <w:tab w:val="left" w:pos="284"/>
        </w:tabs>
        <w:autoSpaceDE w:val="0"/>
        <w:autoSpaceDN w:val="0"/>
        <w:adjustRightInd w:val="0"/>
        <w:spacing w:after="0" w:line="240" w:lineRule="auto"/>
        <w:ind w:left="0" w:firstLine="0"/>
        <w:jc w:val="center"/>
        <w:rPr>
          <w:rFonts w:ascii="Times New Roman" w:hAnsi="Times New Roman"/>
          <w:b/>
          <w:sz w:val="24"/>
          <w:szCs w:val="24"/>
        </w:rPr>
      </w:pPr>
      <w:bookmarkStart w:id="18" w:name="_Toc295237961"/>
      <w:bookmarkStart w:id="19" w:name="_Toc405755740"/>
      <w:r w:rsidRPr="00061F0B">
        <w:rPr>
          <w:rFonts w:ascii="Times New Roman" w:hAnsi="Times New Roman"/>
          <w:b/>
          <w:sz w:val="28"/>
        </w:rPr>
        <w:t>Способы</w:t>
      </w:r>
      <w:r w:rsidR="003A1005" w:rsidRPr="00061F0B">
        <w:rPr>
          <w:rFonts w:ascii="Times New Roman" w:hAnsi="Times New Roman"/>
          <w:b/>
          <w:sz w:val="28"/>
        </w:rPr>
        <w:t xml:space="preserve"> </w:t>
      </w:r>
      <w:r w:rsidR="00F75F22" w:rsidRPr="00061F0B">
        <w:rPr>
          <w:rFonts w:ascii="Times New Roman" w:hAnsi="Times New Roman"/>
          <w:b/>
          <w:sz w:val="28"/>
        </w:rPr>
        <w:t>заку</w:t>
      </w:r>
      <w:bookmarkEnd w:id="18"/>
      <w:bookmarkEnd w:id="19"/>
      <w:r w:rsidR="00C13819" w:rsidRPr="00061F0B">
        <w:rPr>
          <w:rFonts w:ascii="Times New Roman" w:hAnsi="Times New Roman"/>
          <w:b/>
          <w:sz w:val="28"/>
        </w:rPr>
        <w:t>пок и условия их применения</w:t>
      </w:r>
    </w:p>
    <w:p w:rsidR="008E38C5" w:rsidRPr="00061F0B" w:rsidRDefault="008E38C5" w:rsidP="00D85AE7">
      <w:pPr>
        <w:pStyle w:val="aff3"/>
        <w:tabs>
          <w:tab w:val="left" w:pos="709"/>
        </w:tabs>
        <w:autoSpaceDE w:val="0"/>
        <w:autoSpaceDN w:val="0"/>
        <w:adjustRightInd w:val="0"/>
        <w:spacing w:after="0" w:line="240" w:lineRule="auto"/>
        <w:ind w:left="360"/>
        <w:rPr>
          <w:rFonts w:ascii="Times New Roman" w:hAnsi="Times New Roman"/>
          <w:b/>
          <w:sz w:val="24"/>
          <w:szCs w:val="24"/>
        </w:rPr>
      </w:pPr>
    </w:p>
    <w:p w:rsidR="00575663" w:rsidRPr="00061F0B" w:rsidRDefault="00860270" w:rsidP="00D85AE7">
      <w:pPr>
        <w:pStyle w:val="aff3"/>
        <w:tabs>
          <w:tab w:val="left" w:pos="1134"/>
        </w:tabs>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9.1. </w:t>
      </w:r>
      <w:r w:rsidR="00575663" w:rsidRPr="00061F0B">
        <w:rPr>
          <w:rFonts w:ascii="Times New Roman" w:hAnsi="Times New Roman"/>
          <w:sz w:val="24"/>
          <w:szCs w:val="24"/>
        </w:rPr>
        <w:t>Настоящим Положением предусматриваются конкурентные и неконкурентные закупки.</w:t>
      </w:r>
    </w:p>
    <w:p w:rsidR="00A75C8C" w:rsidRPr="00061F0B" w:rsidRDefault="00A75C8C" w:rsidP="00D85AE7">
      <w:pPr>
        <w:pStyle w:val="aff3"/>
        <w:tabs>
          <w:tab w:val="left" w:pos="1134"/>
        </w:tabs>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9.2. </w:t>
      </w:r>
      <w:r w:rsidRPr="00061F0B">
        <w:rPr>
          <w:rFonts w:ascii="Times New Roman" w:hAnsi="Times New Roman"/>
          <w:b/>
          <w:sz w:val="24"/>
          <w:szCs w:val="24"/>
        </w:rPr>
        <w:t>Конкурентные закупки</w:t>
      </w:r>
      <w:r w:rsidRPr="00061F0B">
        <w:rPr>
          <w:rFonts w:ascii="Times New Roman" w:hAnsi="Times New Roman"/>
          <w:sz w:val="24"/>
          <w:szCs w:val="24"/>
        </w:rPr>
        <w:t xml:space="preserve"> осуществляются следующими способами:</w:t>
      </w:r>
    </w:p>
    <w:p w:rsidR="00AA2E84" w:rsidRPr="00061F0B" w:rsidRDefault="00A75C8C" w:rsidP="00D85AE7">
      <w:pPr>
        <w:tabs>
          <w:tab w:val="num" w:pos="0"/>
          <w:tab w:val="left" w:pos="1134"/>
        </w:tabs>
        <w:spacing w:after="0"/>
        <w:ind w:firstLine="709"/>
        <w:rPr>
          <w:b/>
          <w:i/>
        </w:rPr>
      </w:pPr>
      <w:r w:rsidRPr="00061F0B">
        <w:t xml:space="preserve">1) </w:t>
      </w:r>
      <w:r w:rsidR="00AA2E84" w:rsidRPr="00061F0B">
        <w:rPr>
          <w:b/>
          <w:i/>
        </w:rPr>
        <w:t>путем проведения торгов:</w:t>
      </w:r>
    </w:p>
    <w:p w:rsidR="00A75C8C" w:rsidRPr="00061F0B" w:rsidRDefault="00AA2E84" w:rsidP="00D85AE7">
      <w:pPr>
        <w:tabs>
          <w:tab w:val="num" w:pos="0"/>
          <w:tab w:val="left" w:pos="1134"/>
        </w:tabs>
        <w:spacing w:after="0"/>
        <w:ind w:firstLine="709"/>
      </w:pPr>
      <w:r w:rsidRPr="00061F0B">
        <w:t>а)</w:t>
      </w:r>
      <w:r w:rsidR="002D0AF1" w:rsidRPr="00061F0B">
        <w:t xml:space="preserve"> </w:t>
      </w:r>
      <w:r w:rsidR="00A75C8C" w:rsidRPr="00061F0B">
        <w:t>конкурс (открытый конкурс, конкурс в электронной форме, закрытый конкурс);</w:t>
      </w:r>
    </w:p>
    <w:p w:rsidR="00A75C8C" w:rsidRPr="00061F0B" w:rsidRDefault="002D0AF1" w:rsidP="00D85AE7">
      <w:pPr>
        <w:tabs>
          <w:tab w:val="num" w:pos="0"/>
          <w:tab w:val="left" w:pos="1134"/>
        </w:tabs>
        <w:spacing w:after="0"/>
        <w:ind w:firstLine="709"/>
      </w:pPr>
      <w:r w:rsidRPr="00061F0B">
        <w:t>б</w:t>
      </w:r>
      <w:r w:rsidR="00A75C8C" w:rsidRPr="00061F0B">
        <w:t>) аукцион (открытый аукцион, аукцион в электронной форме, закрытый аукцион);</w:t>
      </w:r>
    </w:p>
    <w:p w:rsidR="00461377" w:rsidRPr="00061F0B" w:rsidRDefault="00461377" w:rsidP="00D85AE7">
      <w:pPr>
        <w:tabs>
          <w:tab w:val="num" w:pos="0"/>
          <w:tab w:val="left" w:pos="1134"/>
        </w:tabs>
        <w:spacing w:after="0"/>
        <w:ind w:firstLine="709"/>
      </w:pPr>
      <w:r w:rsidRPr="00061F0B">
        <w:t>в) запрос котировок (запрос котировок в электронной фо</w:t>
      </w:r>
      <w:r w:rsidR="006117AF" w:rsidRPr="00061F0B">
        <w:t>рме, закрытый запрос котировок);</w:t>
      </w:r>
    </w:p>
    <w:p w:rsidR="00A75C8C" w:rsidRPr="00061F0B" w:rsidRDefault="006117AF" w:rsidP="00D85AE7">
      <w:pPr>
        <w:tabs>
          <w:tab w:val="num" w:pos="0"/>
          <w:tab w:val="left" w:pos="1134"/>
        </w:tabs>
        <w:spacing w:after="0"/>
        <w:ind w:firstLine="709"/>
      </w:pPr>
      <w:r w:rsidRPr="00061F0B">
        <w:t>г</w:t>
      </w:r>
      <w:r w:rsidR="00A75C8C" w:rsidRPr="00061F0B">
        <w:t>) запрос предложений (запрос предложений в электронной форм</w:t>
      </w:r>
      <w:r w:rsidR="000E4A98" w:rsidRPr="00061F0B">
        <w:t>е, закрытый запрос предложений).</w:t>
      </w:r>
    </w:p>
    <w:p w:rsidR="009E1C88" w:rsidRPr="00061F0B" w:rsidRDefault="009E1C88" w:rsidP="00D85AE7">
      <w:pPr>
        <w:tabs>
          <w:tab w:val="num" w:pos="0"/>
          <w:tab w:val="left" w:pos="1134"/>
        </w:tabs>
        <w:spacing w:after="0"/>
        <w:ind w:firstLine="709"/>
        <w:jc w:val="left"/>
      </w:pPr>
      <w:r w:rsidRPr="00061F0B">
        <w:t>2</w:t>
      </w:r>
      <w:r w:rsidR="00A75C8C" w:rsidRPr="00061F0B">
        <w:t>)</w:t>
      </w:r>
      <w:r w:rsidRPr="00061F0B">
        <w:t xml:space="preserve"> </w:t>
      </w:r>
      <w:r w:rsidRPr="00061F0B">
        <w:rPr>
          <w:b/>
          <w:i/>
        </w:rPr>
        <w:t>иными способами:</w:t>
      </w:r>
    </w:p>
    <w:p w:rsidR="00A75C8C" w:rsidRPr="00061F0B" w:rsidRDefault="009E1C88" w:rsidP="00D85AE7">
      <w:pPr>
        <w:tabs>
          <w:tab w:val="num" w:pos="0"/>
          <w:tab w:val="left" w:pos="1134"/>
        </w:tabs>
        <w:spacing w:after="0"/>
        <w:ind w:firstLine="709"/>
        <w:jc w:val="left"/>
      </w:pPr>
      <w:r w:rsidRPr="00061F0B">
        <w:t>а)</w:t>
      </w:r>
      <w:r w:rsidR="00A75C8C" w:rsidRPr="00061F0B">
        <w:t xml:space="preserve"> </w:t>
      </w:r>
      <w:r w:rsidR="00461377" w:rsidRPr="00061F0B">
        <w:t>открытый запрос котировок</w:t>
      </w:r>
      <w:r w:rsidR="00BD3F1F" w:rsidRPr="00061F0B">
        <w:t xml:space="preserve"> (в бумажной форме);</w:t>
      </w:r>
    </w:p>
    <w:p w:rsidR="00461377" w:rsidRPr="00061F0B" w:rsidRDefault="00BD3F1F" w:rsidP="00D85AE7">
      <w:pPr>
        <w:tabs>
          <w:tab w:val="num" w:pos="0"/>
          <w:tab w:val="left" w:pos="1134"/>
        </w:tabs>
        <w:spacing w:after="0"/>
        <w:ind w:firstLine="709"/>
        <w:jc w:val="left"/>
      </w:pPr>
      <w:r w:rsidRPr="00061F0B">
        <w:t xml:space="preserve">б) </w:t>
      </w:r>
      <w:r w:rsidR="00461377" w:rsidRPr="00061F0B">
        <w:t>открытый запрос предложений</w:t>
      </w:r>
      <w:r w:rsidRPr="00061F0B">
        <w:t xml:space="preserve"> (в бумажной форме).</w:t>
      </w:r>
    </w:p>
    <w:p w:rsidR="006D38D9" w:rsidRPr="00061F0B" w:rsidRDefault="00B76905" w:rsidP="00D85AE7">
      <w:pPr>
        <w:pStyle w:val="aff3"/>
        <w:tabs>
          <w:tab w:val="left" w:pos="709"/>
          <w:tab w:val="left" w:pos="1134"/>
        </w:tabs>
        <w:autoSpaceDE w:val="0"/>
        <w:autoSpaceDN w:val="0"/>
        <w:adjustRightInd w:val="0"/>
        <w:spacing w:after="0" w:line="240" w:lineRule="auto"/>
        <w:ind w:left="0" w:firstLine="709"/>
        <w:rPr>
          <w:rFonts w:ascii="Times New Roman" w:hAnsi="Times New Roman"/>
          <w:b/>
          <w:sz w:val="24"/>
          <w:szCs w:val="24"/>
        </w:rPr>
      </w:pPr>
      <w:r w:rsidRPr="00061F0B">
        <w:rPr>
          <w:rFonts w:ascii="Times New Roman" w:hAnsi="Times New Roman"/>
          <w:b/>
          <w:sz w:val="24"/>
          <w:szCs w:val="24"/>
        </w:rPr>
        <w:t>При осуществлении закупок иными способами необходимо</w:t>
      </w:r>
      <w:r w:rsidR="00A12151" w:rsidRPr="00061F0B">
        <w:rPr>
          <w:rFonts w:ascii="Times New Roman" w:hAnsi="Times New Roman"/>
          <w:b/>
          <w:sz w:val="24"/>
          <w:szCs w:val="24"/>
        </w:rPr>
        <w:t xml:space="preserve"> соблюдать </w:t>
      </w:r>
      <w:r w:rsidRPr="00061F0B">
        <w:rPr>
          <w:rFonts w:ascii="Times New Roman" w:hAnsi="Times New Roman"/>
          <w:b/>
          <w:sz w:val="24"/>
          <w:szCs w:val="24"/>
        </w:rPr>
        <w:t>условия конкурентной закупки, предусмотренны</w:t>
      </w:r>
      <w:r w:rsidR="00A739AB" w:rsidRPr="00061F0B">
        <w:rPr>
          <w:rFonts w:ascii="Times New Roman" w:hAnsi="Times New Roman"/>
          <w:b/>
          <w:sz w:val="24"/>
          <w:szCs w:val="24"/>
        </w:rPr>
        <w:t>е частью 3 статьи 3 Федерального закона № 223-ФЗ.</w:t>
      </w:r>
    </w:p>
    <w:p w:rsidR="00A12151" w:rsidRPr="00061F0B" w:rsidRDefault="00BC5649" w:rsidP="00D85AE7">
      <w:pPr>
        <w:pStyle w:val="aff3"/>
        <w:numPr>
          <w:ilvl w:val="1"/>
          <w:numId w:val="31"/>
        </w:numPr>
        <w:tabs>
          <w:tab w:val="left" w:pos="709"/>
          <w:tab w:val="left" w:pos="1134"/>
        </w:tabs>
        <w:autoSpaceDE w:val="0"/>
        <w:autoSpaceDN w:val="0"/>
        <w:adjustRightInd w:val="0"/>
        <w:spacing w:after="0" w:line="240" w:lineRule="auto"/>
        <w:ind w:left="0" w:firstLine="709"/>
        <w:rPr>
          <w:rFonts w:ascii="Times New Roman" w:hAnsi="Times New Roman"/>
          <w:b/>
          <w:sz w:val="24"/>
          <w:szCs w:val="24"/>
        </w:rPr>
      </w:pPr>
      <w:r w:rsidRPr="00061F0B">
        <w:rPr>
          <w:rFonts w:ascii="Times New Roman" w:hAnsi="Times New Roman"/>
          <w:b/>
          <w:spacing w:val="-2"/>
          <w:sz w:val="24"/>
          <w:szCs w:val="24"/>
        </w:rPr>
        <w:t>Неконкурентной признается</w:t>
      </w:r>
      <w:r w:rsidR="00A12151" w:rsidRPr="00061F0B">
        <w:rPr>
          <w:rFonts w:ascii="Times New Roman" w:hAnsi="Times New Roman"/>
          <w:b/>
          <w:spacing w:val="-2"/>
          <w:sz w:val="24"/>
          <w:szCs w:val="24"/>
        </w:rPr>
        <w:t xml:space="preserve"> закупк</w:t>
      </w:r>
      <w:r w:rsidRPr="00061F0B">
        <w:rPr>
          <w:rFonts w:ascii="Times New Roman" w:hAnsi="Times New Roman"/>
          <w:b/>
          <w:spacing w:val="-2"/>
          <w:sz w:val="24"/>
          <w:szCs w:val="24"/>
        </w:rPr>
        <w:t>а,</w:t>
      </w:r>
      <w:r w:rsidR="00A12151" w:rsidRPr="00061F0B">
        <w:rPr>
          <w:rFonts w:ascii="Times New Roman" w:hAnsi="Times New Roman"/>
          <w:spacing w:val="-2"/>
          <w:sz w:val="24"/>
          <w:szCs w:val="24"/>
        </w:rPr>
        <w:t xml:space="preserve"> осуществляются посредством закупки у единственного поставщика (исполнителя, подрядчика).</w:t>
      </w:r>
    </w:p>
    <w:p w:rsidR="00757808" w:rsidRPr="00061F0B" w:rsidRDefault="00575663" w:rsidP="00D85AE7">
      <w:pPr>
        <w:pStyle w:val="aff3"/>
        <w:numPr>
          <w:ilvl w:val="1"/>
          <w:numId w:val="31"/>
        </w:numPr>
        <w:tabs>
          <w:tab w:val="left" w:pos="709"/>
          <w:tab w:val="left" w:pos="1134"/>
        </w:tabs>
        <w:autoSpaceDE w:val="0"/>
        <w:autoSpaceDN w:val="0"/>
        <w:adjustRightInd w:val="0"/>
        <w:spacing w:after="0" w:line="240" w:lineRule="auto"/>
        <w:ind w:left="0" w:firstLine="709"/>
        <w:rPr>
          <w:rFonts w:ascii="Times New Roman" w:hAnsi="Times New Roman"/>
          <w:b/>
          <w:sz w:val="24"/>
          <w:szCs w:val="24"/>
        </w:rPr>
      </w:pPr>
      <w:r w:rsidRPr="00061F0B">
        <w:rPr>
          <w:rFonts w:ascii="Times New Roman" w:hAnsi="Times New Roman"/>
          <w:spacing w:val="-2"/>
          <w:sz w:val="24"/>
          <w:szCs w:val="24"/>
        </w:rPr>
        <w:t>Конкурентные закупки путем проведения конкурса (открытый конкурс, конкурс в электронной форме, закрытый конкурс)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A0638A" w:rsidRPr="00061F0B" w:rsidRDefault="00A0638A" w:rsidP="00D85AE7">
      <w:pPr>
        <w:pStyle w:val="aff3"/>
        <w:numPr>
          <w:ilvl w:val="1"/>
          <w:numId w:val="31"/>
        </w:numPr>
        <w:tabs>
          <w:tab w:val="left" w:pos="709"/>
          <w:tab w:val="left" w:pos="1134"/>
        </w:tabs>
        <w:autoSpaceDE w:val="0"/>
        <w:autoSpaceDN w:val="0"/>
        <w:adjustRightInd w:val="0"/>
        <w:spacing w:after="0" w:line="240" w:lineRule="auto"/>
        <w:ind w:left="0" w:firstLine="709"/>
        <w:rPr>
          <w:rFonts w:ascii="Times New Roman" w:hAnsi="Times New Roman"/>
          <w:b/>
          <w:sz w:val="24"/>
          <w:szCs w:val="24"/>
        </w:rPr>
      </w:pPr>
      <w:r w:rsidRPr="00061F0B">
        <w:rPr>
          <w:rFonts w:ascii="Times New Roman" w:hAnsi="Times New Roman"/>
          <w:spacing w:val="-2"/>
          <w:sz w:val="24"/>
          <w:szCs w:val="24"/>
        </w:rPr>
        <w:t>Конкурентные закупки путем проведения аукциона (открытый аукцион, аукцион в электронной форме, закрытый аукцион)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A0638A" w:rsidRPr="00061F0B" w:rsidRDefault="005F2B91" w:rsidP="00D85AE7">
      <w:pPr>
        <w:pStyle w:val="aff3"/>
        <w:numPr>
          <w:ilvl w:val="1"/>
          <w:numId w:val="31"/>
        </w:numPr>
        <w:tabs>
          <w:tab w:val="left" w:pos="709"/>
          <w:tab w:val="left" w:pos="1134"/>
        </w:tabs>
        <w:autoSpaceDE w:val="0"/>
        <w:autoSpaceDN w:val="0"/>
        <w:adjustRightInd w:val="0"/>
        <w:spacing w:after="0" w:line="240" w:lineRule="auto"/>
        <w:ind w:left="0" w:firstLine="709"/>
        <w:rPr>
          <w:rFonts w:ascii="Times New Roman" w:hAnsi="Times New Roman"/>
          <w:b/>
          <w:sz w:val="24"/>
          <w:szCs w:val="24"/>
        </w:rPr>
      </w:pPr>
      <w:r w:rsidRPr="00061F0B">
        <w:rPr>
          <w:rFonts w:ascii="Times New Roman" w:hAnsi="Times New Roman"/>
          <w:spacing w:val="-2"/>
          <w:sz w:val="24"/>
          <w:szCs w:val="24"/>
        </w:rPr>
        <w:t xml:space="preserve">Конкурентные закупки путем проведения запроса котировок (запрос котировок в электронной форме, закрытый запрос котировок, </w:t>
      </w:r>
      <w:r w:rsidR="00E41CAA" w:rsidRPr="00061F0B">
        <w:rPr>
          <w:rFonts w:ascii="Times New Roman" w:hAnsi="Times New Roman"/>
          <w:spacing w:val="-2"/>
          <w:sz w:val="24"/>
          <w:szCs w:val="24"/>
        </w:rPr>
        <w:t xml:space="preserve">открытый </w:t>
      </w:r>
      <w:r w:rsidRPr="00061F0B">
        <w:rPr>
          <w:rFonts w:ascii="Times New Roman" w:hAnsi="Times New Roman"/>
          <w:spacing w:val="-2"/>
          <w:sz w:val="24"/>
          <w:szCs w:val="24"/>
        </w:rPr>
        <w:t>запрос котировок</w:t>
      </w:r>
      <w:r w:rsidR="00E41CAA" w:rsidRPr="00061F0B">
        <w:rPr>
          <w:rFonts w:ascii="Times New Roman" w:hAnsi="Times New Roman"/>
          <w:spacing w:val="-2"/>
          <w:sz w:val="24"/>
          <w:szCs w:val="24"/>
        </w:rPr>
        <w:t xml:space="preserve"> (</w:t>
      </w:r>
      <w:r w:rsidRPr="00061F0B">
        <w:rPr>
          <w:rFonts w:ascii="Times New Roman" w:hAnsi="Times New Roman"/>
          <w:spacing w:val="-2"/>
          <w:sz w:val="24"/>
          <w:szCs w:val="24"/>
        </w:rPr>
        <w:t>в бумажной форме)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w:t>
      </w:r>
      <w:r w:rsidR="00E143A6" w:rsidRPr="00061F0B">
        <w:rPr>
          <w:rFonts w:ascii="Times New Roman" w:hAnsi="Times New Roman"/>
          <w:spacing w:val="-2"/>
          <w:sz w:val="24"/>
          <w:szCs w:val="24"/>
        </w:rPr>
        <w:t xml:space="preserve"> (цена лота) </w:t>
      </w:r>
      <w:r w:rsidRPr="00061F0B">
        <w:rPr>
          <w:rFonts w:ascii="Times New Roman" w:hAnsi="Times New Roman"/>
          <w:spacing w:val="-2"/>
          <w:sz w:val="24"/>
          <w:szCs w:val="24"/>
        </w:rPr>
        <w:t>не превышает</w:t>
      </w:r>
      <w:r w:rsidR="005F3ADD" w:rsidRPr="00061F0B">
        <w:rPr>
          <w:rFonts w:ascii="Times New Roman" w:hAnsi="Times New Roman"/>
          <w:spacing w:val="-2"/>
          <w:sz w:val="24"/>
          <w:szCs w:val="24"/>
        </w:rPr>
        <w:t xml:space="preserve">              </w:t>
      </w:r>
      <w:r w:rsidRPr="00061F0B">
        <w:rPr>
          <w:rFonts w:ascii="Times New Roman" w:hAnsi="Times New Roman"/>
          <w:spacing w:val="-2"/>
          <w:sz w:val="24"/>
          <w:szCs w:val="24"/>
        </w:rPr>
        <w:t xml:space="preserve"> </w:t>
      </w:r>
      <w:r w:rsidR="00E143A6" w:rsidRPr="00061F0B">
        <w:rPr>
          <w:rFonts w:ascii="Times New Roman" w:hAnsi="Times New Roman"/>
          <w:spacing w:val="-2"/>
          <w:sz w:val="24"/>
          <w:szCs w:val="24"/>
        </w:rPr>
        <w:t>5 (пять</w:t>
      </w:r>
      <w:r w:rsidRPr="00061F0B">
        <w:rPr>
          <w:rFonts w:ascii="Times New Roman" w:hAnsi="Times New Roman"/>
          <w:spacing w:val="-2"/>
          <w:sz w:val="24"/>
          <w:szCs w:val="24"/>
        </w:rPr>
        <w:t xml:space="preserve"> миллионов</w:t>
      </w:r>
      <w:r w:rsidR="00814364" w:rsidRPr="00061F0B">
        <w:rPr>
          <w:rFonts w:ascii="Times New Roman" w:hAnsi="Times New Roman"/>
          <w:spacing w:val="-2"/>
          <w:sz w:val="24"/>
          <w:szCs w:val="24"/>
        </w:rPr>
        <w:t>)</w:t>
      </w:r>
      <w:r w:rsidRPr="00061F0B">
        <w:rPr>
          <w:rFonts w:ascii="Times New Roman" w:hAnsi="Times New Roman"/>
          <w:spacing w:val="-2"/>
          <w:sz w:val="24"/>
          <w:szCs w:val="24"/>
        </w:rPr>
        <w:t xml:space="preserve"> рублей.</w:t>
      </w:r>
    </w:p>
    <w:p w:rsidR="00E143A6" w:rsidRPr="00061F0B" w:rsidRDefault="00DC4FAE" w:rsidP="00D85AE7">
      <w:pPr>
        <w:pStyle w:val="aff3"/>
        <w:numPr>
          <w:ilvl w:val="1"/>
          <w:numId w:val="31"/>
        </w:numPr>
        <w:tabs>
          <w:tab w:val="left" w:pos="709"/>
          <w:tab w:val="left" w:pos="1134"/>
        </w:tabs>
        <w:autoSpaceDE w:val="0"/>
        <w:autoSpaceDN w:val="0"/>
        <w:adjustRightInd w:val="0"/>
        <w:spacing w:after="0" w:line="240" w:lineRule="auto"/>
        <w:ind w:left="0" w:firstLine="709"/>
        <w:rPr>
          <w:rFonts w:ascii="Times New Roman" w:hAnsi="Times New Roman"/>
          <w:b/>
          <w:sz w:val="24"/>
          <w:szCs w:val="24"/>
        </w:rPr>
      </w:pPr>
      <w:r w:rsidRPr="00061F0B">
        <w:rPr>
          <w:rFonts w:ascii="Times New Roman" w:hAnsi="Times New Roman"/>
          <w:spacing w:val="-2"/>
          <w:sz w:val="24"/>
          <w:szCs w:val="24"/>
        </w:rPr>
        <w:t xml:space="preserve">Конкурентные закупки путем проведения запроса предложений (запрос предложений в электронной форме, закрытый запрос предложений, открытый запрос предложений (в бумажной форме)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при условии, что начальная (максимальная) цена договора не превышает </w:t>
      </w:r>
      <w:r w:rsidR="008E4068" w:rsidRPr="00061F0B">
        <w:rPr>
          <w:rFonts w:ascii="Times New Roman" w:hAnsi="Times New Roman"/>
          <w:spacing w:val="-2"/>
          <w:sz w:val="24"/>
          <w:szCs w:val="24"/>
        </w:rPr>
        <w:t xml:space="preserve">10 (десять </w:t>
      </w:r>
      <w:r w:rsidRPr="00061F0B">
        <w:rPr>
          <w:rFonts w:ascii="Times New Roman" w:hAnsi="Times New Roman"/>
          <w:spacing w:val="-2"/>
          <w:sz w:val="24"/>
          <w:szCs w:val="24"/>
        </w:rPr>
        <w:t>миллионов</w:t>
      </w:r>
      <w:r w:rsidR="00814364" w:rsidRPr="00061F0B">
        <w:rPr>
          <w:rFonts w:ascii="Times New Roman" w:hAnsi="Times New Roman"/>
          <w:spacing w:val="-2"/>
          <w:sz w:val="24"/>
          <w:szCs w:val="24"/>
        </w:rPr>
        <w:t>)</w:t>
      </w:r>
      <w:r w:rsidRPr="00061F0B">
        <w:rPr>
          <w:rFonts w:ascii="Times New Roman" w:hAnsi="Times New Roman"/>
          <w:spacing w:val="-2"/>
          <w:sz w:val="24"/>
          <w:szCs w:val="24"/>
        </w:rPr>
        <w:t xml:space="preserve"> рублей.</w:t>
      </w:r>
    </w:p>
    <w:p w:rsidR="004B6BEA" w:rsidRPr="00061F0B" w:rsidRDefault="004B6BEA" w:rsidP="00D85AE7">
      <w:pPr>
        <w:pStyle w:val="aff3"/>
        <w:numPr>
          <w:ilvl w:val="1"/>
          <w:numId w:val="31"/>
        </w:numPr>
        <w:shd w:val="clear" w:color="auto" w:fill="FFFFFF"/>
        <w:tabs>
          <w:tab w:val="left" w:pos="709"/>
          <w:tab w:val="left" w:pos="1134"/>
        </w:tabs>
        <w:autoSpaceDE w:val="0"/>
        <w:autoSpaceDN w:val="0"/>
        <w:adjustRightInd w:val="0"/>
        <w:spacing w:after="0" w:line="240" w:lineRule="auto"/>
        <w:ind w:left="0" w:firstLine="709"/>
        <w:textAlignment w:val="baseline"/>
        <w:rPr>
          <w:rFonts w:ascii="Times New Roman" w:hAnsi="Times New Roman"/>
          <w:sz w:val="24"/>
          <w:szCs w:val="24"/>
        </w:rPr>
      </w:pPr>
      <w:r w:rsidRPr="00061F0B">
        <w:rPr>
          <w:rFonts w:ascii="Times New Roman" w:hAnsi="Times New Roman"/>
          <w:spacing w:val="-2"/>
          <w:sz w:val="24"/>
          <w:szCs w:val="24"/>
        </w:rPr>
        <w:t>Закупка у единственного поставщика (исполнителя, подрядчика) –</w:t>
      </w:r>
      <w:r w:rsidRPr="00061F0B">
        <w:rPr>
          <w:rFonts w:ascii="Times New Roman" w:hAnsi="Times New Roman"/>
          <w:sz w:val="24"/>
          <w:szCs w:val="24"/>
        </w:rPr>
        <w:t xml:space="preserve"> это неконкурентная процедура закупки, при которой договор с поставщиком (исполнителем, подрядчиком) заключается без проведения конкурентных процедур (процедур отбора) в порядке, предусмотренном настоящим Положением. Закупка у единственного поставщика (исполнителя, подрядчика) без рассмотрения конкурирующих предложений может осуществляться двумя путями: 1. направлением предложения о заключении договора конкретному поставщику (исполнителю, подрядчику); 2. принятием предложения о заключении договора от одного поставщика (исполнителя, подрядчика).</w:t>
      </w:r>
    </w:p>
    <w:p w:rsidR="00960F2C" w:rsidRPr="00061F0B" w:rsidRDefault="00001299" w:rsidP="00D85AE7">
      <w:pPr>
        <w:pStyle w:val="aff3"/>
        <w:tabs>
          <w:tab w:val="left" w:pos="142"/>
          <w:tab w:val="left" w:pos="709"/>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Порядок подготовки и осуществления закупки у</w:t>
      </w:r>
      <w:r w:rsidRPr="00061F0B">
        <w:rPr>
          <w:rFonts w:ascii="Times New Roman" w:hAnsi="Times New Roman"/>
          <w:spacing w:val="-2"/>
          <w:sz w:val="24"/>
          <w:szCs w:val="24"/>
        </w:rPr>
        <w:t xml:space="preserve"> единственного поставщика (исполнителя, подрядчика), а также исчерпывающий перечень случаев </w:t>
      </w:r>
      <w:r w:rsidR="003C4544" w:rsidRPr="00061F0B">
        <w:rPr>
          <w:rFonts w:ascii="Times New Roman" w:hAnsi="Times New Roman"/>
          <w:spacing w:val="-2"/>
          <w:sz w:val="24"/>
          <w:szCs w:val="24"/>
        </w:rPr>
        <w:t xml:space="preserve">проведения такой закупки установлен настоящим Положением. </w:t>
      </w:r>
      <w:r w:rsidR="00960F2C" w:rsidRPr="00061F0B">
        <w:rPr>
          <w:rFonts w:ascii="Times New Roman" w:hAnsi="Times New Roman"/>
          <w:spacing w:val="-2"/>
          <w:sz w:val="24"/>
          <w:szCs w:val="24"/>
        </w:rPr>
        <w:t xml:space="preserve">Данные закупки </w:t>
      </w:r>
      <w:r w:rsidR="00EA4960" w:rsidRPr="00061F0B">
        <w:rPr>
          <w:rFonts w:ascii="Times New Roman" w:hAnsi="Times New Roman"/>
          <w:spacing w:val="-2"/>
          <w:sz w:val="24"/>
          <w:szCs w:val="24"/>
        </w:rPr>
        <w:t>осуществляются,</w:t>
      </w:r>
      <w:r w:rsidR="00960F2C" w:rsidRPr="00061F0B">
        <w:rPr>
          <w:rFonts w:ascii="Times New Roman" w:hAnsi="Times New Roman"/>
          <w:spacing w:val="-2"/>
          <w:sz w:val="24"/>
          <w:szCs w:val="24"/>
        </w:rPr>
        <w:t xml:space="preserve"> </w:t>
      </w:r>
      <w:r w:rsidR="00960F2C" w:rsidRPr="00061F0B">
        <w:rPr>
          <w:rFonts w:ascii="Times New Roman" w:hAnsi="Times New Roman"/>
          <w:sz w:val="24"/>
          <w:szCs w:val="24"/>
        </w:rPr>
        <w:t>когда проведение иных процедур закупок невозможно или нецелесообразно.</w:t>
      </w:r>
    </w:p>
    <w:p w:rsidR="00DC5EC4" w:rsidRPr="00061F0B" w:rsidRDefault="00DC5EC4" w:rsidP="00D85AE7">
      <w:pPr>
        <w:pStyle w:val="aff3"/>
        <w:numPr>
          <w:ilvl w:val="1"/>
          <w:numId w:val="31"/>
        </w:numPr>
        <w:tabs>
          <w:tab w:val="left" w:pos="142"/>
          <w:tab w:val="left" w:pos="1276"/>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Заказчик вправе проводить конкурентные закупки как в электронной, так и в </w:t>
      </w:r>
      <w:r w:rsidR="00E537D0" w:rsidRPr="00061F0B">
        <w:rPr>
          <w:rFonts w:ascii="Times New Roman" w:hAnsi="Times New Roman"/>
          <w:sz w:val="24"/>
          <w:szCs w:val="24"/>
        </w:rPr>
        <w:t xml:space="preserve">бумажной </w:t>
      </w:r>
      <w:r w:rsidRPr="00061F0B">
        <w:rPr>
          <w:rFonts w:ascii="Times New Roman" w:hAnsi="Times New Roman"/>
          <w:sz w:val="24"/>
          <w:szCs w:val="24"/>
        </w:rPr>
        <w:t xml:space="preserve">форме. </w:t>
      </w:r>
    </w:p>
    <w:p w:rsidR="00FA5DF1" w:rsidRPr="00061F0B" w:rsidRDefault="00FA5DF1" w:rsidP="00D85AE7">
      <w:pPr>
        <w:pStyle w:val="aff3"/>
        <w:numPr>
          <w:ilvl w:val="1"/>
          <w:numId w:val="31"/>
        </w:numPr>
        <w:tabs>
          <w:tab w:val="left" w:pos="142"/>
          <w:tab w:val="left" w:pos="1276"/>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pacing w:val="-2"/>
          <w:sz w:val="24"/>
          <w:szCs w:val="24"/>
        </w:rPr>
        <w:t>Осуществление закупки в электронной форме является обязательным, если Заказчиком закупаются товары, работы, услуги, 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«Об утверждении перечня товаров, работ и услуг, закупка которых осуществляется в электронно</w:t>
      </w:r>
      <w:r w:rsidR="00C35D07" w:rsidRPr="00061F0B">
        <w:rPr>
          <w:rFonts w:ascii="Times New Roman" w:hAnsi="Times New Roman"/>
          <w:spacing w:val="-2"/>
          <w:sz w:val="24"/>
          <w:szCs w:val="24"/>
        </w:rPr>
        <w:t xml:space="preserve">й форме» (далее – Постановление </w:t>
      </w:r>
      <w:r w:rsidRPr="00061F0B">
        <w:rPr>
          <w:rFonts w:ascii="Times New Roman" w:hAnsi="Times New Roman"/>
          <w:spacing w:val="-2"/>
          <w:sz w:val="24"/>
          <w:szCs w:val="24"/>
        </w:rPr>
        <w:t>№ 616)</w:t>
      </w:r>
      <w:r w:rsidR="00AE6143" w:rsidRPr="00061F0B">
        <w:rPr>
          <w:rFonts w:ascii="Times New Roman" w:hAnsi="Times New Roman"/>
          <w:spacing w:val="-2"/>
          <w:sz w:val="24"/>
          <w:szCs w:val="24"/>
        </w:rPr>
        <w:t>.</w:t>
      </w:r>
    </w:p>
    <w:p w:rsidR="00C35D07" w:rsidRPr="00061F0B" w:rsidRDefault="00C35D07"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Закупка товаров, работ и услуг, включенных в </w:t>
      </w:r>
      <w:hyperlink w:anchor="Par35" w:tooltip="ПЕРЕЧЕНЬ" w:history="1">
        <w:r w:rsidRPr="00061F0B">
          <w:rPr>
            <w:rFonts w:ascii="Times New Roman" w:hAnsi="Times New Roman" w:cs="Times New Roman"/>
            <w:sz w:val="24"/>
            <w:szCs w:val="24"/>
          </w:rPr>
          <w:t>перечень</w:t>
        </w:r>
      </w:hyperlink>
      <w:r w:rsidRPr="00061F0B">
        <w:rPr>
          <w:rFonts w:ascii="Times New Roman" w:hAnsi="Times New Roman" w:cs="Times New Roman"/>
          <w:sz w:val="24"/>
          <w:szCs w:val="24"/>
        </w:rPr>
        <w:t>, утвержденный Постановлением               № 616, не осуществляется в электронной форме:</w:t>
      </w:r>
    </w:p>
    <w:p w:rsidR="00C35D07" w:rsidRPr="00061F0B" w:rsidRDefault="00C35D07"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 если информация о закупке в соответствии с частью 15 статьи 4 Федерального закона </w:t>
      </w:r>
      <w:r w:rsidR="007A3031" w:rsidRPr="00061F0B">
        <w:rPr>
          <w:rFonts w:ascii="Times New Roman" w:hAnsi="Times New Roman" w:cs="Times New Roman"/>
          <w:sz w:val="24"/>
          <w:szCs w:val="24"/>
        </w:rPr>
        <w:t xml:space="preserve">                </w:t>
      </w:r>
      <w:r w:rsidR="00AB3D24" w:rsidRPr="00061F0B">
        <w:rPr>
          <w:rFonts w:ascii="Times New Roman" w:hAnsi="Times New Roman" w:cs="Times New Roman"/>
          <w:sz w:val="24"/>
          <w:szCs w:val="24"/>
        </w:rPr>
        <w:t>№ 223-ФЗ</w:t>
      </w:r>
      <w:r w:rsidRPr="00061F0B">
        <w:rPr>
          <w:rFonts w:ascii="Times New Roman" w:hAnsi="Times New Roman" w:cs="Times New Roman"/>
          <w:sz w:val="24"/>
          <w:szCs w:val="24"/>
        </w:rPr>
        <w:t xml:space="preserve"> не подлежит размещению в </w:t>
      </w:r>
      <w:r w:rsidR="007A3031" w:rsidRPr="00061F0B">
        <w:rPr>
          <w:rFonts w:ascii="Times New Roman" w:hAnsi="Times New Roman" w:cs="Times New Roman"/>
          <w:sz w:val="24"/>
          <w:szCs w:val="24"/>
        </w:rPr>
        <w:t>ЕИС</w:t>
      </w:r>
      <w:r w:rsidRPr="00061F0B">
        <w:rPr>
          <w:rFonts w:ascii="Times New Roman" w:hAnsi="Times New Roman" w:cs="Times New Roman"/>
          <w:sz w:val="24"/>
          <w:szCs w:val="24"/>
        </w:rPr>
        <w:t>;</w:t>
      </w:r>
    </w:p>
    <w:p w:rsidR="00C35D07" w:rsidRPr="00061F0B" w:rsidRDefault="00C35D07"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C35D07" w:rsidRPr="00061F0B" w:rsidRDefault="00C35D07"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3) если закупка осуществляется у единственного поставщика (исполнителя, подрядчика) в соответствии с </w:t>
      </w:r>
      <w:r w:rsidR="007A3031" w:rsidRPr="00061F0B">
        <w:rPr>
          <w:rFonts w:ascii="Times New Roman" w:hAnsi="Times New Roman" w:cs="Times New Roman"/>
          <w:sz w:val="24"/>
          <w:szCs w:val="24"/>
        </w:rPr>
        <w:t>настоящим Положением</w:t>
      </w:r>
      <w:r w:rsidRPr="00061F0B">
        <w:rPr>
          <w:rFonts w:ascii="Times New Roman" w:hAnsi="Times New Roman" w:cs="Times New Roman"/>
          <w:sz w:val="24"/>
          <w:szCs w:val="24"/>
        </w:rPr>
        <w:t>.</w:t>
      </w:r>
    </w:p>
    <w:p w:rsidR="00A64C72" w:rsidRPr="00061F0B" w:rsidRDefault="00E57205" w:rsidP="00D85AE7">
      <w:pPr>
        <w:pStyle w:val="aff3"/>
        <w:tabs>
          <w:tab w:val="left" w:pos="709"/>
        </w:tabs>
        <w:autoSpaceDE w:val="0"/>
        <w:autoSpaceDN w:val="0"/>
        <w:adjustRightInd w:val="0"/>
        <w:spacing w:after="0" w:line="240" w:lineRule="auto"/>
        <w:ind w:left="0" w:firstLine="709"/>
        <w:rPr>
          <w:rFonts w:ascii="Times New Roman" w:hAnsi="Times New Roman"/>
          <w:spacing w:val="-2"/>
          <w:sz w:val="24"/>
          <w:szCs w:val="24"/>
        </w:rPr>
      </w:pPr>
      <w:r w:rsidRPr="00061F0B">
        <w:rPr>
          <w:rFonts w:ascii="Times New Roman" w:hAnsi="Times New Roman"/>
          <w:spacing w:val="-2"/>
          <w:sz w:val="24"/>
          <w:szCs w:val="24"/>
        </w:rPr>
        <w:t xml:space="preserve">9.11. </w:t>
      </w:r>
      <w:r w:rsidR="00A64C72" w:rsidRPr="00061F0B">
        <w:rPr>
          <w:rFonts w:ascii="Times New Roman" w:hAnsi="Times New Roman"/>
          <w:spacing w:val="-2"/>
          <w:sz w:val="24"/>
          <w:szCs w:val="24"/>
        </w:rPr>
        <w:t>При осуществлении конкурентной закупки могут выделяться лоты, в отношении которых в извещении об осуществлении конкурентной закупки и документации о конкурентной закупке отдельно указываются предмет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конкурентной закупке в отношении определенного лота. В отношении каждого лота заключается отдельный договор.</w:t>
      </w:r>
    </w:p>
    <w:p w:rsidR="00A64C72" w:rsidRPr="00061F0B" w:rsidRDefault="00E57205" w:rsidP="00D85AE7">
      <w:pPr>
        <w:pStyle w:val="aff3"/>
        <w:tabs>
          <w:tab w:val="left" w:pos="709"/>
        </w:tabs>
        <w:autoSpaceDE w:val="0"/>
        <w:autoSpaceDN w:val="0"/>
        <w:adjustRightInd w:val="0"/>
        <w:spacing w:after="0" w:line="240" w:lineRule="auto"/>
        <w:ind w:left="0" w:firstLine="709"/>
        <w:rPr>
          <w:rFonts w:ascii="Times New Roman" w:hAnsi="Times New Roman"/>
          <w:spacing w:val="-2"/>
          <w:sz w:val="24"/>
          <w:szCs w:val="24"/>
        </w:rPr>
      </w:pPr>
      <w:r w:rsidRPr="00061F0B">
        <w:rPr>
          <w:rFonts w:ascii="Times New Roman" w:hAnsi="Times New Roman"/>
          <w:spacing w:val="-2"/>
          <w:sz w:val="24"/>
          <w:szCs w:val="24"/>
        </w:rPr>
        <w:t xml:space="preserve">9.12. </w:t>
      </w:r>
      <w:r w:rsidR="00A64C72" w:rsidRPr="00061F0B">
        <w:rPr>
          <w:rFonts w:ascii="Times New Roman" w:hAnsi="Times New Roman"/>
          <w:spacing w:val="-2"/>
          <w:sz w:val="24"/>
          <w:szCs w:val="24"/>
        </w:rPr>
        <w:t>Конкурентные закупки могут включать в себя один или несколько этапов.</w:t>
      </w:r>
    </w:p>
    <w:p w:rsidR="00A64C72" w:rsidRPr="00061F0B" w:rsidRDefault="00A64C72" w:rsidP="00D85AE7">
      <w:pPr>
        <w:spacing w:after="0"/>
        <w:ind w:left="720"/>
      </w:pPr>
    </w:p>
    <w:p w:rsidR="000A5288" w:rsidRPr="00061F0B" w:rsidRDefault="0044654B" w:rsidP="0044654B">
      <w:pPr>
        <w:numPr>
          <w:ilvl w:val="0"/>
          <w:numId w:val="31"/>
        </w:numPr>
        <w:tabs>
          <w:tab w:val="left" w:pos="426"/>
        </w:tabs>
        <w:spacing w:after="0"/>
        <w:ind w:left="0" w:firstLine="0"/>
        <w:jc w:val="center"/>
        <w:rPr>
          <w:b/>
          <w:sz w:val="28"/>
          <w:szCs w:val="28"/>
        </w:rPr>
      </w:pPr>
      <w:r w:rsidRPr="00061F0B">
        <w:rPr>
          <w:b/>
          <w:sz w:val="28"/>
          <w:szCs w:val="28"/>
        </w:rPr>
        <w:t xml:space="preserve"> </w:t>
      </w:r>
      <w:r w:rsidR="007834AA" w:rsidRPr="00061F0B">
        <w:rPr>
          <w:b/>
          <w:sz w:val="28"/>
          <w:szCs w:val="28"/>
        </w:rPr>
        <w:t xml:space="preserve">Требования к участникам </w:t>
      </w:r>
      <w:r w:rsidR="00AD3C08" w:rsidRPr="00061F0B">
        <w:rPr>
          <w:b/>
          <w:sz w:val="28"/>
          <w:szCs w:val="28"/>
        </w:rPr>
        <w:t xml:space="preserve">конкурентной </w:t>
      </w:r>
      <w:r w:rsidR="007834AA" w:rsidRPr="00061F0B">
        <w:rPr>
          <w:b/>
          <w:sz w:val="28"/>
          <w:szCs w:val="28"/>
        </w:rPr>
        <w:t>закупки</w:t>
      </w:r>
    </w:p>
    <w:p w:rsidR="000A5288" w:rsidRPr="00061F0B" w:rsidRDefault="000A5288" w:rsidP="00D85AE7">
      <w:pPr>
        <w:spacing w:after="0"/>
        <w:ind w:left="720"/>
      </w:pPr>
    </w:p>
    <w:p w:rsidR="00515193" w:rsidRPr="00061F0B" w:rsidRDefault="00515193"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10</w:t>
      </w:r>
      <w:r w:rsidR="008814DD" w:rsidRPr="00061F0B">
        <w:rPr>
          <w:rFonts w:ascii="Times New Roman" w:hAnsi="Times New Roman" w:cs="Times New Roman"/>
          <w:sz w:val="24"/>
          <w:szCs w:val="24"/>
        </w:rPr>
        <w:t>.1.</w:t>
      </w:r>
      <w:r w:rsidR="00F82387" w:rsidRPr="00061F0B">
        <w:rPr>
          <w:rFonts w:ascii="Times New Roman" w:hAnsi="Times New Roman" w:cs="Times New Roman"/>
          <w:sz w:val="24"/>
          <w:szCs w:val="24"/>
        </w:rPr>
        <w:t xml:space="preserve"> </w:t>
      </w:r>
      <w:r w:rsidRPr="00061F0B">
        <w:rPr>
          <w:rFonts w:ascii="Times New Roman" w:hAnsi="Times New Roman" w:cs="Times New Roman"/>
          <w:sz w:val="24"/>
          <w:szCs w:val="24"/>
        </w:rPr>
        <w:t>Заказчик определяет требования к участникам закупки в документации о конкурентной закупке в соответствии с настоящим Положением.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C144BA" w:rsidRPr="00061F0B" w:rsidRDefault="00C144BA"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10.2. При осуществлении </w:t>
      </w:r>
      <w:r w:rsidR="00B4294F" w:rsidRPr="00061F0B">
        <w:rPr>
          <w:rFonts w:ascii="Times New Roman" w:hAnsi="Times New Roman" w:cs="Times New Roman"/>
          <w:sz w:val="24"/>
          <w:szCs w:val="24"/>
        </w:rPr>
        <w:t xml:space="preserve">конкурентной </w:t>
      </w:r>
      <w:r w:rsidRPr="00061F0B">
        <w:rPr>
          <w:rFonts w:ascii="Times New Roman" w:hAnsi="Times New Roman" w:cs="Times New Roman"/>
          <w:sz w:val="24"/>
          <w:szCs w:val="24"/>
        </w:rPr>
        <w:t xml:space="preserve">закупки устанавливаются следующие </w:t>
      </w:r>
      <w:r w:rsidRPr="00061F0B">
        <w:rPr>
          <w:rFonts w:ascii="Times New Roman" w:hAnsi="Times New Roman" w:cs="Times New Roman"/>
          <w:b/>
          <w:sz w:val="24"/>
          <w:szCs w:val="24"/>
        </w:rPr>
        <w:t>обязательные требования</w:t>
      </w:r>
      <w:r w:rsidRPr="00061F0B">
        <w:rPr>
          <w:rFonts w:ascii="Times New Roman" w:hAnsi="Times New Roman" w:cs="Times New Roman"/>
          <w:sz w:val="24"/>
          <w:szCs w:val="24"/>
        </w:rPr>
        <w:t xml:space="preserve"> к участникам закупки:</w:t>
      </w:r>
    </w:p>
    <w:p w:rsidR="008814DD" w:rsidRPr="00061F0B" w:rsidRDefault="00C144BA"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1</w:t>
      </w:r>
      <w:r w:rsidR="008814DD" w:rsidRPr="00061F0B">
        <w:rPr>
          <w:rFonts w:ascii="Times New Roman" w:hAnsi="Times New Roman" w:cs="Times New Roman"/>
          <w:sz w:val="24"/>
          <w:szCs w:val="24"/>
        </w:rPr>
        <w:t xml:space="preserve">) </w:t>
      </w:r>
      <w:r w:rsidRPr="00061F0B">
        <w:rPr>
          <w:rFonts w:ascii="Times New Roman" w:hAnsi="Times New Roman" w:cs="Times New Roman"/>
          <w:sz w:val="24"/>
          <w:szCs w:val="24"/>
        </w:rPr>
        <w:t>с</w:t>
      </w:r>
      <w:r w:rsidR="008814DD" w:rsidRPr="00061F0B">
        <w:rPr>
          <w:rFonts w:ascii="Times New Roman" w:hAnsi="Times New Roman" w:cs="Times New Roman"/>
          <w:sz w:val="24"/>
          <w:szCs w:val="24"/>
        </w:rPr>
        <w:t>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w:t>
      </w:r>
      <w:r w:rsidR="007273DC" w:rsidRPr="00061F0B">
        <w:rPr>
          <w:rFonts w:ascii="Times New Roman" w:hAnsi="Times New Roman" w:cs="Times New Roman"/>
          <w:sz w:val="24"/>
          <w:szCs w:val="24"/>
        </w:rPr>
        <w:t>г, являющихся предметом закупки</w:t>
      </w:r>
      <w:r w:rsidR="00DF73D6" w:rsidRPr="00061F0B">
        <w:rPr>
          <w:rFonts w:ascii="Times New Roman" w:hAnsi="Times New Roman" w:cs="Times New Roman"/>
          <w:sz w:val="24"/>
          <w:szCs w:val="24"/>
        </w:rPr>
        <w:t xml:space="preserve"> (наличие необходимых действующих лицензий, разрешений, сертификатов</w:t>
      </w:r>
      <w:r w:rsidR="00C624E8" w:rsidRPr="00061F0B">
        <w:rPr>
          <w:rFonts w:ascii="Times New Roman" w:hAnsi="Times New Roman" w:cs="Times New Roman"/>
          <w:sz w:val="24"/>
          <w:szCs w:val="24"/>
        </w:rPr>
        <w:t xml:space="preserve">, аккредитаций </w:t>
      </w:r>
      <w:r w:rsidR="00DF73D6" w:rsidRPr="00061F0B">
        <w:rPr>
          <w:rFonts w:ascii="Times New Roman" w:hAnsi="Times New Roman" w:cs="Times New Roman"/>
          <w:sz w:val="24"/>
          <w:szCs w:val="24"/>
        </w:rPr>
        <w:t>или свидетельств для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РФ и являющихся предметом договора, заключаемого по итогам закупки)</w:t>
      </w:r>
      <w:r w:rsidR="007273DC" w:rsidRPr="00061F0B">
        <w:rPr>
          <w:rFonts w:ascii="Times New Roman" w:hAnsi="Times New Roman" w:cs="Times New Roman"/>
          <w:sz w:val="24"/>
          <w:szCs w:val="24"/>
        </w:rPr>
        <w:t>;</w:t>
      </w:r>
    </w:p>
    <w:p w:rsidR="008814DD" w:rsidRPr="00061F0B" w:rsidRDefault="00C144BA" w:rsidP="00D85AE7">
      <w:pPr>
        <w:widowControl w:val="0"/>
        <w:tabs>
          <w:tab w:val="left" w:pos="1134"/>
          <w:tab w:val="left" w:pos="1276"/>
          <w:tab w:val="left" w:pos="1418"/>
        </w:tabs>
        <w:spacing w:after="0"/>
        <w:ind w:firstLine="709"/>
        <w:contextualSpacing/>
      </w:pPr>
      <w:r w:rsidRPr="00061F0B">
        <w:t xml:space="preserve">2) </w:t>
      </w:r>
      <w:proofErr w:type="spellStart"/>
      <w:r w:rsidRPr="00061F0B">
        <w:t>н</w:t>
      </w:r>
      <w:r w:rsidR="008814DD" w:rsidRPr="00061F0B">
        <w:t>епроведение</w:t>
      </w:r>
      <w:proofErr w:type="spellEnd"/>
      <w:r w:rsidR="008814DD" w:rsidRPr="00061F0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7273DC" w:rsidRPr="00061F0B">
        <w:t xml:space="preserve"> на день подачи заявки на участие в закупке (подтверждается письмом за подписью руководителя на бланке организации);</w:t>
      </w:r>
    </w:p>
    <w:p w:rsidR="008814DD" w:rsidRPr="00061F0B" w:rsidRDefault="00D43B75"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3</w:t>
      </w:r>
      <w:r w:rsidR="008814DD" w:rsidRPr="00061F0B">
        <w:rPr>
          <w:rFonts w:ascii="Times New Roman" w:hAnsi="Times New Roman" w:cs="Times New Roman"/>
          <w:sz w:val="24"/>
          <w:szCs w:val="24"/>
        </w:rPr>
        <w:t xml:space="preserve">) </w:t>
      </w:r>
      <w:proofErr w:type="spellStart"/>
      <w:r w:rsidR="007273DC" w:rsidRPr="00061F0B">
        <w:rPr>
          <w:rFonts w:ascii="Times New Roman" w:hAnsi="Times New Roman" w:cs="Times New Roman"/>
          <w:sz w:val="24"/>
          <w:szCs w:val="24"/>
        </w:rPr>
        <w:t>н</w:t>
      </w:r>
      <w:r w:rsidR="008814DD" w:rsidRPr="00061F0B">
        <w:rPr>
          <w:rFonts w:ascii="Times New Roman" w:hAnsi="Times New Roman" w:cs="Times New Roman"/>
          <w:sz w:val="24"/>
          <w:szCs w:val="24"/>
        </w:rPr>
        <w:t>еприостановление</w:t>
      </w:r>
      <w:proofErr w:type="spellEnd"/>
      <w:r w:rsidR="008814DD" w:rsidRPr="00061F0B">
        <w:rPr>
          <w:rFonts w:ascii="Times New Roman" w:hAnsi="Times New Roman" w:cs="Times New Roman"/>
          <w:sz w:val="24"/>
          <w:szCs w:val="24"/>
        </w:rPr>
        <w:t xml:space="preserve"> деятельности участника закупки в порядке, предусмотренном </w:t>
      </w:r>
      <w:hyperlink r:id="rId23" w:history="1">
        <w:r w:rsidR="008814DD" w:rsidRPr="00061F0B">
          <w:rPr>
            <w:rFonts w:ascii="Times New Roman" w:hAnsi="Times New Roman" w:cs="Times New Roman"/>
            <w:sz w:val="24"/>
            <w:szCs w:val="24"/>
          </w:rPr>
          <w:t>Кодексом</w:t>
        </w:r>
      </w:hyperlink>
      <w:r w:rsidR="008814DD" w:rsidRPr="00061F0B">
        <w:rPr>
          <w:rFonts w:ascii="Times New Roman" w:hAnsi="Times New Roman" w:cs="Times New Roman"/>
          <w:sz w:val="24"/>
          <w:szCs w:val="24"/>
        </w:rPr>
        <w:t xml:space="preserve"> Российской Федерации об административных правонарушениях, на дату под</w:t>
      </w:r>
      <w:r w:rsidR="007C6C9F" w:rsidRPr="00061F0B">
        <w:rPr>
          <w:rFonts w:ascii="Times New Roman" w:hAnsi="Times New Roman" w:cs="Times New Roman"/>
          <w:sz w:val="24"/>
          <w:szCs w:val="24"/>
        </w:rPr>
        <w:t>ачи заявки на участие в закупке (подтверждается письмом за подписью руководителя на бланке организации);</w:t>
      </w:r>
    </w:p>
    <w:p w:rsidR="008814DD" w:rsidRPr="00061F0B" w:rsidRDefault="007C6C9F"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4) о</w:t>
      </w:r>
      <w:r w:rsidR="008814DD" w:rsidRPr="00061F0B">
        <w:rPr>
          <w:rFonts w:ascii="Times New Roman" w:hAnsi="Times New Roman" w:cs="Times New Roman"/>
          <w:sz w:val="24"/>
          <w:szCs w:val="24"/>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w:t>
      </w:r>
      <w:r w:rsidR="001D2B9A" w:rsidRPr="00061F0B">
        <w:rPr>
          <w:rFonts w:ascii="Times New Roman" w:hAnsi="Times New Roman" w:cs="Times New Roman"/>
          <w:sz w:val="24"/>
          <w:szCs w:val="24"/>
        </w:rPr>
        <w:t>ядчика, исполнителя) не принято (подтверждается письмом за подписью руководителя на бланке организации);</w:t>
      </w:r>
    </w:p>
    <w:p w:rsidR="001D2B9A" w:rsidRPr="00061F0B" w:rsidRDefault="001D2B9A"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5) </w:t>
      </w:r>
      <w:r w:rsidR="00FA5EB9" w:rsidRPr="00061F0B">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00FA5EB9" w:rsidRPr="00061F0B">
          <w:rPr>
            <w:rFonts w:ascii="Times New Roman" w:hAnsi="Times New Roman" w:cs="Times New Roman"/>
            <w:sz w:val="24"/>
            <w:szCs w:val="24"/>
          </w:rPr>
          <w:t>статьями 289</w:t>
        </w:r>
      </w:hyperlink>
      <w:r w:rsidR="00FA5EB9" w:rsidRPr="00061F0B">
        <w:rPr>
          <w:rFonts w:ascii="Times New Roman" w:hAnsi="Times New Roman" w:cs="Times New Roman"/>
          <w:sz w:val="24"/>
          <w:szCs w:val="24"/>
        </w:rPr>
        <w:t xml:space="preserve">, </w:t>
      </w:r>
      <w:hyperlink r:id="rId25" w:history="1">
        <w:r w:rsidR="00FA5EB9" w:rsidRPr="00061F0B">
          <w:rPr>
            <w:rFonts w:ascii="Times New Roman" w:hAnsi="Times New Roman" w:cs="Times New Roman"/>
            <w:sz w:val="24"/>
            <w:szCs w:val="24"/>
          </w:rPr>
          <w:t>290</w:t>
        </w:r>
      </w:hyperlink>
      <w:r w:rsidR="00FA5EB9" w:rsidRPr="00061F0B">
        <w:rPr>
          <w:rFonts w:ascii="Times New Roman" w:hAnsi="Times New Roman" w:cs="Times New Roman"/>
          <w:sz w:val="24"/>
          <w:szCs w:val="24"/>
        </w:rPr>
        <w:t xml:space="preserve">, </w:t>
      </w:r>
      <w:hyperlink r:id="rId26" w:history="1">
        <w:r w:rsidR="00FA5EB9" w:rsidRPr="00061F0B">
          <w:rPr>
            <w:rFonts w:ascii="Times New Roman" w:hAnsi="Times New Roman" w:cs="Times New Roman"/>
            <w:sz w:val="24"/>
            <w:szCs w:val="24"/>
          </w:rPr>
          <w:t>291</w:t>
        </w:r>
      </w:hyperlink>
      <w:r w:rsidR="00FA5EB9" w:rsidRPr="00061F0B">
        <w:rPr>
          <w:rFonts w:ascii="Times New Roman" w:hAnsi="Times New Roman" w:cs="Times New Roman"/>
          <w:sz w:val="24"/>
          <w:szCs w:val="24"/>
        </w:rPr>
        <w:t xml:space="preserve">, </w:t>
      </w:r>
      <w:hyperlink r:id="rId27" w:history="1">
        <w:r w:rsidR="00FA5EB9" w:rsidRPr="00061F0B">
          <w:rPr>
            <w:rFonts w:ascii="Times New Roman" w:hAnsi="Times New Roman" w:cs="Times New Roman"/>
            <w:sz w:val="24"/>
            <w:szCs w:val="24"/>
          </w:rPr>
          <w:t>291.1</w:t>
        </w:r>
      </w:hyperlink>
      <w:r w:rsidR="00FA5EB9" w:rsidRPr="00061F0B">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(подтверждается письмом за подписью руководителя на бланке организации);</w:t>
      </w:r>
    </w:p>
    <w:p w:rsidR="008814DD" w:rsidRPr="00061F0B" w:rsidRDefault="00FA5EB9"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6) о</w:t>
      </w:r>
      <w:r w:rsidR="008814DD" w:rsidRPr="00061F0B">
        <w:rPr>
          <w:rFonts w:ascii="Times New Roman" w:hAnsi="Times New Roman" w:cs="Times New Roman"/>
          <w:sz w:val="24"/>
          <w:szCs w:val="24"/>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814DD" w:rsidRPr="00061F0B">
        <w:rPr>
          <w:rFonts w:ascii="Times New Roman" w:hAnsi="Times New Roman" w:cs="Times New Roman"/>
          <w:sz w:val="24"/>
          <w:szCs w:val="24"/>
        </w:rPr>
        <w:t>неполнородными</w:t>
      </w:r>
      <w:proofErr w:type="spellEnd"/>
      <w:r w:rsidR="008814DD" w:rsidRPr="00061F0B">
        <w:rPr>
          <w:rFonts w:ascii="Times New Roman" w:hAnsi="Times New Roman" w:cs="Times New Roman"/>
          <w:sz w:val="24"/>
          <w:szCs w:val="24"/>
        </w:rPr>
        <w:t xml:space="preserve"> (имеющими общих отца или мать) братьями и сестрами), усыновителями указанных физических лиц или усыновленными указанными физическими лицами.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35AAC" w:rsidRPr="00061F0B">
        <w:rPr>
          <w:rFonts w:ascii="Times New Roman" w:hAnsi="Times New Roman" w:cs="Times New Roman"/>
          <w:sz w:val="24"/>
          <w:szCs w:val="24"/>
        </w:rPr>
        <w:t>апитале хозяйственного общества (подтверждается письмом за подписью руководителя на бланке организации);</w:t>
      </w:r>
    </w:p>
    <w:p w:rsidR="008814DD" w:rsidRPr="00061F0B" w:rsidRDefault="00E35AAC"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7) </w:t>
      </w:r>
      <w:r w:rsidR="001B1B18" w:rsidRPr="00061F0B">
        <w:rPr>
          <w:rFonts w:ascii="Times New Roman" w:hAnsi="Times New Roman" w:cs="Times New Roman"/>
          <w:sz w:val="24"/>
          <w:szCs w:val="24"/>
        </w:rPr>
        <w:t>о</w:t>
      </w:r>
      <w:r w:rsidR="008814DD" w:rsidRPr="00061F0B">
        <w:rPr>
          <w:rFonts w:ascii="Times New Roman" w:eastAsia="Calibri" w:hAnsi="Times New Roman" w:cs="Times New Roman"/>
          <w:sz w:val="24"/>
          <w:szCs w:val="24"/>
          <w:lang w:eastAsia="en-US"/>
        </w:rPr>
        <w:t xml:space="preserve">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w:t>
      </w:r>
      <w:r w:rsidR="001B1B18" w:rsidRPr="00061F0B">
        <w:rPr>
          <w:rFonts w:ascii="Times New Roman" w:eastAsia="Calibri" w:hAnsi="Times New Roman" w:cs="Times New Roman"/>
          <w:sz w:val="24"/>
          <w:szCs w:val="24"/>
          <w:lang w:eastAsia="en-US"/>
        </w:rPr>
        <w:t xml:space="preserve">или показа национального фильма </w:t>
      </w:r>
      <w:r w:rsidR="001B1B18" w:rsidRPr="00061F0B">
        <w:rPr>
          <w:rFonts w:ascii="Times New Roman" w:hAnsi="Times New Roman" w:cs="Times New Roman"/>
          <w:sz w:val="24"/>
          <w:szCs w:val="24"/>
        </w:rPr>
        <w:t>(подтверждается письмом за подписью руководителя на бланке организации);</w:t>
      </w:r>
    </w:p>
    <w:p w:rsidR="008814DD" w:rsidRPr="00061F0B" w:rsidRDefault="001B1B18"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8) </w:t>
      </w:r>
      <w:r w:rsidR="006C2BD4" w:rsidRPr="00061F0B">
        <w:rPr>
          <w:rFonts w:ascii="Times New Roman" w:hAnsi="Times New Roman" w:cs="Times New Roman"/>
          <w:sz w:val="24"/>
          <w:szCs w:val="24"/>
        </w:rPr>
        <w:t>у</w:t>
      </w:r>
      <w:r w:rsidR="008814DD" w:rsidRPr="00061F0B">
        <w:rPr>
          <w:rFonts w:ascii="Times New Roman" w:hAnsi="Times New Roman" w:cs="Times New Roman"/>
          <w:sz w:val="24"/>
          <w:szCs w:val="24"/>
        </w:rPr>
        <w:t xml:space="preserve">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history="1">
        <w:r w:rsidR="008814DD" w:rsidRPr="00061F0B">
          <w:rPr>
            <w:rFonts w:ascii="Times New Roman" w:hAnsi="Times New Roman" w:cs="Times New Roman"/>
            <w:sz w:val="24"/>
            <w:szCs w:val="24"/>
          </w:rPr>
          <w:t>статьей 19.28</w:t>
        </w:r>
      </w:hyperlink>
      <w:r w:rsidR="008814DD" w:rsidRPr="00061F0B">
        <w:rPr>
          <w:rFonts w:ascii="Times New Roman" w:hAnsi="Times New Roman" w:cs="Times New Roman"/>
          <w:sz w:val="24"/>
          <w:szCs w:val="24"/>
        </w:rPr>
        <w:t xml:space="preserve"> Кодекса Российской Федерации об а</w:t>
      </w:r>
      <w:r w:rsidR="00685DFF" w:rsidRPr="00061F0B">
        <w:rPr>
          <w:rFonts w:ascii="Times New Roman" w:hAnsi="Times New Roman" w:cs="Times New Roman"/>
          <w:sz w:val="24"/>
          <w:szCs w:val="24"/>
        </w:rPr>
        <w:t>дминистративных правонарушениях</w:t>
      </w:r>
    </w:p>
    <w:p w:rsidR="00685DFF" w:rsidRPr="00061F0B" w:rsidRDefault="00685DFF"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shd w:val="clear" w:color="auto" w:fill="FFFFFF"/>
        </w:rPr>
        <w:t xml:space="preserve">9) участник закупки не является офшорной компанией </w:t>
      </w:r>
      <w:r w:rsidRPr="00061F0B">
        <w:rPr>
          <w:rFonts w:ascii="Times New Roman" w:hAnsi="Times New Roman" w:cs="Times New Roman"/>
          <w:sz w:val="24"/>
          <w:szCs w:val="24"/>
        </w:rPr>
        <w:t>(подтверждается письмом за подписью руководителя на бланке организации);</w:t>
      </w:r>
    </w:p>
    <w:p w:rsidR="00685DFF" w:rsidRPr="00061F0B" w:rsidRDefault="00685DFF"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10) </w:t>
      </w:r>
      <w:r w:rsidRPr="00061F0B">
        <w:rPr>
          <w:rFonts w:ascii="Times New Roman" w:hAnsi="Times New Roman" w:cs="Times New Roman"/>
          <w:sz w:val="24"/>
          <w:szCs w:val="24"/>
          <w:shd w:val="clear" w:color="auto" w:fill="FFFFFF"/>
        </w:rPr>
        <w:t xml:space="preserve">отсутствие у участника закупки ограничений для участия в закупках, установленных законодательством Российской Федерации </w:t>
      </w:r>
      <w:r w:rsidRPr="00061F0B">
        <w:rPr>
          <w:rFonts w:ascii="Times New Roman" w:hAnsi="Times New Roman" w:cs="Times New Roman"/>
          <w:sz w:val="24"/>
          <w:szCs w:val="24"/>
        </w:rPr>
        <w:t>(подтверждается письмом за подписью руководителя на бланке организации)</w:t>
      </w:r>
      <w:r w:rsidR="00206389" w:rsidRPr="00061F0B">
        <w:rPr>
          <w:rFonts w:ascii="Times New Roman" w:hAnsi="Times New Roman" w:cs="Times New Roman"/>
          <w:sz w:val="24"/>
          <w:szCs w:val="24"/>
        </w:rPr>
        <w:t>.</w:t>
      </w:r>
    </w:p>
    <w:p w:rsidR="00206389" w:rsidRPr="00061F0B" w:rsidRDefault="00206389"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10.3. При осуществлении </w:t>
      </w:r>
      <w:r w:rsidR="00B4294F" w:rsidRPr="00061F0B">
        <w:rPr>
          <w:rFonts w:ascii="Times New Roman" w:hAnsi="Times New Roman" w:cs="Times New Roman"/>
          <w:sz w:val="24"/>
          <w:szCs w:val="24"/>
        </w:rPr>
        <w:t xml:space="preserve">конкурентной </w:t>
      </w:r>
      <w:r w:rsidRPr="00061F0B">
        <w:rPr>
          <w:rFonts w:ascii="Times New Roman" w:hAnsi="Times New Roman" w:cs="Times New Roman"/>
          <w:sz w:val="24"/>
          <w:szCs w:val="24"/>
        </w:rPr>
        <w:t xml:space="preserve">закупки </w:t>
      </w:r>
      <w:r w:rsidR="00B4294F" w:rsidRPr="00061F0B">
        <w:rPr>
          <w:rFonts w:ascii="Times New Roman" w:hAnsi="Times New Roman" w:cs="Times New Roman"/>
          <w:sz w:val="24"/>
          <w:szCs w:val="24"/>
        </w:rPr>
        <w:t xml:space="preserve">Заказчик вправе установить </w:t>
      </w:r>
      <w:r w:rsidRPr="00061F0B">
        <w:rPr>
          <w:rFonts w:ascii="Times New Roman" w:hAnsi="Times New Roman" w:cs="Times New Roman"/>
          <w:sz w:val="24"/>
          <w:szCs w:val="24"/>
        </w:rPr>
        <w:t xml:space="preserve">следующие </w:t>
      </w:r>
      <w:proofErr w:type="gramStart"/>
      <w:r w:rsidRPr="00061F0B">
        <w:rPr>
          <w:rFonts w:ascii="Times New Roman" w:hAnsi="Times New Roman" w:cs="Times New Roman"/>
          <w:b/>
          <w:sz w:val="24"/>
          <w:szCs w:val="24"/>
        </w:rPr>
        <w:t>дополнительные  требования</w:t>
      </w:r>
      <w:proofErr w:type="gramEnd"/>
      <w:r w:rsidRPr="00061F0B">
        <w:rPr>
          <w:rFonts w:ascii="Times New Roman" w:hAnsi="Times New Roman" w:cs="Times New Roman"/>
          <w:sz w:val="24"/>
          <w:szCs w:val="24"/>
        </w:rPr>
        <w:t xml:space="preserve"> к участникам закупки:</w:t>
      </w:r>
    </w:p>
    <w:p w:rsidR="00206389" w:rsidRPr="00061F0B" w:rsidRDefault="00206389" w:rsidP="00D85AE7">
      <w:pPr>
        <w:pStyle w:val="ConsPlusNormal"/>
        <w:tabs>
          <w:tab w:val="num" w:pos="0"/>
          <w:tab w:val="left" w:pos="993"/>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1) отсутствие</w:t>
      </w:r>
      <w:r w:rsidR="0004677E" w:rsidRPr="00061F0B">
        <w:rPr>
          <w:rFonts w:ascii="Times New Roman" w:hAnsi="Times New Roman" w:cs="Times New Roman"/>
          <w:sz w:val="24"/>
          <w:szCs w:val="24"/>
        </w:rPr>
        <w:t xml:space="preserve"> </w:t>
      </w:r>
      <w:r w:rsidRPr="00061F0B">
        <w:rPr>
          <w:rFonts w:ascii="Times New Roman" w:hAnsi="Times New Roman" w:cs="Times New Roman"/>
          <w:sz w:val="24"/>
          <w:szCs w:val="24"/>
        </w:rPr>
        <w:t>в пред</w:t>
      </w:r>
      <w:r w:rsidR="00565B26" w:rsidRPr="00061F0B">
        <w:rPr>
          <w:rFonts w:ascii="Times New Roman" w:hAnsi="Times New Roman" w:cs="Times New Roman"/>
          <w:sz w:val="24"/>
          <w:szCs w:val="24"/>
        </w:rPr>
        <w:t xml:space="preserve">усмотренном Федеральным законом № 223-ФЗ </w:t>
      </w:r>
      <w:r w:rsidRPr="00061F0B">
        <w:rPr>
          <w:rFonts w:ascii="Times New Roman" w:hAnsi="Times New Roman" w:cs="Times New Roman"/>
          <w:sz w:val="24"/>
          <w:szCs w:val="24"/>
        </w:rPr>
        <w:t>реестре недобросовестных поставщиков сведений об участниках закупки (подтверждается письмом за подписью руко</w:t>
      </w:r>
      <w:r w:rsidR="00565B26" w:rsidRPr="00061F0B">
        <w:rPr>
          <w:rFonts w:ascii="Times New Roman" w:hAnsi="Times New Roman" w:cs="Times New Roman"/>
          <w:sz w:val="24"/>
          <w:szCs w:val="24"/>
        </w:rPr>
        <w:t>водителя на бланке организации);</w:t>
      </w:r>
    </w:p>
    <w:p w:rsidR="00565B26" w:rsidRPr="00061F0B" w:rsidRDefault="00565B26" w:rsidP="00D85AE7">
      <w:pPr>
        <w:pStyle w:val="ConsPlusNormal"/>
        <w:tabs>
          <w:tab w:val="num" w:pos="0"/>
          <w:tab w:val="left" w:pos="993"/>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2) отсутствие в предусмотренном Федеральным законом </w:t>
      </w:r>
      <w:r w:rsidR="00272B26" w:rsidRPr="00061F0B">
        <w:rPr>
          <w:rFonts w:ascii="Times New Roman" w:hAnsi="Times New Roman" w:cs="Times New Roman"/>
          <w:sz w:val="24"/>
          <w:szCs w:val="24"/>
        </w:rPr>
        <w:t xml:space="preserve">№ 44-ФЗ </w:t>
      </w:r>
      <w:r w:rsidRPr="00061F0B">
        <w:rPr>
          <w:rFonts w:ascii="Times New Roman" w:hAnsi="Times New Roman" w:cs="Times New Roman"/>
          <w:sz w:val="24"/>
          <w:szCs w:val="24"/>
        </w:rPr>
        <w:t>реестре недобросовестных поставщиков сведений об участниках закупки (подтверждается письмом за подписью руководите</w:t>
      </w:r>
      <w:r w:rsidR="000F2C60" w:rsidRPr="00061F0B">
        <w:rPr>
          <w:rFonts w:ascii="Times New Roman" w:hAnsi="Times New Roman" w:cs="Times New Roman"/>
          <w:sz w:val="24"/>
          <w:szCs w:val="24"/>
        </w:rPr>
        <w:t>ля на бланке организации);</w:t>
      </w:r>
    </w:p>
    <w:p w:rsidR="000F2C60" w:rsidRPr="00061F0B" w:rsidRDefault="000F2C60" w:rsidP="00D85AE7">
      <w:pPr>
        <w:pStyle w:val="ConsPlusNormal"/>
        <w:tabs>
          <w:tab w:val="left" w:pos="0"/>
        </w:tabs>
        <w:spacing w:after="0"/>
        <w:ind w:firstLine="709"/>
        <w:rPr>
          <w:rFonts w:ascii="Times New Roman" w:hAnsi="Times New Roman" w:cs="Times New Roman"/>
          <w:i/>
          <w:sz w:val="24"/>
          <w:szCs w:val="24"/>
        </w:rPr>
      </w:pPr>
      <w:r w:rsidRPr="00061F0B">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ЕИС</w:t>
      </w:r>
      <w:r w:rsidR="00C54AAC" w:rsidRPr="00061F0B">
        <w:rPr>
          <w:rFonts w:ascii="Times New Roman" w:hAnsi="Times New Roman" w:cs="Times New Roman"/>
          <w:sz w:val="24"/>
          <w:szCs w:val="24"/>
        </w:rPr>
        <w:t>.</w:t>
      </w:r>
    </w:p>
    <w:p w:rsidR="00842958" w:rsidRPr="00061F0B" w:rsidRDefault="00842958"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10.4.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64594C" w:rsidRPr="00061F0B" w:rsidRDefault="0064594C" w:rsidP="00D85AE7">
      <w:pPr>
        <w:pStyle w:val="ConsPlusNormal"/>
        <w:tabs>
          <w:tab w:val="num" w:pos="0"/>
        </w:tabs>
        <w:spacing w:after="0"/>
        <w:ind w:firstLine="709"/>
        <w:rPr>
          <w:rFonts w:ascii="Times New Roman" w:hAnsi="Times New Roman" w:cs="Times New Roman"/>
          <w:sz w:val="24"/>
          <w:szCs w:val="24"/>
        </w:rPr>
      </w:pPr>
    </w:p>
    <w:p w:rsidR="0064594C" w:rsidRPr="00061F0B" w:rsidRDefault="0064594C" w:rsidP="00D85AE7">
      <w:pPr>
        <w:pStyle w:val="ConsPlusNormal"/>
        <w:tabs>
          <w:tab w:val="num" w:pos="0"/>
        </w:tabs>
        <w:spacing w:after="0"/>
        <w:ind w:firstLine="709"/>
        <w:rPr>
          <w:rFonts w:ascii="Times New Roman" w:hAnsi="Times New Roman" w:cs="Times New Roman"/>
          <w:sz w:val="24"/>
          <w:szCs w:val="24"/>
        </w:rPr>
      </w:pPr>
    </w:p>
    <w:p w:rsidR="0064594C" w:rsidRPr="00061F0B" w:rsidRDefault="0064594C" w:rsidP="00D85AE7">
      <w:pPr>
        <w:pStyle w:val="ConsPlusNormal"/>
        <w:tabs>
          <w:tab w:val="num" w:pos="0"/>
        </w:tabs>
        <w:spacing w:after="0"/>
        <w:ind w:firstLine="709"/>
        <w:rPr>
          <w:rFonts w:ascii="Times New Roman" w:hAnsi="Times New Roman" w:cs="Times New Roman"/>
          <w:sz w:val="24"/>
          <w:szCs w:val="24"/>
        </w:rPr>
      </w:pPr>
    </w:p>
    <w:p w:rsidR="0064594C" w:rsidRPr="00061F0B" w:rsidRDefault="003833C6" w:rsidP="00E20EBB">
      <w:pPr>
        <w:pStyle w:val="ConsPlusNormal"/>
        <w:tabs>
          <w:tab w:val="num" w:pos="0"/>
        </w:tabs>
        <w:spacing w:after="0"/>
        <w:ind w:firstLine="0"/>
        <w:jc w:val="left"/>
        <w:rPr>
          <w:rFonts w:ascii="Times New Roman" w:hAnsi="Times New Roman" w:cs="Times New Roman"/>
          <w:b/>
          <w:i/>
          <w:sz w:val="28"/>
          <w:szCs w:val="28"/>
        </w:rPr>
      </w:pPr>
      <w:r>
        <w:rPr>
          <w:rFonts w:ascii="Times New Roman" w:hAnsi="Times New Roman"/>
          <w:sz w:val="24"/>
          <w:szCs w:val="24"/>
        </w:rPr>
        <w:tab/>
      </w:r>
      <w:r w:rsidR="00E20EBB" w:rsidRPr="00061F0B">
        <w:rPr>
          <w:rFonts w:ascii="Times New Roman" w:hAnsi="Times New Roman"/>
          <w:sz w:val="24"/>
          <w:szCs w:val="24"/>
        </w:rPr>
        <w:t xml:space="preserve">10.5. </w:t>
      </w:r>
      <w:r w:rsidR="0064594C" w:rsidRPr="00061F0B">
        <w:rPr>
          <w:rFonts w:ascii="Times New Roman" w:hAnsi="Times New Roman" w:cs="Times New Roman"/>
          <w:b/>
          <w:sz w:val="24"/>
          <w:szCs w:val="24"/>
        </w:rPr>
        <w:t>Обеспечение заявок</w:t>
      </w:r>
    </w:p>
    <w:p w:rsidR="00FB3C72" w:rsidRPr="00061F0B" w:rsidRDefault="00E20EBB" w:rsidP="00D85AE7">
      <w:pPr>
        <w:pStyle w:val="aff3"/>
        <w:tabs>
          <w:tab w:val="num" w:pos="0"/>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lang w:eastAsia="zh-CN"/>
        </w:rPr>
        <w:t xml:space="preserve">10.5.1. </w:t>
      </w:r>
      <w:r w:rsidR="00D105D1" w:rsidRPr="00061F0B">
        <w:rPr>
          <w:rFonts w:ascii="Times New Roman" w:hAnsi="Times New Roman"/>
          <w:sz w:val="24"/>
          <w:szCs w:val="24"/>
          <w:lang w:eastAsia="zh-CN"/>
        </w:rPr>
        <w:t xml:space="preserve">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начальная (максимальная) цена договора </w:t>
      </w:r>
      <w:r w:rsidR="00D105D1" w:rsidRPr="00061F0B">
        <w:rPr>
          <w:rFonts w:ascii="Times New Roman" w:hAnsi="Times New Roman"/>
          <w:b/>
          <w:sz w:val="24"/>
          <w:szCs w:val="24"/>
          <w:lang w:eastAsia="zh-CN"/>
        </w:rPr>
        <w:t xml:space="preserve">превышает </w:t>
      </w:r>
      <w:r w:rsidR="00B31961" w:rsidRPr="00061F0B">
        <w:rPr>
          <w:rFonts w:ascii="Times New Roman" w:hAnsi="Times New Roman"/>
          <w:b/>
          <w:sz w:val="24"/>
          <w:szCs w:val="24"/>
        </w:rPr>
        <w:t>5</w:t>
      </w:r>
      <w:r w:rsidR="00225EC0" w:rsidRPr="00061F0B">
        <w:rPr>
          <w:rFonts w:ascii="Times New Roman" w:hAnsi="Times New Roman"/>
          <w:b/>
          <w:sz w:val="24"/>
          <w:szCs w:val="24"/>
        </w:rPr>
        <w:t> 000 000</w:t>
      </w:r>
      <w:r w:rsidR="00B31961" w:rsidRPr="00061F0B">
        <w:rPr>
          <w:rFonts w:ascii="Times New Roman" w:hAnsi="Times New Roman"/>
          <w:b/>
          <w:sz w:val="24"/>
          <w:szCs w:val="24"/>
        </w:rPr>
        <w:t xml:space="preserve"> (пят</w:t>
      </w:r>
      <w:r w:rsidR="00D105D1" w:rsidRPr="00061F0B">
        <w:rPr>
          <w:rFonts w:ascii="Times New Roman" w:hAnsi="Times New Roman"/>
          <w:b/>
          <w:sz w:val="24"/>
          <w:szCs w:val="24"/>
        </w:rPr>
        <w:t>ь</w:t>
      </w:r>
      <w:r w:rsidR="00225EC0" w:rsidRPr="00061F0B">
        <w:rPr>
          <w:rFonts w:ascii="Times New Roman" w:hAnsi="Times New Roman"/>
          <w:b/>
          <w:sz w:val="24"/>
          <w:szCs w:val="24"/>
        </w:rPr>
        <w:t xml:space="preserve"> </w:t>
      </w:r>
      <w:r w:rsidR="00B31961" w:rsidRPr="00061F0B">
        <w:rPr>
          <w:rFonts w:ascii="Times New Roman" w:hAnsi="Times New Roman"/>
          <w:b/>
          <w:sz w:val="24"/>
          <w:szCs w:val="24"/>
        </w:rPr>
        <w:t>миллионов</w:t>
      </w:r>
      <w:r w:rsidR="00225EC0" w:rsidRPr="00061F0B">
        <w:rPr>
          <w:rFonts w:ascii="Times New Roman" w:hAnsi="Times New Roman"/>
          <w:b/>
          <w:sz w:val="24"/>
          <w:szCs w:val="24"/>
        </w:rPr>
        <w:t>)</w:t>
      </w:r>
      <w:r w:rsidR="00B31961" w:rsidRPr="00061F0B">
        <w:rPr>
          <w:rFonts w:ascii="Times New Roman" w:hAnsi="Times New Roman"/>
          <w:b/>
          <w:sz w:val="24"/>
          <w:szCs w:val="24"/>
        </w:rPr>
        <w:t xml:space="preserve"> рублей.</w:t>
      </w:r>
    </w:p>
    <w:p w:rsidR="00D105D1" w:rsidRPr="00061F0B" w:rsidRDefault="00E20EBB"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10.5.2. </w:t>
      </w:r>
      <w:r w:rsidR="00B31961" w:rsidRPr="00061F0B">
        <w:rPr>
          <w:rFonts w:ascii="Times New Roman" w:hAnsi="Times New Roman" w:cs="Times New Roman"/>
          <w:sz w:val="24"/>
          <w:szCs w:val="24"/>
        </w:rPr>
        <w:t xml:space="preserve">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w:t>
      </w:r>
      <w:r w:rsidR="00B75679" w:rsidRPr="00061F0B">
        <w:rPr>
          <w:rFonts w:ascii="Times New Roman" w:hAnsi="Times New Roman" w:cs="Times New Roman"/>
          <w:sz w:val="24"/>
          <w:szCs w:val="24"/>
        </w:rPr>
        <w:t>настоящим Положением</w:t>
      </w:r>
      <w:r w:rsidR="00B31961" w:rsidRPr="00061F0B">
        <w:rPr>
          <w:rFonts w:ascii="Times New Roman" w:hAnsi="Times New Roman" w:cs="Times New Roman"/>
          <w:sz w:val="24"/>
          <w:szCs w:val="24"/>
        </w:rPr>
        <w:t xml:space="preserve">). </w:t>
      </w:r>
    </w:p>
    <w:p w:rsidR="00A10BA4" w:rsidRPr="00061F0B" w:rsidRDefault="00A10BA4" w:rsidP="00D85AE7">
      <w:pPr>
        <w:tabs>
          <w:tab w:val="left" w:pos="0"/>
          <w:tab w:val="left" w:pos="540"/>
          <w:tab w:val="left" w:pos="900"/>
          <w:tab w:val="left" w:pos="1701"/>
        </w:tabs>
        <w:suppressAutoHyphens/>
        <w:spacing w:after="0"/>
        <w:ind w:firstLine="709"/>
        <w:contextualSpacing/>
        <w:rPr>
          <w:lang w:eastAsia="zh-CN"/>
        </w:rPr>
      </w:pPr>
      <w:r w:rsidRPr="00061F0B">
        <w:rPr>
          <w:lang w:eastAsia="zh-CN"/>
        </w:rPr>
        <w:t>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начальной (максимальной) цены договора.</w:t>
      </w:r>
    </w:p>
    <w:p w:rsidR="00A10BA4" w:rsidRPr="00061F0B" w:rsidRDefault="00E20EBB" w:rsidP="00D85AE7">
      <w:pPr>
        <w:pStyle w:val="ConsPlusNormal"/>
        <w:tabs>
          <w:tab w:val="left" w:pos="0"/>
        </w:tabs>
        <w:spacing w:after="0"/>
        <w:ind w:firstLine="709"/>
        <w:rPr>
          <w:rFonts w:ascii="Times New Roman" w:eastAsia="Calibri" w:hAnsi="Times New Roman" w:cs="Times New Roman"/>
          <w:sz w:val="24"/>
          <w:szCs w:val="24"/>
        </w:rPr>
      </w:pPr>
      <w:r w:rsidRPr="00061F0B">
        <w:rPr>
          <w:rFonts w:ascii="Times New Roman" w:eastAsia="Calibri" w:hAnsi="Times New Roman" w:cs="Times New Roman"/>
          <w:sz w:val="24"/>
          <w:szCs w:val="24"/>
        </w:rPr>
        <w:t xml:space="preserve">10.5.3. </w:t>
      </w:r>
      <w:r w:rsidR="00A10BA4" w:rsidRPr="00061F0B">
        <w:rPr>
          <w:rFonts w:ascii="Times New Roman" w:eastAsia="Calibri" w:hAnsi="Times New Roman" w:cs="Times New Roman"/>
          <w:sz w:val="24"/>
          <w:szCs w:val="24"/>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w:t>
      </w:r>
      <w:r w:rsidR="009B192F" w:rsidRPr="00061F0B">
        <w:rPr>
          <w:rFonts w:ascii="Times New Roman" w:eastAsia="Calibri" w:hAnsi="Times New Roman" w:cs="Times New Roman"/>
          <w:sz w:val="24"/>
          <w:szCs w:val="24"/>
        </w:rPr>
        <w:t xml:space="preserve">. </w:t>
      </w:r>
      <w:r w:rsidR="00A10BA4" w:rsidRPr="00061F0B">
        <w:rPr>
          <w:rFonts w:ascii="Times New Roman" w:eastAsia="Calibri" w:hAnsi="Times New Roman" w:cs="Times New Roman"/>
          <w:sz w:val="24"/>
          <w:szCs w:val="24"/>
        </w:rPr>
        <w:t xml:space="preserve">Перечень таких банков размещен на официальном сайте </w:t>
      </w:r>
      <w:r w:rsidR="009B192F" w:rsidRPr="00061F0B">
        <w:rPr>
          <w:rFonts w:ascii="Times New Roman" w:eastAsia="Calibri" w:hAnsi="Times New Roman" w:cs="Times New Roman"/>
          <w:sz w:val="24"/>
          <w:szCs w:val="24"/>
        </w:rPr>
        <w:t xml:space="preserve">Министерства финансов Российской Федерации. </w:t>
      </w:r>
      <w:r w:rsidR="00A10BA4" w:rsidRPr="00061F0B">
        <w:rPr>
          <w:rFonts w:ascii="Times New Roman" w:eastAsia="Calibri" w:hAnsi="Times New Roman" w:cs="Times New Roman"/>
          <w:sz w:val="24"/>
          <w:szCs w:val="24"/>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10BA4" w:rsidRPr="00061F0B" w:rsidRDefault="00A10BA4" w:rsidP="00D85AE7">
      <w:pPr>
        <w:autoSpaceDE w:val="0"/>
        <w:autoSpaceDN w:val="0"/>
        <w:adjustRightInd w:val="0"/>
        <w:spacing w:after="0"/>
        <w:ind w:firstLine="709"/>
        <w:rPr>
          <w:rFonts w:eastAsia="Calibri"/>
        </w:rPr>
      </w:pPr>
      <w:r w:rsidRPr="00061F0B">
        <w:rPr>
          <w:rFonts w:eastAsia="Calibri"/>
        </w:rPr>
        <w:t>Банковская гарантия должна быть безотзывной и должна содержать:</w:t>
      </w:r>
    </w:p>
    <w:p w:rsidR="00A10BA4" w:rsidRPr="00061F0B" w:rsidRDefault="00A10BA4" w:rsidP="00D85AE7">
      <w:pPr>
        <w:autoSpaceDE w:val="0"/>
        <w:autoSpaceDN w:val="0"/>
        <w:adjustRightInd w:val="0"/>
        <w:spacing w:after="0"/>
        <w:ind w:firstLine="709"/>
        <w:rPr>
          <w:rFonts w:eastAsia="Calibri"/>
        </w:rPr>
      </w:pPr>
      <w:r w:rsidRPr="00061F0B">
        <w:rPr>
          <w:rFonts w:eastAsia="Calibri"/>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A10BA4" w:rsidRPr="00061F0B" w:rsidRDefault="00A10BA4" w:rsidP="00D85AE7">
      <w:pPr>
        <w:autoSpaceDE w:val="0"/>
        <w:autoSpaceDN w:val="0"/>
        <w:adjustRightInd w:val="0"/>
        <w:spacing w:after="0"/>
        <w:ind w:firstLine="709"/>
        <w:rPr>
          <w:rFonts w:eastAsia="Calibri"/>
        </w:rPr>
      </w:pPr>
      <w:r w:rsidRPr="00061F0B">
        <w:rPr>
          <w:rFonts w:eastAsia="Calibri"/>
        </w:rPr>
        <w:t>2) обязанность гаранта уплатить заказчику неустойку в размере 0,1 процента денежной суммы, подлежащей уплате, за каждый день просрочки;</w:t>
      </w:r>
    </w:p>
    <w:p w:rsidR="00A10BA4" w:rsidRPr="00061F0B" w:rsidRDefault="00A10BA4" w:rsidP="00D85AE7">
      <w:pPr>
        <w:autoSpaceDE w:val="0"/>
        <w:autoSpaceDN w:val="0"/>
        <w:adjustRightInd w:val="0"/>
        <w:spacing w:after="0"/>
        <w:ind w:firstLine="709"/>
        <w:rPr>
          <w:rFonts w:eastAsia="Calibri"/>
        </w:rPr>
      </w:pPr>
      <w:r w:rsidRPr="00061F0B">
        <w:rPr>
          <w:rFonts w:eastAsia="Calibri"/>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A10BA4" w:rsidRPr="00061F0B" w:rsidRDefault="00A10BA4" w:rsidP="00D85AE7">
      <w:pPr>
        <w:autoSpaceDE w:val="0"/>
        <w:autoSpaceDN w:val="0"/>
        <w:adjustRightInd w:val="0"/>
        <w:spacing w:after="0"/>
        <w:ind w:firstLine="709"/>
        <w:rPr>
          <w:rFonts w:eastAsia="Calibri"/>
        </w:rPr>
      </w:pPr>
      <w:r w:rsidRPr="00061F0B">
        <w:rPr>
          <w:rFonts w:eastAsia="Calibri"/>
        </w:rPr>
        <w:t>4) срок действия банковской гарантии с учетом требований пункта6 настоящего раздела Положения о закупке;</w:t>
      </w:r>
    </w:p>
    <w:p w:rsidR="00A10BA4" w:rsidRPr="00061F0B" w:rsidRDefault="00A10BA4" w:rsidP="00D85AE7">
      <w:pPr>
        <w:autoSpaceDE w:val="0"/>
        <w:autoSpaceDN w:val="0"/>
        <w:adjustRightInd w:val="0"/>
        <w:spacing w:after="0"/>
        <w:ind w:firstLine="709"/>
        <w:rPr>
          <w:rFonts w:eastAsia="Calibri"/>
        </w:rPr>
      </w:pPr>
      <w:r w:rsidRPr="00061F0B">
        <w:rPr>
          <w:rFonts w:eastAsia="Calibri"/>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0BA4" w:rsidRPr="00061F0B" w:rsidRDefault="00A10BA4" w:rsidP="00D85AE7">
      <w:pPr>
        <w:autoSpaceDE w:val="0"/>
        <w:autoSpaceDN w:val="0"/>
        <w:adjustRightInd w:val="0"/>
        <w:spacing w:after="0"/>
        <w:ind w:firstLine="709"/>
        <w:rPr>
          <w:rFonts w:eastAsia="Calibri"/>
        </w:rPr>
      </w:pPr>
      <w:r w:rsidRPr="00061F0B">
        <w:rPr>
          <w:rFonts w:eastAsia="Calibri"/>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10BA4" w:rsidRPr="00061F0B" w:rsidRDefault="00A10BA4" w:rsidP="00D85AE7">
      <w:pPr>
        <w:autoSpaceDE w:val="0"/>
        <w:autoSpaceDN w:val="0"/>
        <w:adjustRightInd w:val="0"/>
        <w:spacing w:after="0"/>
        <w:ind w:firstLine="709"/>
        <w:rPr>
          <w:rFonts w:eastAsia="Calibri"/>
        </w:rPr>
      </w:pPr>
      <w:r w:rsidRPr="00061F0B">
        <w:rPr>
          <w:rFonts w:eastAsia="Calibri"/>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061F0B">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061F0B">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061F0B">
        <w:rPr>
          <w:rFonts w:eastAsia="Calibri"/>
        </w:rPr>
        <w:t>.</w:t>
      </w:r>
    </w:p>
    <w:p w:rsidR="00B31961" w:rsidRPr="00061F0B" w:rsidRDefault="00E20EBB"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10.5.4. </w:t>
      </w:r>
      <w:r w:rsidR="00B31961" w:rsidRPr="00061F0B">
        <w:rPr>
          <w:rFonts w:ascii="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w:t>
      </w:r>
      <w:hyperlink w:anchor="Par393"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history="1">
        <w:r w:rsidR="00B31961" w:rsidRPr="00061F0B">
          <w:rPr>
            <w:rFonts w:ascii="Times New Roman" w:hAnsi="Times New Roman" w:cs="Times New Roman"/>
            <w:sz w:val="24"/>
            <w:szCs w:val="24"/>
          </w:rPr>
          <w:t>статьей 3.4</w:t>
        </w:r>
      </w:hyperlink>
      <w:r w:rsidR="00421BF2" w:rsidRPr="00061F0B">
        <w:rPr>
          <w:rFonts w:ascii="Times New Roman" w:hAnsi="Times New Roman" w:cs="Times New Roman"/>
          <w:sz w:val="24"/>
          <w:szCs w:val="24"/>
        </w:rPr>
        <w:t xml:space="preserve">. </w:t>
      </w:r>
      <w:r w:rsidR="00B31961" w:rsidRPr="00061F0B">
        <w:rPr>
          <w:rFonts w:ascii="Times New Roman" w:hAnsi="Times New Roman" w:cs="Times New Roman"/>
          <w:sz w:val="24"/>
          <w:szCs w:val="24"/>
        </w:rPr>
        <w:t>Федерального закона</w:t>
      </w:r>
      <w:r w:rsidR="00421BF2" w:rsidRPr="00061F0B">
        <w:rPr>
          <w:rFonts w:ascii="Times New Roman" w:hAnsi="Times New Roman" w:cs="Times New Roman"/>
          <w:sz w:val="24"/>
          <w:szCs w:val="24"/>
        </w:rPr>
        <w:t xml:space="preserve"> № 223-ФЗ</w:t>
      </w:r>
      <w:r w:rsidR="00B31961" w:rsidRPr="00061F0B">
        <w:rPr>
          <w:rFonts w:ascii="Times New Roman" w:hAnsi="Times New Roman" w:cs="Times New Roman"/>
          <w:sz w:val="24"/>
          <w:szCs w:val="24"/>
        </w:rPr>
        <w:t>. Выбор способа обеспечения заявки на участие в конкурентной за</w:t>
      </w:r>
      <w:r w:rsidR="00421BF2" w:rsidRPr="00061F0B">
        <w:rPr>
          <w:rFonts w:ascii="Times New Roman" w:hAnsi="Times New Roman" w:cs="Times New Roman"/>
          <w:sz w:val="24"/>
          <w:szCs w:val="24"/>
        </w:rPr>
        <w:t>купке из числа предусмотренных З</w:t>
      </w:r>
      <w:r w:rsidR="00B31961" w:rsidRPr="00061F0B">
        <w:rPr>
          <w:rFonts w:ascii="Times New Roman" w:hAnsi="Times New Roman" w:cs="Times New Roman"/>
          <w:sz w:val="24"/>
          <w:szCs w:val="24"/>
        </w:rPr>
        <w:t>аказчиком в извещении об осуществлении закупки, документации о закупке осуществляется участником закупки.</w:t>
      </w:r>
    </w:p>
    <w:p w:rsidR="00A70835" w:rsidRPr="00061F0B" w:rsidRDefault="00A70835"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Размер такого обеспечения может устанавливаться в размере от 0,5 до 5</w:t>
      </w:r>
      <w:proofErr w:type="gramStart"/>
      <w:r w:rsidRPr="00061F0B">
        <w:rPr>
          <w:rFonts w:ascii="Times New Roman" w:hAnsi="Times New Roman" w:cs="Times New Roman"/>
          <w:sz w:val="24"/>
          <w:szCs w:val="24"/>
        </w:rPr>
        <w:t>%  начальной</w:t>
      </w:r>
      <w:proofErr w:type="gramEnd"/>
      <w:r w:rsidRPr="00061F0B">
        <w:rPr>
          <w:rFonts w:ascii="Times New Roman" w:hAnsi="Times New Roman" w:cs="Times New Roman"/>
          <w:sz w:val="24"/>
          <w:szCs w:val="24"/>
        </w:rPr>
        <w:t xml:space="preserve"> (максимальной) цены договора (цены лота). Требование в равной мере распространяется на всех участников закупки и указывается в документации о закупке.</w:t>
      </w:r>
    </w:p>
    <w:p w:rsidR="000A6E77" w:rsidRPr="00061F0B" w:rsidRDefault="000A6E77" w:rsidP="00D85AE7">
      <w:pPr>
        <w:tabs>
          <w:tab w:val="left" w:pos="0"/>
          <w:tab w:val="left" w:pos="540"/>
          <w:tab w:val="left" w:pos="900"/>
          <w:tab w:val="left" w:pos="1701"/>
        </w:tabs>
        <w:suppressAutoHyphens/>
        <w:spacing w:after="0"/>
        <w:ind w:firstLine="709"/>
        <w:rPr>
          <w:rFonts w:eastAsia="Calibri"/>
        </w:rPr>
      </w:pPr>
      <w:r w:rsidRPr="00061F0B">
        <w:rPr>
          <w:rFonts w:eastAsia="Calibri"/>
        </w:rPr>
        <w:t xml:space="preserve">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183D96" w:rsidRPr="00061F0B" w:rsidRDefault="00183D96" w:rsidP="00D85AE7">
      <w:pPr>
        <w:autoSpaceDE w:val="0"/>
        <w:autoSpaceDN w:val="0"/>
        <w:adjustRightInd w:val="0"/>
        <w:spacing w:after="0"/>
        <w:ind w:firstLine="709"/>
      </w:pPr>
      <w:r w:rsidRPr="00061F0B">
        <w:t>Денежные средства, внесенные в качестве обеспечения заявки на участие в конкурентной закупке, возвращаются в порядке, установленном оператором электронной площадки, в течение 10 (десяти) рабочих дней с даты наступления одного из следующих случаев:</w:t>
      </w:r>
    </w:p>
    <w:p w:rsidR="00183D96" w:rsidRPr="00061F0B" w:rsidRDefault="00183D96" w:rsidP="00D85AE7">
      <w:pPr>
        <w:autoSpaceDE w:val="0"/>
        <w:autoSpaceDN w:val="0"/>
        <w:adjustRightInd w:val="0"/>
        <w:spacing w:after="0"/>
        <w:ind w:firstLine="709"/>
      </w:pPr>
      <w:r w:rsidRPr="00061F0B">
        <w:t>1) размещения в ЕИС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183D96" w:rsidRPr="00061F0B" w:rsidRDefault="00183D96" w:rsidP="00D85AE7">
      <w:pPr>
        <w:autoSpaceDE w:val="0"/>
        <w:autoSpaceDN w:val="0"/>
        <w:adjustRightInd w:val="0"/>
        <w:spacing w:after="0"/>
        <w:ind w:firstLine="709"/>
      </w:pPr>
      <w:r w:rsidRPr="00061F0B">
        <w:t>2) отмены закупки;</w:t>
      </w:r>
    </w:p>
    <w:p w:rsidR="00183D96" w:rsidRPr="00061F0B" w:rsidRDefault="00183D96" w:rsidP="00D85AE7">
      <w:pPr>
        <w:autoSpaceDE w:val="0"/>
        <w:autoSpaceDN w:val="0"/>
        <w:adjustRightInd w:val="0"/>
        <w:spacing w:after="0"/>
        <w:ind w:firstLine="709"/>
      </w:pPr>
      <w:r w:rsidRPr="00061F0B">
        <w:t xml:space="preserve">3) отклонения заявки участника закупки </w:t>
      </w:r>
      <w:r w:rsidR="00730D97" w:rsidRPr="00061F0B">
        <w:t xml:space="preserve">закупочной </w:t>
      </w:r>
      <w:r w:rsidRPr="00061F0B">
        <w:t>комиссией;</w:t>
      </w:r>
    </w:p>
    <w:p w:rsidR="00183D96" w:rsidRPr="00061F0B" w:rsidRDefault="00183D96" w:rsidP="00D85AE7">
      <w:pPr>
        <w:autoSpaceDE w:val="0"/>
        <w:autoSpaceDN w:val="0"/>
        <w:adjustRightInd w:val="0"/>
        <w:spacing w:after="0"/>
        <w:ind w:firstLine="709"/>
      </w:pPr>
      <w:r w:rsidRPr="00061F0B">
        <w:t>4) отзыва заявки участником закупки до окончания срока подачи заявок;</w:t>
      </w:r>
    </w:p>
    <w:p w:rsidR="00746C2D" w:rsidRPr="00061F0B" w:rsidRDefault="00183D96" w:rsidP="00D85AE7">
      <w:pPr>
        <w:pStyle w:val="ConsPlusNormal"/>
        <w:spacing w:after="0"/>
        <w:ind w:firstLine="709"/>
        <w:rPr>
          <w:rFonts w:ascii="Times New Roman" w:hAnsi="Times New Roman"/>
          <w:sz w:val="24"/>
          <w:szCs w:val="24"/>
        </w:rPr>
      </w:pPr>
      <w:r w:rsidRPr="00061F0B">
        <w:rPr>
          <w:rFonts w:ascii="Times New Roman" w:hAnsi="Times New Roman"/>
          <w:sz w:val="24"/>
          <w:szCs w:val="24"/>
        </w:rPr>
        <w:t xml:space="preserve">5) иных случаях.       </w:t>
      </w:r>
    </w:p>
    <w:p w:rsidR="00746C2D" w:rsidRPr="00061F0B" w:rsidRDefault="00746C2D" w:rsidP="00D85AE7">
      <w:pPr>
        <w:tabs>
          <w:tab w:val="left" w:pos="1985"/>
        </w:tabs>
        <w:spacing w:after="0"/>
        <w:ind w:firstLine="709"/>
      </w:pPr>
      <w:r w:rsidRPr="00061F0B">
        <w:t>Документация о</w:t>
      </w:r>
      <w:r w:rsidR="001558BF" w:rsidRPr="00061F0B">
        <w:t xml:space="preserve"> конкурентной </w:t>
      </w:r>
      <w:r w:rsidRPr="00061F0B">
        <w:t>закупке должна четко описывать условия предоставления, возврата и удержания обеспечения, а именно:</w:t>
      </w:r>
    </w:p>
    <w:p w:rsidR="00746C2D" w:rsidRPr="00061F0B" w:rsidRDefault="00746C2D" w:rsidP="00D85AE7">
      <w:pPr>
        <w:tabs>
          <w:tab w:val="left" w:pos="1985"/>
        </w:tabs>
        <w:spacing w:after="0"/>
        <w:ind w:firstLine="709"/>
      </w:pPr>
      <w:r w:rsidRPr="00061F0B">
        <w:t>1) размер (процент и сумму) обеспечения;</w:t>
      </w:r>
    </w:p>
    <w:p w:rsidR="00746C2D" w:rsidRPr="00061F0B" w:rsidRDefault="00746C2D" w:rsidP="00D85AE7">
      <w:pPr>
        <w:tabs>
          <w:tab w:val="left" w:pos="1985"/>
        </w:tabs>
        <w:spacing w:after="0"/>
        <w:ind w:firstLine="709"/>
      </w:pPr>
      <w:r w:rsidRPr="00061F0B">
        <w:t>2) требования к сроку действия обеспечения;</w:t>
      </w:r>
    </w:p>
    <w:p w:rsidR="00746C2D" w:rsidRPr="00061F0B" w:rsidRDefault="00746C2D" w:rsidP="00D85AE7">
      <w:pPr>
        <w:tabs>
          <w:tab w:val="left" w:pos="1985"/>
        </w:tabs>
        <w:spacing w:after="0"/>
        <w:ind w:firstLine="709"/>
      </w:pPr>
      <w:r w:rsidRPr="00061F0B">
        <w:t xml:space="preserve">3) право Заказчика истребовать обеспечение при отзыве либо изменении поданной заявки участником закупки, если такой отзыв (изменение) проведен </w:t>
      </w:r>
      <w:proofErr w:type="gramStart"/>
      <w:r w:rsidRPr="00061F0B">
        <w:t>после окончания</w:t>
      </w:r>
      <w:proofErr w:type="gramEnd"/>
      <w:r w:rsidRPr="00061F0B">
        <w:t xml:space="preserve"> установленного документацией о</w:t>
      </w:r>
      <w:r w:rsidR="003E4FAB" w:rsidRPr="00061F0B">
        <w:t xml:space="preserve"> конкурентной </w:t>
      </w:r>
      <w:r w:rsidRPr="00061F0B">
        <w:t>закупке срока подачи заявок;</w:t>
      </w:r>
    </w:p>
    <w:p w:rsidR="00746C2D" w:rsidRPr="00061F0B" w:rsidRDefault="00746C2D" w:rsidP="00D85AE7">
      <w:pPr>
        <w:tabs>
          <w:tab w:val="left" w:pos="1985"/>
        </w:tabs>
        <w:spacing w:after="0"/>
        <w:ind w:firstLine="709"/>
      </w:pPr>
      <w:r w:rsidRPr="00061F0B">
        <w:t>4) право Заказчика удержать обеспечение при уклонении лица, с которым заключается договор, от заключения такого договора;</w:t>
      </w:r>
    </w:p>
    <w:p w:rsidR="00746C2D" w:rsidRPr="00061F0B" w:rsidRDefault="00746C2D" w:rsidP="00D85AE7">
      <w:pPr>
        <w:tabs>
          <w:tab w:val="left" w:pos="1985"/>
        </w:tabs>
        <w:spacing w:after="0"/>
        <w:ind w:firstLine="709"/>
      </w:pPr>
      <w:r w:rsidRPr="00061F0B">
        <w:t xml:space="preserve">5) условия возврата обеспечения заявок участникам закупки в установленных случаях. </w:t>
      </w:r>
    </w:p>
    <w:p w:rsidR="00746C2D" w:rsidRPr="00061F0B" w:rsidRDefault="00E97146" w:rsidP="00D85AE7">
      <w:pPr>
        <w:tabs>
          <w:tab w:val="left" w:pos="1985"/>
        </w:tabs>
        <w:spacing w:after="0"/>
        <w:ind w:firstLine="709"/>
      </w:pPr>
      <w:r w:rsidRPr="00061F0B">
        <w:t xml:space="preserve">10.5.5. </w:t>
      </w:r>
      <w:r w:rsidR="00746C2D" w:rsidRPr="00061F0B">
        <w:t>Заказчик должен указать в документации</w:t>
      </w:r>
      <w:r w:rsidR="003E4FAB" w:rsidRPr="00061F0B">
        <w:t xml:space="preserve"> конкурентной </w:t>
      </w:r>
      <w:r w:rsidR="00746C2D" w:rsidRPr="00061F0B">
        <w:t>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746C2D" w:rsidRPr="00061F0B" w:rsidRDefault="00746C2D" w:rsidP="00D85AE7">
      <w:pPr>
        <w:tabs>
          <w:tab w:val="num" w:pos="1985"/>
        </w:tabs>
        <w:spacing w:after="0"/>
        <w:ind w:firstLine="709"/>
      </w:pPr>
      <w:r w:rsidRPr="00061F0B">
        <w:t>1) принятия решения об отказе от проведения закупки (обеспечение возвращается всем участникам закупки, подавшим заявки);</w:t>
      </w:r>
    </w:p>
    <w:p w:rsidR="00746C2D" w:rsidRPr="00061F0B" w:rsidRDefault="00746C2D" w:rsidP="00D85AE7">
      <w:pPr>
        <w:tabs>
          <w:tab w:val="num" w:pos="1985"/>
        </w:tabs>
        <w:spacing w:after="0"/>
        <w:ind w:firstLine="709"/>
      </w:pPr>
      <w:r w:rsidRPr="00061F0B">
        <w:t>2) поступления уведомления об отзыве заявки до истечения срока подачи заявки (обеспечение возвращается участнику закупки, отозвавшему заявку, в соответствии с условиями документации о</w:t>
      </w:r>
      <w:r w:rsidR="00B712B3" w:rsidRPr="00061F0B">
        <w:t xml:space="preserve"> </w:t>
      </w:r>
      <w:proofErr w:type="gramStart"/>
      <w:r w:rsidR="00B712B3" w:rsidRPr="00061F0B">
        <w:t xml:space="preserve">конкурентной </w:t>
      </w:r>
      <w:r w:rsidRPr="00061F0B">
        <w:t xml:space="preserve"> закупке</w:t>
      </w:r>
      <w:proofErr w:type="gramEnd"/>
      <w:r w:rsidRPr="00061F0B">
        <w:t>);</w:t>
      </w:r>
    </w:p>
    <w:p w:rsidR="00746C2D" w:rsidRPr="00061F0B" w:rsidRDefault="00746C2D" w:rsidP="00D85AE7">
      <w:pPr>
        <w:tabs>
          <w:tab w:val="num" w:pos="1985"/>
        </w:tabs>
        <w:spacing w:after="0"/>
        <w:ind w:firstLine="709"/>
      </w:pPr>
      <w:r w:rsidRPr="00061F0B">
        <w:t>3) получения опоздавшей заявки (обеспечение возвращается участнику закупки, заявка которого опоздала);</w:t>
      </w:r>
    </w:p>
    <w:p w:rsidR="00746C2D" w:rsidRPr="00061F0B" w:rsidRDefault="00746C2D" w:rsidP="00D85AE7">
      <w:pPr>
        <w:tabs>
          <w:tab w:val="num" w:pos="1985"/>
        </w:tabs>
        <w:spacing w:after="0"/>
        <w:ind w:firstLine="709"/>
      </w:pPr>
      <w:r w:rsidRPr="00061F0B">
        <w:t>4) подписания протокола подведения итогов закупки (обеспечение возвращается участнику закупки, заявка которого отклонена);</w:t>
      </w:r>
    </w:p>
    <w:p w:rsidR="00746C2D" w:rsidRPr="00061F0B" w:rsidRDefault="00746C2D" w:rsidP="00D85AE7">
      <w:pPr>
        <w:tabs>
          <w:tab w:val="num" w:pos="1985"/>
        </w:tabs>
        <w:spacing w:after="0"/>
        <w:ind w:firstLine="709"/>
      </w:pPr>
      <w:r w:rsidRPr="00061F0B">
        <w:t xml:space="preserve">5) заключения договора по результатам состоявшейся закупки и (если требовалось) предоставления им обеспечения исполнения обязательств по договору (обеспечение возвращается участнику, с которым заключен договор, </w:t>
      </w:r>
      <w:proofErr w:type="gramStart"/>
      <w:r w:rsidRPr="00061F0B">
        <w:t>и  всем</w:t>
      </w:r>
      <w:proofErr w:type="gramEnd"/>
      <w:r w:rsidRPr="00061F0B">
        <w:t xml:space="preserve"> остальным участникам у которых обеспечение не подлежит удержанию);</w:t>
      </w:r>
    </w:p>
    <w:p w:rsidR="00746C2D" w:rsidRPr="00061F0B" w:rsidRDefault="00746C2D" w:rsidP="00D85AE7">
      <w:pPr>
        <w:tabs>
          <w:tab w:val="num" w:pos="1985"/>
        </w:tabs>
        <w:spacing w:after="0"/>
        <w:ind w:firstLine="709"/>
      </w:pPr>
      <w:r w:rsidRPr="00061F0B">
        <w:t xml:space="preserve">6) после признания закупки несостоявшейся и принятия решения о </w:t>
      </w:r>
      <w:proofErr w:type="spellStart"/>
      <w:r w:rsidRPr="00061F0B">
        <w:t>незаключении</w:t>
      </w:r>
      <w:proofErr w:type="spellEnd"/>
      <w:r w:rsidRPr="00061F0B">
        <w:t xml:space="preserve"> договора по ее результатам (обеспечение возвращается участнику, которому обеспечение не было возвращено на предыдущих стадиях).</w:t>
      </w:r>
    </w:p>
    <w:p w:rsidR="00F00765" w:rsidRPr="00061F0B" w:rsidRDefault="00B712B3" w:rsidP="00D85AE7">
      <w:pPr>
        <w:tabs>
          <w:tab w:val="left" w:pos="1985"/>
        </w:tabs>
        <w:spacing w:after="0"/>
        <w:ind w:firstLine="709"/>
      </w:pPr>
      <w:r w:rsidRPr="00061F0B">
        <w:t>7</w:t>
      </w:r>
      <w:r w:rsidR="00746C2D" w:rsidRPr="00061F0B">
        <w:t>) условия задержки возврата обеспечения в случае поступления жалобы на действия (бездействия) Заказчика, организатора закупочной процедуры, закупочной комиссии на время рассмотрения жалобы.</w:t>
      </w:r>
      <w:r w:rsidR="00183D96" w:rsidRPr="00061F0B">
        <w:t xml:space="preserve">         </w:t>
      </w:r>
    </w:p>
    <w:p w:rsidR="006D54E8" w:rsidRPr="00061F0B" w:rsidRDefault="00E97146" w:rsidP="00D85AE7">
      <w:pPr>
        <w:pStyle w:val="ConsPlusNormal"/>
        <w:spacing w:after="0"/>
        <w:ind w:firstLine="709"/>
        <w:rPr>
          <w:rFonts w:ascii="Times New Roman" w:hAnsi="Times New Roman" w:cs="Times New Roman"/>
          <w:sz w:val="24"/>
          <w:szCs w:val="24"/>
        </w:rPr>
      </w:pPr>
      <w:r w:rsidRPr="00061F0B">
        <w:rPr>
          <w:rFonts w:ascii="Times New Roman" w:hAnsi="Times New Roman"/>
          <w:sz w:val="24"/>
          <w:szCs w:val="24"/>
        </w:rPr>
        <w:t xml:space="preserve">10.5.6. </w:t>
      </w:r>
      <w:r w:rsidR="00F00765" w:rsidRPr="00061F0B">
        <w:rPr>
          <w:rFonts w:ascii="Times New Roman" w:hAnsi="Times New Roman"/>
          <w:sz w:val="24"/>
          <w:szCs w:val="24"/>
        </w:rPr>
        <w:t xml:space="preserve">Возврат банковской гарантии </w:t>
      </w:r>
      <w:r w:rsidR="00E3721C" w:rsidRPr="00061F0B">
        <w:rPr>
          <w:rFonts w:ascii="Times New Roman" w:hAnsi="Times New Roman"/>
          <w:sz w:val="24"/>
          <w:szCs w:val="24"/>
        </w:rPr>
        <w:t>л</w:t>
      </w:r>
      <w:r w:rsidR="00F00765" w:rsidRPr="00061F0B">
        <w:rPr>
          <w:rFonts w:ascii="Times New Roman" w:hAnsi="Times New Roman"/>
          <w:sz w:val="24"/>
          <w:szCs w:val="24"/>
        </w:rPr>
        <w:t xml:space="preserve">ицу или гаранту, предоставившим банковскую гарантию, </w:t>
      </w:r>
      <w:r w:rsidR="00E3721C" w:rsidRPr="00061F0B">
        <w:rPr>
          <w:rFonts w:ascii="Times New Roman" w:hAnsi="Times New Roman"/>
          <w:sz w:val="24"/>
          <w:szCs w:val="24"/>
        </w:rPr>
        <w:t xml:space="preserve">Заказчиком </w:t>
      </w:r>
      <w:r w:rsidR="00F00765" w:rsidRPr="00061F0B">
        <w:rPr>
          <w:rFonts w:ascii="Times New Roman" w:hAnsi="Times New Roman"/>
          <w:sz w:val="24"/>
          <w:szCs w:val="24"/>
        </w:rPr>
        <w:t>не осуществляется, взыскание по ней не производится.</w:t>
      </w:r>
      <w:r w:rsidR="00183D96" w:rsidRPr="00061F0B">
        <w:rPr>
          <w:rFonts w:ascii="Times New Roman" w:hAnsi="Times New Roman"/>
          <w:sz w:val="24"/>
          <w:szCs w:val="24"/>
        </w:rPr>
        <w:t xml:space="preserve">        </w:t>
      </w:r>
    </w:p>
    <w:p w:rsidR="006707D6" w:rsidRPr="00061F0B" w:rsidRDefault="006707D6"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Возврат участнику конкурентной закупки обеспечения заявки на участие в закупке не производится в следующих случаях:</w:t>
      </w:r>
    </w:p>
    <w:p w:rsidR="006707D6" w:rsidRPr="00061F0B" w:rsidRDefault="006707D6"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 уклонение или отказ участника закупки от заключения договора;</w:t>
      </w:r>
    </w:p>
    <w:p w:rsidR="006707D6" w:rsidRPr="00061F0B" w:rsidRDefault="006707D6"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2) </w:t>
      </w:r>
      <w:proofErr w:type="spellStart"/>
      <w:r w:rsidRPr="00061F0B">
        <w:rPr>
          <w:rFonts w:ascii="Times New Roman" w:hAnsi="Times New Roman" w:cs="Times New Roman"/>
          <w:sz w:val="24"/>
          <w:szCs w:val="24"/>
        </w:rPr>
        <w:t>непредоставление</w:t>
      </w:r>
      <w:proofErr w:type="spellEnd"/>
      <w:r w:rsidRPr="00061F0B">
        <w:rPr>
          <w:rFonts w:ascii="Times New Roman" w:hAnsi="Times New Roman" w:cs="Times New Roman"/>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B3C72" w:rsidRPr="00061F0B" w:rsidRDefault="00E97146" w:rsidP="00D85AE7">
      <w:pPr>
        <w:pStyle w:val="aff3"/>
        <w:tabs>
          <w:tab w:val="num" w:pos="0"/>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10.5.7. </w:t>
      </w:r>
      <w:r w:rsidR="006707D6" w:rsidRPr="00061F0B">
        <w:rPr>
          <w:rFonts w:ascii="Times New Roman" w:hAnsi="Times New Roman"/>
          <w:sz w:val="24"/>
          <w:szCs w:val="24"/>
        </w:rPr>
        <w:t xml:space="preserve">Заказчик </w:t>
      </w:r>
      <w:r w:rsidR="006707D6" w:rsidRPr="00061F0B">
        <w:rPr>
          <w:rFonts w:ascii="Times New Roman" w:hAnsi="Times New Roman"/>
          <w:b/>
          <w:sz w:val="24"/>
          <w:szCs w:val="24"/>
        </w:rPr>
        <w:t>не устанавливает</w:t>
      </w:r>
      <w:r w:rsidR="006707D6" w:rsidRPr="00061F0B">
        <w:rPr>
          <w:rFonts w:ascii="Times New Roman" w:hAnsi="Times New Roman"/>
          <w:sz w:val="24"/>
          <w:szCs w:val="24"/>
        </w:rPr>
        <w:t xml:space="preserve"> в документации о конкурентной закупке требование обеспечения заявок на участие в закупке, если начальная (максимальная) цена договора не превышает </w:t>
      </w:r>
      <w:r w:rsidR="0011106D" w:rsidRPr="00061F0B">
        <w:rPr>
          <w:rFonts w:ascii="Times New Roman" w:hAnsi="Times New Roman"/>
          <w:sz w:val="24"/>
          <w:szCs w:val="24"/>
        </w:rPr>
        <w:t>5</w:t>
      </w:r>
      <w:r w:rsidR="00225EC0" w:rsidRPr="00061F0B">
        <w:rPr>
          <w:rFonts w:ascii="Times New Roman" w:hAnsi="Times New Roman"/>
          <w:sz w:val="24"/>
          <w:szCs w:val="24"/>
        </w:rPr>
        <w:t> 000 000</w:t>
      </w:r>
      <w:r w:rsidR="0011106D" w:rsidRPr="00061F0B">
        <w:rPr>
          <w:rFonts w:ascii="Times New Roman" w:hAnsi="Times New Roman"/>
          <w:sz w:val="24"/>
          <w:szCs w:val="24"/>
        </w:rPr>
        <w:t xml:space="preserve"> (</w:t>
      </w:r>
      <w:r w:rsidR="006707D6" w:rsidRPr="00061F0B">
        <w:rPr>
          <w:rFonts w:ascii="Times New Roman" w:hAnsi="Times New Roman"/>
          <w:sz w:val="24"/>
          <w:szCs w:val="24"/>
        </w:rPr>
        <w:t>пять миллионов</w:t>
      </w:r>
      <w:r w:rsidR="00225EC0" w:rsidRPr="00061F0B">
        <w:rPr>
          <w:rFonts w:ascii="Times New Roman" w:hAnsi="Times New Roman"/>
          <w:sz w:val="24"/>
          <w:szCs w:val="24"/>
        </w:rPr>
        <w:t>)</w:t>
      </w:r>
      <w:r w:rsidR="006707D6" w:rsidRPr="00061F0B">
        <w:rPr>
          <w:rFonts w:ascii="Times New Roman" w:hAnsi="Times New Roman"/>
          <w:sz w:val="24"/>
          <w:szCs w:val="24"/>
        </w:rPr>
        <w:t xml:space="preserve"> рублей. В случае, если начальная (максимальная) цена договора превышает</w:t>
      </w:r>
      <w:r w:rsidR="0011106D" w:rsidRPr="00061F0B">
        <w:rPr>
          <w:rFonts w:ascii="Times New Roman" w:hAnsi="Times New Roman"/>
          <w:sz w:val="24"/>
          <w:szCs w:val="24"/>
        </w:rPr>
        <w:t xml:space="preserve"> </w:t>
      </w:r>
      <w:r w:rsidR="00225EC0" w:rsidRPr="00061F0B">
        <w:rPr>
          <w:rFonts w:ascii="Times New Roman" w:hAnsi="Times New Roman"/>
          <w:sz w:val="24"/>
          <w:szCs w:val="24"/>
        </w:rPr>
        <w:t xml:space="preserve">5 000 000 (пять миллионов) </w:t>
      </w:r>
      <w:r w:rsidR="006707D6" w:rsidRPr="00061F0B">
        <w:rPr>
          <w:rFonts w:ascii="Times New Roman" w:hAnsi="Times New Roman"/>
          <w:sz w:val="24"/>
          <w:szCs w:val="24"/>
        </w:rPr>
        <w:t xml:space="preserve">рублей, </w:t>
      </w:r>
      <w:r w:rsidR="0011106D" w:rsidRPr="00061F0B">
        <w:rPr>
          <w:rFonts w:ascii="Times New Roman" w:hAnsi="Times New Roman"/>
          <w:sz w:val="24"/>
          <w:szCs w:val="24"/>
        </w:rPr>
        <w:t>З</w:t>
      </w:r>
      <w:r w:rsidR="006707D6" w:rsidRPr="00061F0B">
        <w:rPr>
          <w:rFonts w:ascii="Times New Roman" w:hAnsi="Times New Roman"/>
          <w:sz w:val="24"/>
          <w:szCs w:val="24"/>
        </w:rPr>
        <w:t>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8814DD" w:rsidRPr="00061F0B" w:rsidRDefault="00AF1D36" w:rsidP="00D85AE7">
      <w:pPr>
        <w:pStyle w:val="aff3"/>
        <w:tabs>
          <w:tab w:val="num" w:pos="0"/>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10.6. </w:t>
      </w:r>
      <w:r w:rsidR="008814DD" w:rsidRPr="00061F0B">
        <w:rPr>
          <w:rFonts w:ascii="Times New Roman" w:hAnsi="Times New Roman"/>
          <w:sz w:val="24"/>
          <w:szCs w:val="24"/>
        </w:rPr>
        <w:t xml:space="preserve">Заказчик в зависимости от предмета и условий </w:t>
      </w:r>
      <w:r w:rsidR="007C4F60" w:rsidRPr="00061F0B">
        <w:rPr>
          <w:rFonts w:ascii="Times New Roman" w:hAnsi="Times New Roman"/>
          <w:sz w:val="24"/>
          <w:szCs w:val="24"/>
        </w:rPr>
        <w:t xml:space="preserve">конкурентной </w:t>
      </w:r>
      <w:r w:rsidR="008814DD" w:rsidRPr="00061F0B">
        <w:rPr>
          <w:rFonts w:ascii="Times New Roman" w:hAnsi="Times New Roman"/>
          <w:sz w:val="24"/>
          <w:szCs w:val="24"/>
        </w:rPr>
        <w:t xml:space="preserve">закупки вправе устанавливать </w:t>
      </w:r>
      <w:proofErr w:type="gramStart"/>
      <w:r w:rsidR="008814DD" w:rsidRPr="00061F0B">
        <w:rPr>
          <w:rFonts w:ascii="Times New Roman" w:hAnsi="Times New Roman"/>
          <w:sz w:val="24"/>
          <w:szCs w:val="24"/>
        </w:rPr>
        <w:t xml:space="preserve">к </w:t>
      </w:r>
      <w:r w:rsidR="007C4F60" w:rsidRPr="00061F0B">
        <w:rPr>
          <w:rFonts w:ascii="Times New Roman" w:hAnsi="Times New Roman"/>
          <w:sz w:val="24"/>
          <w:szCs w:val="24"/>
        </w:rPr>
        <w:t xml:space="preserve">конкурентной </w:t>
      </w:r>
      <w:r w:rsidR="008814DD" w:rsidRPr="00061F0B">
        <w:rPr>
          <w:rFonts w:ascii="Times New Roman" w:hAnsi="Times New Roman"/>
          <w:sz w:val="24"/>
          <w:szCs w:val="24"/>
        </w:rPr>
        <w:t>участникам</w:t>
      </w:r>
      <w:proofErr w:type="gramEnd"/>
      <w:r w:rsidR="008814DD" w:rsidRPr="00061F0B">
        <w:rPr>
          <w:rFonts w:ascii="Times New Roman" w:hAnsi="Times New Roman"/>
          <w:sz w:val="24"/>
          <w:szCs w:val="24"/>
        </w:rPr>
        <w:t xml:space="preserve"> закупки дополнительные </w:t>
      </w:r>
      <w:r w:rsidR="007C4F60" w:rsidRPr="00061F0B">
        <w:rPr>
          <w:rFonts w:ascii="Times New Roman" w:hAnsi="Times New Roman"/>
          <w:sz w:val="24"/>
          <w:szCs w:val="24"/>
        </w:rPr>
        <w:t xml:space="preserve">квалификационные </w:t>
      </w:r>
      <w:r w:rsidR="008814DD" w:rsidRPr="00061F0B">
        <w:rPr>
          <w:rFonts w:ascii="Times New Roman" w:hAnsi="Times New Roman"/>
          <w:sz w:val="24"/>
          <w:szCs w:val="24"/>
        </w:rPr>
        <w:t>требования, в том числе к наличию:</w:t>
      </w:r>
    </w:p>
    <w:p w:rsidR="008814DD" w:rsidRPr="00061F0B" w:rsidRDefault="009F49A1" w:rsidP="00D85AE7">
      <w:pPr>
        <w:pStyle w:val="aff3"/>
        <w:tabs>
          <w:tab w:val="num" w:pos="0"/>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ф</w:t>
      </w:r>
      <w:r w:rsidR="008814DD" w:rsidRPr="00061F0B">
        <w:rPr>
          <w:rFonts w:ascii="Times New Roman" w:hAnsi="Times New Roman"/>
          <w:sz w:val="24"/>
          <w:szCs w:val="24"/>
        </w:rPr>
        <w:t>инансовых р</w:t>
      </w:r>
      <w:r w:rsidRPr="00061F0B">
        <w:rPr>
          <w:rFonts w:ascii="Times New Roman" w:hAnsi="Times New Roman"/>
          <w:sz w:val="24"/>
          <w:szCs w:val="24"/>
        </w:rPr>
        <w:t>есурсов для исполнения договора;</w:t>
      </w:r>
    </w:p>
    <w:p w:rsidR="008814DD" w:rsidRPr="00061F0B" w:rsidRDefault="009F49A1" w:rsidP="00D85AE7">
      <w:pPr>
        <w:pStyle w:val="aff3"/>
        <w:tabs>
          <w:tab w:val="num" w:pos="0"/>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 на </w:t>
      </w:r>
      <w:r w:rsidR="008814DD" w:rsidRPr="00061F0B">
        <w:rPr>
          <w:rFonts w:ascii="Times New Roman" w:hAnsi="Times New Roman"/>
          <w:sz w:val="24"/>
          <w:szCs w:val="24"/>
        </w:rPr>
        <w:t>праве собственности или ином законном основании оборудования и других материальных р</w:t>
      </w:r>
      <w:r w:rsidRPr="00061F0B">
        <w:rPr>
          <w:rFonts w:ascii="Times New Roman" w:hAnsi="Times New Roman"/>
          <w:sz w:val="24"/>
          <w:szCs w:val="24"/>
        </w:rPr>
        <w:t>есурсов для исполнения договора;</w:t>
      </w:r>
    </w:p>
    <w:p w:rsidR="008814DD" w:rsidRPr="00061F0B" w:rsidRDefault="009F49A1" w:rsidP="00D85AE7">
      <w:pPr>
        <w:pStyle w:val="aff3"/>
        <w:tabs>
          <w:tab w:val="num" w:pos="0"/>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о</w:t>
      </w:r>
      <w:r w:rsidR="008814DD" w:rsidRPr="00061F0B">
        <w:rPr>
          <w:rFonts w:ascii="Times New Roman" w:hAnsi="Times New Roman"/>
          <w:sz w:val="24"/>
          <w:szCs w:val="24"/>
        </w:rPr>
        <w:t xml:space="preserve">пыта работы (поставки), связанного с предметом договора, и </w:t>
      </w:r>
      <w:r w:rsidR="001356E5" w:rsidRPr="00061F0B">
        <w:rPr>
          <w:rFonts w:ascii="Times New Roman" w:hAnsi="Times New Roman"/>
          <w:sz w:val="24"/>
          <w:szCs w:val="24"/>
        </w:rPr>
        <w:t>деловой репутации;</w:t>
      </w:r>
    </w:p>
    <w:p w:rsidR="00B76E2F" w:rsidRPr="00061F0B" w:rsidRDefault="001356E5" w:rsidP="00D85AE7">
      <w:pPr>
        <w:pStyle w:val="aff3"/>
        <w:tabs>
          <w:tab w:val="num" w:pos="0"/>
        </w:tabs>
        <w:autoSpaceDE w:val="0"/>
        <w:autoSpaceDN w:val="0"/>
        <w:adjustRightInd w:val="0"/>
        <w:spacing w:after="0" w:line="240" w:lineRule="auto"/>
        <w:ind w:left="0" w:firstLine="709"/>
        <w:rPr>
          <w:rFonts w:ascii="Times New Roman" w:hAnsi="Times New Roman"/>
          <w:sz w:val="24"/>
          <w:szCs w:val="24"/>
        </w:rPr>
      </w:pPr>
      <w:r w:rsidRPr="00061F0B">
        <w:rPr>
          <w:rFonts w:ascii="Times New Roman" w:hAnsi="Times New Roman"/>
          <w:sz w:val="24"/>
          <w:szCs w:val="24"/>
        </w:rPr>
        <w:t>- н</w:t>
      </w:r>
      <w:r w:rsidR="008814DD" w:rsidRPr="00061F0B">
        <w:rPr>
          <w:rFonts w:ascii="Times New Roman" w:hAnsi="Times New Roman"/>
          <w:sz w:val="24"/>
          <w:szCs w:val="24"/>
        </w:rPr>
        <w:t>еобходимого количества специалистов и иных работников определенного уровня квали</w:t>
      </w:r>
      <w:r w:rsidR="00B76E2F" w:rsidRPr="00061F0B">
        <w:rPr>
          <w:rFonts w:ascii="Times New Roman" w:hAnsi="Times New Roman"/>
          <w:sz w:val="24"/>
          <w:szCs w:val="24"/>
        </w:rPr>
        <w:t>фикации для исполнения договора.</w:t>
      </w:r>
    </w:p>
    <w:p w:rsidR="008814DD" w:rsidRPr="00061F0B" w:rsidRDefault="008814DD"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При проведении конкурентной закупки Заказчик при установлении дополнительных требований указывает перечень документов, которые необходимо представить участнику закупки для подтверждения своего соответствия.</w:t>
      </w:r>
    </w:p>
    <w:p w:rsidR="008814DD" w:rsidRPr="00061F0B" w:rsidRDefault="00911F77"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10</w:t>
      </w:r>
      <w:r w:rsidR="008814DD" w:rsidRPr="00061F0B">
        <w:rPr>
          <w:rFonts w:ascii="Times New Roman" w:hAnsi="Times New Roman" w:cs="Times New Roman"/>
          <w:sz w:val="24"/>
          <w:szCs w:val="24"/>
        </w:rPr>
        <w:t>.</w:t>
      </w:r>
      <w:r w:rsidRPr="00061F0B">
        <w:rPr>
          <w:rFonts w:ascii="Times New Roman" w:hAnsi="Times New Roman" w:cs="Times New Roman"/>
          <w:sz w:val="24"/>
          <w:szCs w:val="24"/>
        </w:rPr>
        <w:t>7</w:t>
      </w:r>
      <w:r w:rsidR="008814DD" w:rsidRPr="00061F0B">
        <w:rPr>
          <w:rFonts w:ascii="Times New Roman" w:hAnsi="Times New Roman" w:cs="Times New Roman"/>
          <w:sz w:val="24"/>
          <w:szCs w:val="24"/>
        </w:rPr>
        <w:t>. Требования к участникам закупки (обязательные и дополнительные) указываются Заказчиком в документации о конкурентной закупке (</w:t>
      </w:r>
      <w:proofErr w:type="gramStart"/>
      <w:r w:rsidR="008814DD" w:rsidRPr="00061F0B">
        <w:rPr>
          <w:rFonts w:ascii="Times New Roman" w:hAnsi="Times New Roman" w:cs="Times New Roman"/>
          <w:sz w:val="24"/>
          <w:szCs w:val="24"/>
        </w:rPr>
        <w:t>при проведения</w:t>
      </w:r>
      <w:proofErr w:type="gramEnd"/>
      <w:r w:rsidR="008814DD" w:rsidRPr="00061F0B">
        <w:rPr>
          <w:rFonts w:ascii="Times New Roman" w:hAnsi="Times New Roman" w:cs="Times New Roman"/>
          <w:sz w:val="24"/>
          <w:szCs w:val="24"/>
        </w:rPr>
        <w:t xml:space="preserve"> запроса котировок </w:t>
      </w:r>
      <w:r w:rsidR="00BB7A64" w:rsidRPr="00061F0B">
        <w:rPr>
          <w:rFonts w:ascii="Times New Roman" w:hAnsi="Times New Roman" w:cs="Times New Roman"/>
          <w:sz w:val="24"/>
          <w:szCs w:val="24"/>
        </w:rPr>
        <w:t xml:space="preserve">в электронной форме </w:t>
      </w:r>
      <w:r w:rsidR="008814DD" w:rsidRPr="00061F0B">
        <w:rPr>
          <w:rFonts w:ascii="Times New Roman" w:hAnsi="Times New Roman" w:cs="Times New Roman"/>
          <w:sz w:val="24"/>
          <w:szCs w:val="24"/>
        </w:rPr>
        <w:t>– в извещении об осуществлении конкурентной закупки).</w:t>
      </w:r>
    </w:p>
    <w:p w:rsidR="00B76E2F" w:rsidRPr="00061F0B" w:rsidRDefault="00B76E2F" w:rsidP="00D85AE7">
      <w:pPr>
        <w:pStyle w:val="ConsPlusNormal"/>
        <w:tabs>
          <w:tab w:val="left" w:pos="1276"/>
          <w:tab w:val="left" w:pos="1418"/>
        </w:tabs>
        <w:spacing w:after="0"/>
        <w:ind w:firstLine="709"/>
        <w:contextualSpacing/>
        <w:rPr>
          <w:rFonts w:ascii="Times New Roman" w:hAnsi="Times New Roman"/>
          <w:sz w:val="24"/>
          <w:szCs w:val="24"/>
        </w:rPr>
      </w:pPr>
      <w:r w:rsidRPr="00061F0B">
        <w:rPr>
          <w:rFonts w:ascii="Times New Roman" w:hAnsi="Times New Roman" w:cs="Times New Roman"/>
          <w:sz w:val="24"/>
          <w:szCs w:val="24"/>
        </w:rPr>
        <w:t xml:space="preserve">10.8. </w:t>
      </w:r>
      <w:r w:rsidRPr="00061F0B">
        <w:rPr>
          <w:rFonts w:ascii="Times New Roman" w:hAnsi="Times New Roman"/>
          <w:sz w:val="24"/>
          <w:szCs w:val="24"/>
        </w:rPr>
        <w:t xml:space="preserve">Участник закупки, подавший заявку, не допускается </w:t>
      </w:r>
      <w:r w:rsidR="005E2368" w:rsidRPr="00061F0B">
        <w:rPr>
          <w:rFonts w:ascii="Times New Roman" w:hAnsi="Times New Roman"/>
          <w:sz w:val="24"/>
          <w:szCs w:val="24"/>
        </w:rPr>
        <w:t xml:space="preserve">закупочной комиссией </w:t>
      </w:r>
      <w:r w:rsidRPr="00061F0B">
        <w:rPr>
          <w:rFonts w:ascii="Times New Roman" w:hAnsi="Times New Roman"/>
          <w:sz w:val="24"/>
          <w:szCs w:val="24"/>
        </w:rPr>
        <w:t>к участию в закупке в случае:</w:t>
      </w:r>
    </w:p>
    <w:p w:rsidR="00B76E2F" w:rsidRPr="00061F0B" w:rsidRDefault="00B76E2F" w:rsidP="00D85AE7">
      <w:pPr>
        <w:pStyle w:val="ConsPlusNormal"/>
        <w:tabs>
          <w:tab w:val="left" w:pos="1276"/>
          <w:tab w:val="left" w:pos="1418"/>
        </w:tabs>
        <w:spacing w:after="0"/>
        <w:ind w:firstLine="709"/>
        <w:rPr>
          <w:rFonts w:ascii="Times New Roman" w:hAnsi="Times New Roman"/>
          <w:sz w:val="24"/>
          <w:szCs w:val="24"/>
        </w:rPr>
      </w:pPr>
      <w:r w:rsidRPr="00061F0B">
        <w:rPr>
          <w:rFonts w:ascii="Times New Roman" w:hAnsi="Times New Roman"/>
          <w:sz w:val="24"/>
          <w:szCs w:val="24"/>
        </w:rPr>
        <w:t>- непредставления обязательных документов либо наличия в таких документах недостоверных сведений;</w:t>
      </w:r>
    </w:p>
    <w:p w:rsidR="00B76E2F" w:rsidRPr="00061F0B" w:rsidRDefault="00B76E2F" w:rsidP="00D85AE7">
      <w:pPr>
        <w:pStyle w:val="ConsPlusNormal"/>
        <w:tabs>
          <w:tab w:val="left" w:pos="1276"/>
          <w:tab w:val="left" w:pos="1418"/>
        </w:tabs>
        <w:spacing w:after="0"/>
        <w:ind w:firstLine="709"/>
        <w:rPr>
          <w:rFonts w:ascii="Times New Roman" w:hAnsi="Times New Roman"/>
          <w:sz w:val="24"/>
          <w:szCs w:val="24"/>
        </w:rPr>
      </w:pPr>
      <w:r w:rsidRPr="00061F0B">
        <w:rPr>
          <w:rFonts w:ascii="Times New Roman" w:hAnsi="Times New Roman"/>
          <w:sz w:val="24"/>
          <w:szCs w:val="24"/>
        </w:rPr>
        <w:t xml:space="preserve">- несоответствия участника процедуры закупки требованиям, установленным документацией о </w:t>
      </w:r>
      <w:r w:rsidR="005E2368" w:rsidRPr="00061F0B">
        <w:rPr>
          <w:rFonts w:ascii="Times New Roman" w:hAnsi="Times New Roman"/>
          <w:sz w:val="24"/>
          <w:szCs w:val="24"/>
        </w:rPr>
        <w:t xml:space="preserve">конкурентной </w:t>
      </w:r>
      <w:r w:rsidRPr="00061F0B">
        <w:rPr>
          <w:rFonts w:ascii="Times New Roman" w:hAnsi="Times New Roman"/>
          <w:sz w:val="24"/>
          <w:szCs w:val="24"/>
        </w:rPr>
        <w:t>закупке;</w:t>
      </w:r>
    </w:p>
    <w:p w:rsidR="00B76E2F" w:rsidRPr="00061F0B" w:rsidRDefault="00B76E2F" w:rsidP="00D85AE7">
      <w:pPr>
        <w:pStyle w:val="ConsPlusNormal"/>
        <w:tabs>
          <w:tab w:val="left" w:pos="1276"/>
          <w:tab w:val="left" w:pos="1418"/>
        </w:tabs>
        <w:spacing w:after="0"/>
        <w:ind w:firstLine="709"/>
        <w:rPr>
          <w:rFonts w:ascii="Times New Roman" w:hAnsi="Times New Roman"/>
          <w:sz w:val="24"/>
          <w:szCs w:val="24"/>
        </w:rPr>
      </w:pPr>
      <w:r w:rsidRPr="00061F0B">
        <w:rPr>
          <w:rFonts w:ascii="Times New Roman" w:hAnsi="Times New Roman"/>
          <w:sz w:val="24"/>
          <w:szCs w:val="24"/>
        </w:rPr>
        <w:t xml:space="preserve">-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w:t>
      </w:r>
      <w:r w:rsidR="00D521EE" w:rsidRPr="00061F0B">
        <w:rPr>
          <w:rFonts w:ascii="Times New Roman" w:hAnsi="Times New Roman"/>
          <w:sz w:val="24"/>
          <w:szCs w:val="24"/>
        </w:rPr>
        <w:t xml:space="preserve">конкурентной </w:t>
      </w:r>
      <w:r w:rsidRPr="00061F0B">
        <w:rPr>
          <w:rFonts w:ascii="Times New Roman" w:hAnsi="Times New Roman"/>
          <w:sz w:val="24"/>
          <w:szCs w:val="24"/>
        </w:rPr>
        <w:t>закупке;</w:t>
      </w:r>
    </w:p>
    <w:p w:rsidR="00F11980" w:rsidRPr="00061F0B" w:rsidRDefault="00B76E2F" w:rsidP="00D85AE7">
      <w:pPr>
        <w:pStyle w:val="ConsPlusNormal"/>
        <w:tabs>
          <w:tab w:val="left" w:pos="1276"/>
          <w:tab w:val="left" w:pos="1418"/>
        </w:tabs>
        <w:spacing w:after="0"/>
        <w:ind w:firstLine="709"/>
        <w:rPr>
          <w:rFonts w:ascii="Times New Roman" w:hAnsi="Times New Roman"/>
          <w:sz w:val="24"/>
          <w:szCs w:val="24"/>
        </w:rPr>
      </w:pPr>
      <w:r w:rsidRPr="00061F0B">
        <w:rPr>
          <w:rFonts w:ascii="Times New Roman" w:hAnsi="Times New Roman"/>
          <w:sz w:val="24"/>
          <w:szCs w:val="24"/>
        </w:rPr>
        <w:t>- несоответствия заявки на участие требованиям документации о</w:t>
      </w:r>
      <w:r w:rsidR="00D521EE" w:rsidRPr="00061F0B">
        <w:rPr>
          <w:rFonts w:ascii="Times New Roman" w:hAnsi="Times New Roman"/>
          <w:sz w:val="24"/>
          <w:szCs w:val="24"/>
        </w:rPr>
        <w:t xml:space="preserve"> </w:t>
      </w:r>
      <w:proofErr w:type="gramStart"/>
      <w:r w:rsidR="00D521EE" w:rsidRPr="00061F0B">
        <w:rPr>
          <w:rFonts w:ascii="Times New Roman" w:hAnsi="Times New Roman"/>
          <w:sz w:val="24"/>
          <w:szCs w:val="24"/>
        </w:rPr>
        <w:t xml:space="preserve">конкурентной </w:t>
      </w:r>
      <w:r w:rsidRPr="00061F0B">
        <w:rPr>
          <w:rFonts w:ascii="Times New Roman" w:hAnsi="Times New Roman"/>
          <w:sz w:val="24"/>
          <w:szCs w:val="24"/>
        </w:rPr>
        <w:t xml:space="preserve"> закупке</w:t>
      </w:r>
      <w:proofErr w:type="gramEnd"/>
      <w:r w:rsidRPr="00061F0B">
        <w:rPr>
          <w:rFonts w:ascii="Times New Roman" w:hAnsi="Times New Roman"/>
          <w:sz w:val="24"/>
          <w:szCs w:val="24"/>
        </w:rPr>
        <w:t xml:space="preserve">,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w:t>
      </w:r>
      <w:r w:rsidR="00D521EE" w:rsidRPr="00061F0B">
        <w:rPr>
          <w:rFonts w:ascii="Times New Roman" w:hAnsi="Times New Roman"/>
          <w:sz w:val="24"/>
          <w:szCs w:val="24"/>
        </w:rPr>
        <w:t>конкурентной закупке.</w:t>
      </w:r>
    </w:p>
    <w:p w:rsidR="008814DD" w:rsidRPr="00061F0B" w:rsidRDefault="003258CC" w:rsidP="00D85AE7">
      <w:pPr>
        <w:pStyle w:val="ConsPlusNormal"/>
        <w:tabs>
          <w:tab w:val="num" w:pos="0"/>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10.9. </w:t>
      </w:r>
      <w:r w:rsidR="008814DD" w:rsidRPr="00061F0B">
        <w:rPr>
          <w:rFonts w:ascii="Times New Roman" w:hAnsi="Times New Roman" w:cs="Times New Roman"/>
          <w:sz w:val="24"/>
          <w:szCs w:val="24"/>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w:t>
      </w:r>
      <w:r w:rsidRPr="00061F0B">
        <w:rPr>
          <w:rFonts w:ascii="Times New Roman" w:hAnsi="Times New Roman" w:cs="Times New Roman"/>
          <w:sz w:val="24"/>
          <w:szCs w:val="24"/>
        </w:rPr>
        <w:t xml:space="preserve">конкурентной </w:t>
      </w:r>
      <w:r w:rsidR="008814DD" w:rsidRPr="00061F0B">
        <w:rPr>
          <w:rFonts w:ascii="Times New Roman" w:hAnsi="Times New Roman" w:cs="Times New Roman"/>
          <w:sz w:val="24"/>
          <w:szCs w:val="24"/>
        </w:rPr>
        <w:t>закупке к участникам закупки, предъявляются к каждому из указанных лиц в отдельности.</w:t>
      </w:r>
    </w:p>
    <w:p w:rsidR="00282FB4" w:rsidRPr="00061F0B" w:rsidRDefault="008D011B" w:rsidP="00D85AE7">
      <w:pPr>
        <w:pStyle w:val="35"/>
        <w:ind w:firstLine="709"/>
        <w:jc w:val="both"/>
        <w:rPr>
          <w:sz w:val="24"/>
          <w:szCs w:val="24"/>
        </w:rPr>
      </w:pPr>
      <w:r w:rsidRPr="00061F0B">
        <w:rPr>
          <w:sz w:val="24"/>
          <w:szCs w:val="24"/>
        </w:rPr>
        <w:t xml:space="preserve">10.10. </w:t>
      </w:r>
      <w:r w:rsidR="00282FB4" w:rsidRPr="00061F0B">
        <w:rPr>
          <w:sz w:val="24"/>
          <w:szCs w:val="24"/>
        </w:rPr>
        <w:t>Отстранение участника закупки от участия в конкурентной закупки или отказ от заключения договора с победителем конкурентной закупки осуществляется в любой момент до заключения договора, если Заказчик (закупочная комиссия) обнаружит, что участник закупки не соответствует требованиям, указанным настоящим Положением (при наличии таких требований в документации о конкурентной закупке), или предоставил недостоверную информацию в отношении своего соответствия указанным требованиям.</w:t>
      </w:r>
    </w:p>
    <w:p w:rsidR="00282FB4" w:rsidRPr="00061F0B" w:rsidRDefault="00282FB4" w:rsidP="00D85AE7">
      <w:pPr>
        <w:pStyle w:val="35"/>
        <w:ind w:firstLine="709"/>
        <w:jc w:val="both"/>
        <w:rPr>
          <w:sz w:val="24"/>
          <w:szCs w:val="24"/>
        </w:rPr>
      </w:pPr>
      <w:r w:rsidRPr="00061F0B">
        <w:rPr>
          <w:sz w:val="24"/>
          <w:szCs w:val="24"/>
        </w:rPr>
        <w:t xml:space="preserve">10.11. </w:t>
      </w:r>
      <w:r w:rsidR="00C60594" w:rsidRPr="00061F0B">
        <w:rPr>
          <w:spacing w:val="-2"/>
          <w:sz w:val="24"/>
          <w:szCs w:val="24"/>
        </w:rPr>
        <w:t xml:space="preserve">В случае отказа Заказчика от заключения договора с победителем конкурентной закупки,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w:t>
      </w:r>
      <w:r w:rsidR="00C60594" w:rsidRPr="00061F0B">
        <w:rPr>
          <w:sz w:val="24"/>
          <w:szCs w:val="24"/>
        </w:rPr>
        <w:t>При этом Заказчик вправе заключить договор с иным участником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w:t>
      </w:r>
    </w:p>
    <w:p w:rsidR="008814DD" w:rsidRPr="00061F0B" w:rsidRDefault="008814DD" w:rsidP="00D85AE7">
      <w:pPr>
        <w:pStyle w:val="aff3"/>
        <w:tabs>
          <w:tab w:val="num" w:pos="0"/>
        </w:tabs>
        <w:spacing w:after="0" w:line="240" w:lineRule="auto"/>
        <w:ind w:left="0" w:firstLine="709"/>
        <w:rPr>
          <w:rFonts w:ascii="Times New Roman" w:hAnsi="Times New Roman"/>
          <w:sz w:val="24"/>
          <w:szCs w:val="24"/>
        </w:rPr>
      </w:pPr>
    </w:p>
    <w:p w:rsidR="00CA050E" w:rsidRPr="00061F0B" w:rsidRDefault="00784754" w:rsidP="00EC6127">
      <w:pPr>
        <w:numPr>
          <w:ilvl w:val="0"/>
          <w:numId w:val="31"/>
        </w:numPr>
        <w:tabs>
          <w:tab w:val="left" w:pos="426"/>
        </w:tabs>
        <w:spacing w:after="0"/>
        <w:ind w:left="0" w:firstLine="0"/>
        <w:jc w:val="center"/>
        <w:rPr>
          <w:b/>
          <w:sz w:val="28"/>
          <w:szCs w:val="28"/>
        </w:rPr>
      </w:pPr>
      <w:r w:rsidRPr="00061F0B">
        <w:rPr>
          <w:b/>
          <w:sz w:val="28"/>
          <w:szCs w:val="28"/>
        </w:rPr>
        <w:t>Порядок осуществления конкурентной закупки</w:t>
      </w:r>
    </w:p>
    <w:p w:rsidR="00163E55" w:rsidRPr="00061F0B" w:rsidRDefault="00163E55" w:rsidP="00D85AE7">
      <w:pPr>
        <w:spacing w:after="0"/>
        <w:ind w:left="360"/>
        <w:rPr>
          <w:b/>
          <w:sz w:val="28"/>
          <w:szCs w:val="28"/>
        </w:rPr>
      </w:pPr>
    </w:p>
    <w:p w:rsidR="00163E55" w:rsidRPr="00061F0B" w:rsidRDefault="00163E55" w:rsidP="00EC6127">
      <w:pPr>
        <w:tabs>
          <w:tab w:val="left" w:pos="1418"/>
        </w:tabs>
        <w:spacing w:after="0"/>
        <w:ind w:firstLine="709"/>
      </w:pPr>
      <w:r w:rsidRPr="00061F0B">
        <w:t xml:space="preserve">11.1. </w:t>
      </w:r>
      <w:r w:rsidR="00533D2F" w:rsidRPr="00061F0B">
        <w:t>Конкурентная закупка осуществляется в порядке, предусмотренном статьёй 3.2. Федерального закона № 223-ФЗ и настоящим Положением.</w:t>
      </w:r>
    </w:p>
    <w:p w:rsidR="005062CC" w:rsidRPr="00061F0B" w:rsidRDefault="00533D2F" w:rsidP="00EC6127">
      <w:pPr>
        <w:tabs>
          <w:tab w:val="left" w:pos="1418"/>
        </w:tabs>
        <w:spacing w:after="0"/>
        <w:ind w:firstLine="709"/>
      </w:pPr>
      <w:r w:rsidRPr="00061F0B">
        <w:t xml:space="preserve">11.2. </w:t>
      </w:r>
      <w:r w:rsidR="005062CC" w:rsidRPr="00061F0B">
        <w:t>Любой участник конкурентной закупки вправе направить Заказчику в порядке, предусмотренном Федеральным законом № 223-ФЗ и настоящим П</w:t>
      </w:r>
      <w:r w:rsidR="008E7B33" w:rsidRPr="00061F0B">
        <w:t>оложением</w:t>
      </w:r>
      <w:r w:rsidR="005062CC" w:rsidRPr="00061F0B">
        <w:t>, запрос о даче разъяснений положений извещения об осуществлении</w:t>
      </w:r>
      <w:r w:rsidR="008E7B33" w:rsidRPr="00061F0B">
        <w:t xml:space="preserve"> конкурентной </w:t>
      </w:r>
      <w:r w:rsidR="005062CC" w:rsidRPr="00061F0B">
        <w:t xml:space="preserve">закупки и (или) документации о </w:t>
      </w:r>
      <w:r w:rsidR="008E7B33" w:rsidRPr="00061F0B">
        <w:t xml:space="preserve">конкурентной </w:t>
      </w:r>
      <w:r w:rsidR="005062CC" w:rsidRPr="00061F0B">
        <w:t>закупке.</w:t>
      </w:r>
    </w:p>
    <w:p w:rsidR="005062CC" w:rsidRPr="00061F0B" w:rsidRDefault="008E7B33" w:rsidP="00EC6127">
      <w:pPr>
        <w:tabs>
          <w:tab w:val="left" w:pos="1418"/>
        </w:tabs>
        <w:spacing w:after="0"/>
        <w:ind w:firstLine="709"/>
      </w:pPr>
      <w:r w:rsidRPr="00061F0B">
        <w:t xml:space="preserve">11.3. </w:t>
      </w:r>
      <w:r w:rsidR="005062CC" w:rsidRPr="00061F0B">
        <w:t xml:space="preserve">В течение </w:t>
      </w:r>
      <w:r w:rsidR="00A505BE" w:rsidRPr="00061F0B">
        <w:t>3 (</w:t>
      </w:r>
      <w:r w:rsidR="005062CC" w:rsidRPr="00061F0B">
        <w:t>трех</w:t>
      </w:r>
      <w:r w:rsidR="00A505BE" w:rsidRPr="00061F0B">
        <w:t>)</w:t>
      </w:r>
      <w:r w:rsidR="005062CC" w:rsidRPr="00061F0B">
        <w:t xml:space="preserve"> рабочих дней с даты поступления запроса, указанного в </w:t>
      </w:r>
      <w:hyperlink w:anchor="Par325"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history="1">
        <w:r w:rsidR="00A505BE" w:rsidRPr="00061F0B">
          <w:t>пункте</w:t>
        </w:r>
      </w:hyperlink>
      <w:r w:rsidR="00A505BE" w:rsidRPr="00061F0B">
        <w:t xml:space="preserve"> 11.2. настоящего Положения, З</w:t>
      </w:r>
      <w:r w:rsidR="005062CC" w:rsidRPr="00061F0B">
        <w:t xml:space="preserve">аказчик осуществляет разъяснение положений документации о конкурентной закупке и размещает их в </w:t>
      </w:r>
      <w:r w:rsidR="00A505BE" w:rsidRPr="00061F0B">
        <w:t>ЕИС</w:t>
      </w:r>
      <w:r w:rsidR="005062CC" w:rsidRPr="00061F0B">
        <w:t xml:space="preserve"> с указанием предмета запроса, но без указания участника такой закупки, от которого посту</w:t>
      </w:r>
      <w:r w:rsidR="00481F79" w:rsidRPr="00061F0B">
        <w:t>пил указанный запрос. При этом З</w:t>
      </w:r>
      <w:r w:rsidR="005062CC" w:rsidRPr="00061F0B">
        <w:t xml:space="preserve">аказчик вправе не осуществлять такое разъяснение в случае, если указанный запрос поступил позднее чем за </w:t>
      </w:r>
      <w:r w:rsidR="00481F79" w:rsidRPr="00061F0B">
        <w:t>3 (</w:t>
      </w:r>
      <w:r w:rsidR="005062CC" w:rsidRPr="00061F0B">
        <w:t>три</w:t>
      </w:r>
      <w:r w:rsidR="00481F79" w:rsidRPr="00061F0B">
        <w:t>)</w:t>
      </w:r>
      <w:r w:rsidR="005062CC" w:rsidRPr="00061F0B">
        <w:t xml:space="preserve"> рабочих дня до даты окончания срока подачи заявок на участие в такой закупке.</w:t>
      </w:r>
    </w:p>
    <w:p w:rsidR="005062CC" w:rsidRPr="00061F0B" w:rsidRDefault="00481F79" w:rsidP="00EC6127">
      <w:pPr>
        <w:tabs>
          <w:tab w:val="left" w:pos="1418"/>
        </w:tabs>
        <w:spacing w:after="0"/>
        <w:ind w:firstLine="709"/>
      </w:pPr>
      <w:r w:rsidRPr="00061F0B">
        <w:t xml:space="preserve">11.4. </w:t>
      </w:r>
      <w:r w:rsidR="005062CC" w:rsidRPr="00061F0B">
        <w:t>Разъяснения положений документации о конкурентной закупке не должны изменять предмет закупки и существенные условия проекта договора.</w:t>
      </w:r>
    </w:p>
    <w:p w:rsidR="005062CC" w:rsidRPr="00061F0B" w:rsidRDefault="00481F79" w:rsidP="00EC6127">
      <w:pPr>
        <w:tabs>
          <w:tab w:val="left" w:pos="1418"/>
        </w:tabs>
        <w:spacing w:after="0"/>
        <w:ind w:firstLine="709"/>
      </w:pPr>
      <w:r w:rsidRPr="00061F0B">
        <w:t xml:space="preserve">11.5. </w:t>
      </w:r>
      <w:bookmarkStart w:id="20" w:name="Par328"/>
      <w:bookmarkEnd w:id="20"/>
      <w:r w:rsidR="005062CC" w:rsidRPr="00061F0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5062CC" w:rsidRPr="00061F0B" w:rsidRDefault="000631E5" w:rsidP="00EC6127">
      <w:pPr>
        <w:tabs>
          <w:tab w:val="left" w:pos="1418"/>
        </w:tabs>
        <w:spacing w:after="0"/>
        <w:ind w:firstLine="709"/>
      </w:pPr>
      <w:r w:rsidRPr="00061F0B">
        <w:t xml:space="preserve">11.6. </w:t>
      </w:r>
      <w:r w:rsidR="005062CC" w:rsidRPr="00061F0B">
        <w:t xml:space="preserve">Решение об отмене конкурентной закупки размещается в </w:t>
      </w:r>
      <w:r w:rsidRPr="00061F0B">
        <w:t xml:space="preserve">ЕИС </w:t>
      </w:r>
      <w:r w:rsidR="005062CC" w:rsidRPr="00061F0B">
        <w:t>в день принятия этого решения.</w:t>
      </w:r>
    </w:p>
    <w:p w:rsidR="007B30BE" w:rsidRPr="00061F0B" w:rsidRDefault="00D172B7" w:rsidP="00EC6127">
      <w:pPr>
        <w:tabs>
          <w:tab w:val="left" w:pos="1418"/>
        </w:tabs>
        <w:spacing w:after="0"/>
        <w:ind w:firstLine="709"/>
      </w:pPr>
      <w:r w:rsidRPr="00061F0B">
        <w:t xml:space="preserve">11.7. </w:t>
      </w:r>
      <w:r w:rsidR="005062CC" w:rsidRPr="00061F0B">
        <w:t xml:space="preserve">По истечении срока отмены конкурентной закупки в соответствии с </w:t>
      </w:r>
      <w:r w:rsidRPr="00061F0B">
        <w:t xml:space="preserve">пунктом 11.5. настоящего Положения </w:t>
      </w:r>
      <w:r w:rsidR="005062CC" w:rsidRPr="00061F0B">
        <w:t xml:space="preserve">и до заключения договора </w:t>
      </w:r>
      <w:r w:rsidRPr="00061F0B">
        <w:t>З</w:t>
      </w:r>
      <w:r w:rsidR="005062CC" w:rsidRPr="00061F0B">
        <w:t>аказчик вправе отменить определение поставщика (исполнителя, подрядчика) только в случае возникновения</w:t>
      </w:r>
      <w:r w:rsidR="00D51BA1" w:rsidRPr="00061F0B">
        <w:t xml:space="preserve"> обстоятельств непреодолимой силы в соответствии с гражданским законодательством Российской Федерации.</w:t>
      </w:r>
    </w:p>
    <w:p w:rsidR="0091162B" w:rsidRPr="00061F0B" w:rsidRDefault="00162FCE" w:rsidP="00EC6127">
      <w:pPr>
        <w:tabs>
          <w:tab w:val="left" w:pos="1418"/>
        </w:tabs>
        <w:spacing w:after="0"/>
        <w:ind w:firstLine="709"/>
      </w:pPr>
      <w:r w:rsidRPr="00061F0B">
        <w:t xml:space="preserve">11.8. </w:t>
      </w:r>
      <w:r w:rsidR="0091162B" w:rsidRPr="00061F0B">
        <w:t xml:space="preserve">Для осуществления конкурентной закупки </w:t>
      </w:r>
      <w:r w:rsidRPr="00061F0B">
        <w:t>З</w:t>
      </w:r>
      <w:r w:rsidR="0091162B" w:rsidRPr="00061F0B">
        <w:t xml:space="preserve">аказчик разрабатывает и утверждает документацию о закупке (за исключением проведения запроса котировок в электронной форме), которая размещается в </w:t>
      </w:r>
      <w:r w:rsidR="00DF7195" w:rsidRPr="00061F0B">
        <w:t xml:space="preserve">ЕИС </w:t>
      </w:r>
      <w:r w:rsidR="0091162B" w:rsidRPr="00061F0B">
        <w:t xml:space="preserve">вместе с извещением об осуществлении закупки и включает в себя сведения, предусмотренные в том числе </w:t>
      </w:r>
      <w:hyperlink w:anchor="Par542" w:tooltip="10. В документации о конкурентной закупке должны быть указаны:" w:history="1">
        <w:r w:rsidR="0091162B" w:rsidRPr="00061F0B">
          <w:t>частью 10 статьи 4</w:t>
        </w:r>
      </w:hyperlink>
      <w:r w:rsidR="0091162B" w:rsidRPr="00061F0B">
        <w:t xml:space="preserve"> Федерального закона</w:t>
      </w:r>
      <w:r w:rsidR="00DF7195" w:rsidRPr="00061F0B">
        <w:t xml:space="preserve"> № 223-ФЗ</w:t>
      </w:r>
      <w:r w:rsidR="004D2436" w:rsidRPr="00061F0B">
        <w:t xml:space="preserve"> и пунктом 4.17. настоящего Положения</w:t>
      </w:r>
      <w:r w:rsidR="0091162B" w:rsidRPr="00061F0B">
        <w:t>.</w:t>
      </w:r>
    </w:p>
    <w:p w:rsidR="003762ED" w:rsidRPr="00061F0B" w:rsidRDefault="004D2436" w:rsidP="00EC6127">
      <w:pPr>
        <w:tabs>
          <w:tab w:val="left" w:pos="1418"/>
        </w:tabs>
        <w:spacing w:after="0"/>
        <w:ind w:firstLine="709"/>
      </w:pPr>
      <w:r w:rsidRPr="00061F0B">
        <w:t xml:space="preserve">11.9. </w:t>
      </w:r>
      <w:r w:rsidR="003762ED" w:rsidRPr="00061F0B">
        <w:t>При описании в документации о конкуре</w:t>
      </w:r>
      <w:r w:rsidR="006B7422" w:rsidRPr="00061F0B">
        <w:t>нтной закупке предмета закупки З</w:t>
      </w:r>
      <w:r w:rsidR="003762ED" w:rsidRPr="00061F0B">
        <w:t>аказчик должен руководствоваться следующими правилами:</w:t>
      </w:r>
    </w:p>
    <w:p w:rsidR="003762ED" w:rsidRPr="00061F0B" w:rsidRDefault="003762ED" w:rsidP="00EC612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762ED" w:rsidRPr="00061F0B" w:rsidRDefault="003762ED" w:rsidP="00EC612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762ED" w:rsidRPr="00061F0B" w:rsidRDefault="003762ED" w:rsidP="00EC6127">
      <w:pPr>
        <w:pStyle w:val="ConsPlusNormal"/>
        <w:spacing w:after="0"/>
        <w:ind w:firstLine="709"/>
        <w:rPr>
          <w:rFonts w:ascii="Times New Roman" w:hAnsi="Times New Roman" w:cs="Times New Roman"/>
          <w:sz w:val="24"/>
          <w:szCs w:val="24"/>
        </w:rPr>
      </w:pPr>
      <w:bookmarkStart w:id="21" w:name="Par169"/>
      <w:bookmarkEnd w:id="21"/>
      <w:r w:rsidRPr="00061F0B">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762ED" w:rsidRPr="00061F0B" w:rsidRDefault="003762ED" w:rsidP="00EC612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1B6383" w:rsidRPr="00061F0B">
        <w:rPr>
          <w:rFonts w:ascii="Times New Roman" w:hAnsi="Times New Roman" w:cs="Times New Roman"/>
          <w:sz w:val="24"/>
          <w:szCs w:val="24"/>
        </w:rPr>
        <w:t>З</w:t>
      </w:r>
      <w:r w:rsidRPr="00061F0B">
        <w:rPr>
          <w:rFonts w:ascii="Times New Roman" w:hAnsi="Times New Roman" w:cs="Times New Roman"/>
          <w:sz w:val="24"/>
          <w:szCs w:val="24"/>
        </w:rPr>
        <w:t>аказчиком;</w:t>
      </w:r>
    </w:p>
    <w:p w:rsidR="003762ED" w:rsidRPr="00061F0B" w:rsidRDefault="003762ED" w:rsidP="00EC612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б) закупок запасных частей и расходных материалов к машина</w:t>
      </w:r>
      <w:r w:rsidR="001B6383" w:rsidRPr="00061F0B">
        <w:rPr>
          <w:rFonts w:ascii="Times New Roman" w:hAnsi="Times New Roman" w:cs="Times New Roman"/>
          <w:sz w:val="24"/>
          <w:szCs w:val="24"/>
        </w:rPr>
        <w:t>м и оборудованию, используемым З</w:t>
      </w:r>
      <w:r w:rsidRPr="00061F0B">
        <w:rPr>
          <w:rFonts w:ascii="Times New Roman" w:hAnsi="Times New Roman" w:cs="Times New Roman"/>
          <w:sz w:val="24"/>
          <w:szCs w:val="24"/>
        </w:rPr>
        <w:t>аказчиком, в соответствии с технической документацией на указанные машины и оборудование;</w:t>
      </w:r>
    </w:p>
    <w:p w:rsidR="003762ED" w:rsidRPr="00061F0B" w:rsidRDefault="003762ED" w:rsidP="00EC612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3762ED" w:rsidRPr="00061F0B" w:rsidRDefault="003762ED" w:rsidP="00EC612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ar33"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sidRPr="00061F0B">
          <w:rPr>
            <w:rFonts w:ascii="Times New Roman" w:hAnsi="Times New Roman" w:cs="Times New Roman"/>
            <w:sz w:val="24"/>
            <w:szCs w:val="24"/>
          </w:rPr>
          <w:t>части 2 статьи 1</w:t>
        </w:r>
      </w:hyperlink>
      <w:r w:rsidRPr="00061F0B">
        <w:rPr>
          <w:rFonts w:ascii="Times New Roman" w:hAnsi="Times New Roman" w:cs="Times New Roman"/>
          <w:sz w:val="24"/>
          <w:szCs w:val="24"/>
        </w:rPr>
        <w:t xml:space="preserve"> Федерального закона</w:t>
      </w:r>
      <w:r w:rsidR="001B6383" w:rsidRPr="00061F0B">
        <w:rPr>
          <w:rFonts w:ascii="Times New Roman" w:hAnsi="Times New Roman" w:cs="Times New Roman"/>
          <w:sz w:val="24"/>
          <w:szCs w:val="24"/>
        </w:rPr>
        <w:t xml:space="preserve">                            № 223-ФЗ</w:t>
      </w:r>
      <w:r w:rsidRPr="00061F0B">
        <w:rPr>
          <w:rFonts w:ascii="Times New Roman" w:hAnsi="Times New Roman" w:cs="Times New Roman"/>
          <w:sz w:val="24"/>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1162B" w:rsidRPr="00061F0B" w:rsidRDefault="001B6383" w:rsidP="00EC6127">
      <w:pPr>
        <w:tabs>
          <w:tab w:val="left" w:pos="1418"/>
        </w:tabs>
        <w:spacing w:after="0"/>
        <w:ind w:firstLine="709"/>
      </w:pPr>
      <w:r w:rsidRPr="00061F0B">
        <w:t xml:space="preserve">11.10. </w:t>
      </w:r>
      <w:r w:rsidR="0091162B" w:rsidRPr="00061F0B">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w:t>
      </w:r>
      <w:r w:rsidR="001B53EE" w:rsidRPr="00061F0B">
        <w:t xml:space="preserve"> № 223-ФЗ</w:t>
      </w:r>
      <w:r w:rsidR="0091162B" w:rsidRPr="00061F0B">
        <w:t xml:space="preserve"> и </w:t>
      </w:r>
      <w:r w:rsidR="001B53EE" w:rsidRPr="00061F0B">
        <w:t>настоящим Положением</w:t>
      </w:r>
      <w:r w:rsidR="0091162B" w:rsidRPr="00061F0B">
        <w:t xml:space="preserve">. Форма заявки на участие в запросе котировок в электронной форме устанавливается в извещении о проведении запроса котировок в соответствии с </w:t>
      </w:r>
      <w:r w:rsidR="001B53EE" w:rsidRPr="00061F0B">
        <w:t>настоящим Положением</w:t>
      </w:r>
      <w:r w:rsidR="0091162B" w:rsidRPr="00061F0B">
        <w:t>.</w:t>
      </w:r>
    </w:p>
    <w:p w:rsidR="0091162B" w:rsidRPr="00061F0B" w:rsidRDefault="001B53EE" w:rsidP="00EC6127">
      <w:pPr>
        <w:tabs>
          <w:tab w:val="left" w:pos="1418"/>
        </w:tabs>
        <w:spacing w:after="0"/>
        <w:ind w:firstLine="709"/>
      </w:pPr>
      <w:r w:rsidRPr="00061F0B">
        <w:t>11.1</w:t>
      </w:r>
      <w:r w:rsidR="001B6383" w:rsidRPr="00061F0B">
        <w:t>1</w:t>
      </w:r>
      <w:r w:rsidRPr="00061F0B">
        <w:t xml:space="preserve">. </w:t>
      </w:r>
      <w:r w:rsidR="0091162B" w:rsidRPr="00061F0B">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w:t>
      </w:r>
      <w:r w:rsidR="005838FC" w:rsidRPr="00061F0B">
        <w:t xml:space="preserve"> заявки получено З</w:t>
      </w:r>
      <w:r w:rsidR="0091162B" w:rsidRPr="00061F0B">
        <w:t>аказчиком до истечения срока подачи заявок на участие в такой закупке.</w:t>
      </w:r>
    </w:p>
    <w:p w:rsidR="0091162B" w:rsidRPr="00061F0B" w:rsidRDefault="005838FC" w:rsidP="00EC6127">
      <w:pPr>
        <w:tabs>
          <w:tab w:val="left" w:pos="1418"/>
        </w:tabs>
        <w:spacing w:after="0"/>
        <w:ind w:firstLine="709"/>
      </w:pPr>
      <w:r w:rsidRPr="00061F0B">
        <w:t>11.1</w:t>
      </w:r>
      <w:r w:rsidR="001B6383" w:rsidRPr="00061F0B">
        <w:t>2</w:t>
      </w:r>
      <w:r w:rsidRPr="00061F0B">
        <w:t xml:space="preserve">. </w:t>
      </w:r>
      <w:r w:rsidR="0091162B" w:rsidRPr="00061F0B">
        <w:t>Протоколы, составляемые в ходе осуществления конкурентной закупки, а также по итогам конкурентной закупки</w:t>
      </w:r>
      <w:r w:rsidRPr="00061F0B">
        <w:t xml:space="preserve"> (итоговый протокол)</w:t>
      </w:r>
      <w:r w:rsidR="0091162B" w:rsidRPr="00061F0B">
        <w:t>,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w:t>
      </w:r>
      <w:r w:rsidR="001F63EC" w:rsidRPr="00061F0B">
        <w:t xml:space="preserve"> 3 (</w:t>
      </w:r>
      <w:r w:rsidR="0091162B" w:rsidRPr="00061F0B">
        <w:t>трех</w:t>
      </w:r>
      <w:r w:rsidR="001F63EC" w:rsidRPr="00061F0B">
        <w:t>)</w:t>
      </w:r>
      <w:r w:rsidR="0091162B" w:rsidRPr="00061F0B">
        <w:t xml:space="preserve"> лет.</w:t>
      </w:r>
    </w:p>
    <w:p w:rsidR="006E2DD3" w:rsidRPr="00061F0B" w:rsidRDefault="001F63EC" w:rsidP="00EC6127">
      <w:pPr>
        <w:tabs>
          <w:tab w:val="left" w:pos="1418"/>
        </w:tabs>
        <w:spacing w:after="0"/>
        <w:ind w:firstLine="709"/>
      </w:pPr>
      <w:r w:rsidRPr="00061F0B">
        <w:t>11.1</w:t>
      </w:r>
      <w:r w:rsidR="001B6383" w:rsidRPr="00061F0B">
        <w:t>3</w:t>
      </w:r>
      <w:r w:rsidRPr="00061F0B">
        <w:t xml:space="preserve">. </w:t>
      </w:r>
      <w:r w:rsidR="006E2DD3" w:rsidRPr="00061F0B">
        <w:t xml:space="preserve">Договор по результатам конкурентной закупки заключается не ранее чем через </w:t>
      </w:r>
      <w:r w:rsidR="00B13E54" w:rsidRPr="00061F0B">
        <w:t>10 (</w:t>
      </w:r>
      <w:r w:rsidR="006E2DD3" w:rsidRPr="00061F0B">
        <w:t>десять</w:t>
      </w:r>
      <w:r w:rsidR="00B13E54" w:rsidRPr="00061F0B">
        <w:t>)</w:t>
      </w:r>
      <w:r w:rsidR="006E2DD3" w:rsidRPr="00061F0B">
        <w:t xml:space="preserve"> дней и не позднее чем через </w:t>
      </w:r>
      <w:r w:rsidR="00B13E54" w:rsidRPr="00061F0B">
        <w:t>20 (</w:t>
      </w:r>
      <w:r w:rsidR="006E2DD3" w:rsidRPr="00061F0B">
        <w:t>двадцать</w:t>
      </w:r>
      <w:r w:rsidR="00B13E54" w:rsidRPr="00061F0B">
        <w:t xml:space="preserve">) </w:t>
      </w:r>
      <w:r w:rsidR="006E2DD3" w:rsidRPr="00061F0B">
        <w:t xml:space="preserve">дней с даты размещения в </w:t>
      </w:r>
      <w:r w:rsidR="00B13E54" w:rsidRPr="00061F0B">
        <w:t xml:space="preserve">ЕИС </w:t>
      </w:r>
      <w:r w:rsidR="006E2DD3" w:rsidRPr="00061F0B">
        <w:t xml:space="preserve">итогового протокола, составленного по результатам конкурентной закупки. В случае необходимости одобрения органом управления </w:t>
      </w:r>
      <w:r w:rsidR="00B13E54" w:rsidRPr="00061F0B">
        <w:t>З</w:t>
      </w:r>
      <w:r w:rsidR="006E2DD3" w:rsidRPr="00061F0B">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B13E54" w:rsidRPr="00061F0B">
        <w:t>З</w:t>
      </w:r>
      <w:r w:rsidR="006E2DD3" w:rsidRPr="00061F0B">
        <w:t>аказчика, комиссии по осуществлению конкурентной закупки</w:t>
      </w:r>
      <w:r w:rsidR="00B13E54" w:rsidRPr="00061F0B">
        <w:t xml:space="preserve"> (закупочной комиссии)</w:t>
      </w:r>
      <w:r w:rsidR="006E2DD3" w:rsidRPr="00061F0B">
        <w:t xml:space="preserve">, оператора электронной площадки договор должен быть заключен не позднее чем через </w:t>
      </w:r>
      <w:r w:rsidR="003F5A2A" w:rsidRPr="00061F0B">
        <w:t>5 (</w:t>
      </w:r>
      <w:r w:rsidR="006E2DD3" w:rsidRPr="00061F0B">
        <w:t>пять</w:t>
      </w:r>
      <w:r w:rsidR="003F5A2A" w:rsidRPr="00061F0B">
        <w:t>)</w:t>
      </w:r>
      <w:r w:rsidR="006E2DD3" w:rsidRPr="00061F0B">
        <w:t xml:space="preserve"> дней с даты указанного одобрения или с даты вынесения решения антимонопольного органа по результатам обжалования действий (бездействия) </w:t>
      </w:r>
      <w:r w:rsidR="003F5A2A" w:rsidRPr="00061F0B">
        <w:t>З</w:t>
      </w:r>
      <w:r w:rsidR="006E2DD3" w:rsidRPr="00061F0B">
        <w:t>аказчика, комиссии по осуществлению конкурентной закупки</w:t>
      </w:r>
      <w:r w:rsidR="003F5A2A" w:rsidRPr="00061F0B">
        <w:t xml:space="preserve"> (закупочной комиссии)</w:t>
      </w:r>
      <w:r w:rsidR="006E2DD3" w:rsidRPr="00061F0B">
        <w:t>, оператора электронной площадки.</w:t>
      </w:r>
    </w:p>
    <w:p w:rsidR="00876A38" w:rsidRPr="00061F0B" w:rsidRDefault="00A40CDC" w:rsidP="00EC6127">
      <w:pPr>
        <w:tabs>
          <w:tab w:val="left" w:pos="1418"/>
        </w:tabs>
        <w:spacing w:after="0"/>
        <w:ind w:firstLine="709"/>
      </w:pPr>
      <w:r w:rsidRPr="00061F0B">
        <w:t>11.1</w:t>
      </w:r>
      <w:r w:rsidR="001B6383" w:rsidRPr="00061F0B">
        <w:t>4</w:t>
      </w:r>
      <w:r w:rsidRPr="00061F0B">
        <w:t xml:space="preserve">. </w:t>
      </w:r>
      <w:r w:rsidR="00B36BFB" w:rsidRPr="00061F0B">
        <w:t>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B36BFB" w:rsidRPr="00061F0B" w:rsidRDefault="00B36BFB" w:rsidP="00EC6127">
      <w:pPr>
        <w:spacing w:after="0"/>
        <w:ind w:firstLine="709"/>
      </w:pPr>
      <w:r w:rsidRPr="00061F0B">
        <w:t>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40CDC" w:rsidRPr="00061F0B" w:rsidRDefault="00876A38" w:rsidP="00EC6127">
      <w:pPr>
        <w:spacing w:after="0"/>
        <w:ind w:firstLine="709"/>
      </w:pPr>
      <w:r w:rsidRPr="00061F0B">
        <w:t xml:space="preserve">11.15. </w:t>
      </w:r>
      <w:r w:rsidR="00A40CDC" w:rsidRPr="00061F0B">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w:t>
      </w:r>
      <w:r w:rsidR="00BA479F" w:rsidRPr="00061F0B">
        <w:t xml:space="preserve"> </w:t>
      </w:r>
      <w:r w:rsidR="00A40CDC" w:rsidRPr="00061F0B">
        <w:t>(далее также - закрытая конкурентная закупка).</w:t>
      </w:r>
    </w:p>
    <w:p w:rsidR="00AF0638" w:rsidRPr="00061F0B" w:rsidRDefault="00A40CDC" w:rsidP="00EC6127">
      <w:pPr>
        <w:spacing w:after="0"/>
        <w:ind w:firstLine="709"/>
      </w:pPr>
      <w:r w:rsidRPr="00061F0B">
        <w:t xml:space="preserve">Закрытая конкурентная закупка осуществляется в порядке, установленном </w:t>
      </w:r>
      <w:hyperlink w:anchor="Par321" w:tooltip="Статья 3.2. Порядок осуществления конкурентной закупки" w:history="1">
        <w:r w:rsidRPr="00061F0B">
          <w:t>статьей 3.2</w:t>
        </w:r>
      </w:hyperlink>
      <w:r w:rsidR="00C01562" w:rsidRPr="00061F0B">
        <w:t xml:space="preserve">. </w:t>
      </w:r>
      <w:r w:rsidRPr="00061F0B">
        <w:t xml:space="preserve"> Федерального закона</w:t>
      </w:r>
      <w:r w:rsidR="00C01562" w:rsidRPr="00061F0B">
        <w:t xml:space="preserve"> № 223-ФЗ</w:t>
      </w:r>
      <w:r w:rsidR="00ED5C77" w:rsidRPr="00061F0B">
        <w:t xml:space="preserve"> и пунктами 11.1. – 11.1</w:t>
      </w:r>
      <w:r w:rsidR="00411781" w:rsidRPr="00061F0B">
        <w:t>4</w:t>
      </w:r>
      <w:r w:rsidR="00ED5C77" w:rsidRPr="00061F0B">
        <w:t>. настоящего Положения</w:t>
      </w:r>
      <w:r w:rsidRPr="00061F0B">
        <w:t>, с учетом особенностей, предусмотренных настоящ</w:t>
      </w:r>
      <w:r w:rsidR="002B40E8" w:rsidRPr="00061F0B">
        <w:t>им пунктом</w:t>
      </w:r>
      <w:r w:rsidRPr="00061F0B">
        <w:t>.</w:t>
      </w:r>
    </w:p>
    <w:p w:rsidR="00A40CDC" w:rsidRPr="00061F0B" w:rsidRDefault="00A40CDC" w:rsidP="00EC6127">
      <w:pPr>
        <w:spacing w:after="0"/>
        <w:ind w:firstLine="709"/>
      </w:pPr>
      <w:r w:rsidRPr="00061F0B">
        <w:t xml:space="preserve">Информация о закрытой конкурентной закупке не подлежит размещению в </w:t>
      </w:r>
      <w:r w:rsidR="008A01CD" w:rsidRPr="00061F0B">
        <w:t>ЕИС</w:t>
      </w:r>
      <w:r w:rsidRPr="00061F0B">
        <w:t xml:space="preserve">. При этом в сроки, установленные для размещения в </w:t>
      </w:r>
      <w:r w:rsidR="008A01CD" w:rsidRPr="00061F0B">
        <w:t xml:space="preserve">ЕИС </w:t>
      </w:r>
      <w:r w:rsidRPr="00061F0B">
        <w:t xml:space="preserve">извещения об осуществлении конкурентной закупки, документации о конкурентной закупке, </w:t>
      </w:r>
      <w:r w:rsidR="008A01CD" w:rsidRPr="00061F0B">
        <w:t>З</w:t>
      </w:r>
      <w:r w:rsidRPr="00061F0B">
        <w:t xml:space="preserve">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8A01CD" w:rsidRPr="00061F0B">
        <w:t>настоящим Положением</w:t>
      </w:r>
      <w:r w:rsidRPr="00061F0B">
        <w:t>, в сроки, установленные Федеральным законом</w:t>
      </w:r>
      <w:r w:rsidR="00AF0638" w:rsidRPr="00061F0B">
        <w:t xml:space="preserve"> № 223-ФЗ</w:t>
      </w:r>
      <w:r w:rsidRPr="00061F0B">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32A87" w:rsidRPr="00061F0B" w:rsidRDefault="00032A87" w:rsidP="00EC6127">
      <w:pPr>
        <w:spacing w:after="0"/>
        <w:ind w:firstLine="709"/>
      </w:pPr>
      <w:r w:rsidRPr="00061F0B">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ED3726" w:rsidRPr="00061F0B" w:rsidRDefault="00ED3726" w:rsidP="00EC6127">
      <w:pPr>
        <w:spacing w:after="0"/>
        <w:ind w:firstLine="709"/>
      </w:pPr>
    </w:p>
    <w:p w:rsidR="0091162B" w:rsidRPr="00061F0B" w:rsidRDefault="00EC6127" w:rsidP="00EC6127">
      <w:pPr>
        <w:numPr>
          <w:ilvl w:val="0"/>
          <w:numId w:val="31"/>
        </w:numPr>
        <w:spacing w:after="0"/>
        <w:jc w:val="center"/>
        <w:rPr>
          <w:b/>
          <w:sz w:val="28"/>
          <w:szCs w:val="28"/>
        </w:rPr>
      </w:pPr>
      <w:r w:rsidRPr="00061F0B">
        <w:rPr>
          <w:b/>
          <w:sz w:val="28"/>
          <w:szCs w:val="28"/>
        </w:rPr>
        <w:t xml:space="preserve"> </w:t>
      </w:r>
      <w:r w:rsidR="00D77D09" w:rsidRPr="00061F0B">
        <w:rPr>
          <w:b/>
          <w:sz w:val="28"/>
          <w:szCs w:val="28"/>
        </w:rPr>
        <w:t>Конкурентная закупка в электронной форме</w:t>
      </w:r>
    </w:p>
    <w:p w:rsidR="003271BE" w:rsidRPr="00061F0B" w:rsidRDefault="003271BE" w:rsidP="00D85AE7">
      <w:pPr>
        <w:spacing w:after="0"/>
        <w:ind w:left="360"/>
        <w:rPr>
          <w:b/>
          <w:sz w:val="28"/>
          <w:szCs w:val="28"/>
        </w:rPr>
      </w:pPr>
    </w:p>
    <w:p w:rsidR="00EA603D" w:rsidRPr="00061F0B" w:rsidRDefault="003271BE" w:rsidP="00D85AE7">
      <w:pPr>
        <w:spacing w:after="0"/>
        <w:ind w:firstLine="709"/>
      </w:pPr>
      <w:r w:rsidRPr="00061F0B">
        <w:t xml:space="preserve">12.1. </w:t>
      </w:r>
      <w:r w:rsidR="00EA603D" w:rsidRPr="00061F0B">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04337F" w:rsidRPr="00061F0B">
        <w:t xml:space="preserve">ЕИС </w:t>
      </w:r>
      <w:r w:rsidR="00EA603D" w:rsidRPr="00061F0B">
        <w:t>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sidR="0004337F" w:rsidRPr="00061F0B">
        <w:t xml:space="preserve"> № 223-ФЗ</w:t>
      </w:r>
      <w:r w:rsidR="00EA603D" w:rsidRPr="00061F0B">
        <w:t>, обеспечиваются оператором электронной площадки на электронной площадке.</w:t>
      </w:r>
    </w:p>
    <w:p w:rsidR="00B72077" w:rsidRPr="00061F0B" w:rsidRDefault="0004337F" w:rsidP="00D85AE7">
      <w:pPr>
        <w:spacing w:after="0"/>
        <w:ind w:firstLine="709"/>
      </w:pPr>
      <w:r w:rsidRPr="00061F0B">
        <w:t xml:space="preserve">12.2. </w:t>
      </w:r>
      <w:r w:rsidR="00B72077" w:rsidRPr="00061F0B">
        <w:t>Обмен между участником конкурентно</w:t>
      </w:r>
      <w:r w:rsidR="0085072D" w:rsidRPr="00061F0B">
        <w:t>й закупки в электронной форме, З</w:t>
      </w:r>
      <w:r w:rsidR="00B72077" w:rsidRPr="00061F0B">
        <w:t>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72077" w:rsidRPr="00061F0B" w:rsidRDefault="00A032D1" w:rsidP="00D85AE7">
      <w:pPr>
        <w:spacing w:after="0"/>
        <w:ind w:firstLine="709"/>
      </w:pPr>
      <w:r w:rsidRPr="00061F0B">
        <w:t xml:space="preserve">12.3. </w:t>
      </w:r>
      <w:r w:rsidR="00B72077" w:rsidRPr="00061F0B">
        <w:t xml:space="preserve">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w:t>
      </w:r>
      <w:r w:rsidRPr="00061F0B">
        <w:t>(</w:t>
      </w:r>
      <w:r w:rsidR="00B72077" w:rsidRPr="00061F0B">
        <w:t xml:space="preserve">далее </w:t>
      </w:r>
      <w:r w:rsidRPr="00061F0B">
        <w:t xml:space="preserve">также </w:t>
      </w:r>
      <w:r w:rsidR="00B72077" w:rsidRPr="00061F0B">
        <w:t>-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72077" w:rsidRPr="00061F0B" w:rsidRDefault="00333844" w:rsidP="00D85AE7">
      <w:pPr>
        <w:spacing w:after="0"/>
        <w:ind w:firstLine="709"/>
      </w:pPr>
      <w:r w:rsidRPr="00061F0B">
        <w:t xml:space="preserve">12.4. </w:t>
      </w:r>
      <w:r w:rsidR="00B72077" w:rsidRPr="00061F0B">
        <w:t>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Pr="00061F0B">
        <w:t xml:space="preserve"> № 223-ФЗ и настоящим Положением</w:t>
      </w:r>
      <w:r w:rsidR="00B72077" w:rsidRPr="00061F0B">
        <w:t xml:space="preserve">. В течение одного часа с момента размещения такая информация должна быть размещена в </w:t>
      </w:r>
      <w:r w:rsidRPr="00061F0B">
        <w:t xml:space="preserve">ЕИС </w:t>
      </w:r>
      <w:r w:rsidR="00B72077" w:rsidRPr="00061F0B">
        <w:t>и на электронной площадке. Такая информация должна быть доступна для ознакомления без взимания платы.</w:t>
      </w:r>
    </w:p>
    <w:p w:rsidR="00B72077" w:rsidRPr="00061F0B" w:rsidRDefault="00333844" w:rsidP="00D85AE7">
      <w:pPr>
        <w:spacing w:after="0"/>
        <w:ind w:firstLine="709"/>
      </w:pPr>
      <w:r w:rsidRPr="00061F0B">
        <w:t xml:space="preserve">12.5. </w:t>
      </w:r>
      <w:r w:rsidR="00B72077" w:rsidRPr="00061F0B">
        <w:t xml:space="preserve">В течение одного часа с момента размещения в </w:t>
      </w:r>
      <w:r w:rsidRPr="00061F0B">
        <w:t xml:space="preserve">ЕИС </w:t>
      </w:r>
      <w:r w:rsidR="00B72077" w:rsidRPr="00061F0B">
        <w:t>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72077" w:rsidRPr="00061F0B" w:rsidRDefault="001A5152" w:rsidP="00D85AE7">
      <w:pPr>
        <w:spacing w:after="0"/>
        <w:ind w:firstLine="709"/>
      </w:pPr>
      <w:r w:rsidRPr="00061F0B">
        <w:t xml:space="preserve">12.6. </w:t>
      </w:r>
      <w:r w:rsidR="00B72077" w:rsidRPr="00061F0B">
        <w:t xml:space="preserve">При направлении оператором электронной площадки </w:t>
      </w:r>
      <w:r w:rsidRPr="00061F0B">
        <w:t>З</w:t>
      </w:r>
      <w:r w:rsidR="00B72077" w:rsidRPr="00061F0B">
        <w:t xml:space="preserve">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w:t>
      </w:r>
      <w:hyperlink w:anchor="Par464"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 w:history="1">
        <w:r w:rsidR="00B72077" w:rsidRPr="00061F0B">
          <w:t>законом</w:t>
        </w:r>
      </w:hyperlink>
      <w:r w:rsidR="00BD2FA6" w:rsidRPr="00061F0B">
        <w:t xml:space="preserve"> № 223-ФЗ</w:t>
      </w:r>
      <w:r w:rsidR="00B72077" w:rsidRPr="00061F0B">
        <w:t>.</w:t>
      </w:r>
    </w:p>
    <w:p w:rsidR="00B72077" w:rsidRPr="00061F0B" w:rsidRDefault="00BD2FA6" w:rsidP="00D85AE7">
      <w:pPr>
        <w:spacing w:after="0"/>
        <w:ind w:firstLine="709"/>
      </w:pPr>
      <w:r w:rsidRPr="00061F0B">
        <w:t xml:space="preserve">12.7. </w:t>
      </w:r>
      <w:r w:rsidR="00B72077" w:rsidRPr="00061F0B">
        <w:t xml:space="preserve">При осуществлении конкурентной закупки в электронной форме проведение переговоров </w:t>
      </w:r>
      <w:r w:rsidRPr="00061F0B">
        <w:t>З</w:t>
      </w:r>
      <w:r w:rsidR="00B72077" w:rsidRPr="00061F0B">
        <w:t>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72077" w:rsidRPr="00061F0B" w:rsidRDefault="00BD2FA6" w:rsidP="00D85AE7">
      <w:pPr>
        <w:spacing w:after="0"/>
        <w:ind w:firstLine="709"/>
      </w:pPr>
      <w:r w:rsidRPr="00061F0B">
        <w:t xml:space="preserve">12.8. </w:t>
      </w:r>
      <w:r w:rsidR="00B72077" w:rsidRPr="00061F0B">
        <w:t>Оператором электронной площадки обеспечивается конфиденциальность информации:</w:t>
      </w:r>
    </w:p>
    <w:p w:rsidR="00B72077" w:rsidRPr="00061F0B" w:rsidRDefault="00B72077"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 о содержании заявок на участие в конкурентной закупке в электронной форме, окончательных предложений до </w:t>
      </w:r>
      <w:r w:rsidR="00BD2FA6" w:rsidRPr="00061F0B">
        <w:rPr>
          <w:rFonts w:ascii="Times New Roman" w:hAnsi="Times New Roman" w:cs="Times New Roman"/>
          <w:sz w:val="24"/>
          <w:szCs w:val="24"/>
        </w:rPr>
        <w:t>момента открытия к ним доступа З</w:t>
      </w:r>
      <w:r w:rsidRPr="00061F0B">
        <w:rPr>
          <w:rFonts w:ascii="Times New Roman" w:hAnsi="Times New Roman" w:cs="Times New Roman"/>
          <w:sz w:val="24"/>
          <w:szCs w:val="24"/>
        </w:rPr>
        <w:t>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B72077" w:rsidRPr="00061F0B" w:rsidRDefault="00B72077"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B72077" w:rsidRPr="00061F0B" w:rsidRDefault="0059023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12.9. </w:t>
      </w:r>
      <w:r w:rsidR="00B72077" w:rsidRPr="00061F0B">
        <w:rPr>
          <w:rFonts w:ascii="Times New Roman" w:hAnsi="Times New Roman" w:cs="Times New Roman"/>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72077" w:rsidRPr="00061F0B" w:rsidRDefault="00DA4424" w:rsidP="00D85AE7">
      <w:pPr>
        <w:spacing w:after="0"/>
        <w:ind w:firstLine="709"/>
      </w:pPr>
      <w:r w:rsidRPr="00061F0B">
        <w:t xml:space="preserve">12.10. </w:t>
      </w:r>
      <w:r w:rsidR="00B72077" w:rsidRPr="00061F0B">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85072D" w:rsidRPr="00061F0B" w:rsidRDefault="00DA4424"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12.11. </w:t>
      </w:r>
      <w:r w:rsidR="0085072D" w:rsidRPr="00061F0B">
        <w:rPr>
          <w:rFonts w:ascii="Times New Roman" w:hAnsi="Times New Roman" w:cs="Times New Roman"/>
          <w:sz w:val="24"/>
          <w:szCs w:val="24"/>
          <w:shd w:val="clear" w:color="auto" w:fill="FFFFFF"/>
        </w:rPr>
        <w:t xml:space="preserve">Согласно пункту 2 </w:t>
      </w:r>
      <w:hyperlink r:id="rId29" w:tgtFrame="_blank" w:history="1">
        <w:r w:rsidR="0085072D" w:rsidRPr="00061F0B">
          <w:rPr>
            <w:rStyle w:val="ac"/>
            <w:rFonts w:ascii="Times New Roman" w:hAnsi="Times New Roman" w:cs="Times New Roman"/>
            <w:color w:val="auto"/>
            <w:sz w:val="24"/>
            <w:szCs w:val="24"/>
            <w:u w:val="none"/>
            <w:shd w:val="clear" w:color="auto" w:fill="FFFFFF"/>
          </w:rPr>
          <w:t>постановления Правительства Российской Федерации от 11.12.2014</w:t>
        </w:r>
        <w:r w:rsidR="003C3ADB" w:rsidRPr="00061F0B">
          <w:rPr>
            <w:rStyle w:val="ac"/>
            <w:rFonts w:ascii="Times New Roman" w:hAnsi="Times New Roman" w:cs="Times New Roman"/>
            <w:color w:val="auto"/>
            <w:sz w:val="24"/>
            <w:szCs w:val="24"/>
            <w:u w:val="none"/>
            <w:shd w:val="clear" w:color="auto" w:fill="FFFFFF"/>
          </w:rPr>
          <w:t xml:space="preserve"> № </w:t>
        </w:r>
        <w:r w:rsidR="0085072D" w:rsidRPr="00061F0B">
          <w:rPr>
            <w:rStyle w:val="ac"/>
            <w:rFonts w:ascii="Times New Roman" w:hAnsi="Times New Roman" w:cs="Times New Roman"/>
            <w:color w:val="auto"/>
            <w:sz w:val="24"/>
            <w:szCs w:val="24"/>
            <w:u w:val="none"/>
            <w:shd w:val="clear" w:color="auto" w:fill="FFFFFF"/>
          </w:rPr>
          <w:t>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0030085E" w:rsidRPr="00061F0B">
        <w:rPr>
          <w:rStyle w:val="ac"/>
          <w:rFonts w:ascii="Times New Roman" w:hAnsi="Times New Roman" w:cs="Times New Roman"/>
          <w:color w:val="auto"/>
          <w:sz w:val="24"/>
          <w:szCs w:val="24"/>
          <w:u w:val="none"/>
          <w:shd w:val="clear" w:color="auto" w:fill="FFFFFF"/>
        </w:rPr>
        <w:t xml:space="preserve"> </w:t>
      </w:r>
      <w:r w:rsidR="0085072D" w:rsidRPr="00061F0B">
        <w:rPr>
          <w:rStyle w:val="ac"/>
          <w:rFonts w:ascii="Times New Roman" w:hAnsi="Times New Roman" w:cs="Times New Roman"/>
          <w:color w:val="auto"/>
          <w:sz w:val="24"/>
          <w:szCs w:val="24"/>
          <w:u w:val="none"/>
          <w:shd w:val="clear" w:color="auto" w:fill="FFFFFF"/>
        </w:rPr>
        <w:t xml:space="preserve">в отношении автономных учреждений оно применяется в том случае, если </w:t>
      </w:r>
      <w:r w:rsidR="0085072D" w:rsidRPr="00061F0B">
        <w:rPr>
          <w:rFonts w:ascii="Times New Roman" w:hAnsi="Times New Roman" w:cs="Times New Roman"/>
          <w:sz w:val="24"/>
          <w:szCs w:val="24"/>
        </w:rPr>
        <w:t>общая стоимость договоров, заключенных ими по результатам закупки товаров, работ, услуг за предшествующий календарный год превышает</w:t>
      </w:r>
      <w:r w:rsidR="00225EC0" w:rsidRPr="00061F0B">
        <w:rPr>
          <w:rFonts w:ascii="Times New Roman" w:hAnsi="Times New Roman" w:cs="Times New Roman"/>
          <w:sz w:val="24"/>
          <w:szCs w:val="24"/>
        </w:rPr>
        <w:t xml:space="preserve">              </w:t>
      </w:r>
      <w:r w:rsidR="0085072D" w:rsidRPr="00061F0B">
        <w:rPr>
          <w:rFonts w:ascii="Times New Roman" w:hAnsi="Times New Roman" w:cs="Times New Roman"/>
          <w:sz w:val="24"/>
          <w:szCs w:val="24"/>
        </w:rPr>
        <w:t xml:space="preserve"> 250 млн. рублей, с 1 января 2018 г.</w:t>
      </w:r>
    </w:p>
    <w:p w:rsidR="0091162B" w:rsidRPr="00061F0B" w:rsidRDefault="00A212A5" w:rsidP="00D85AE7">
      <w:pPr>
        <w:spacing w:after="0"/>
        <w:ind w:firstLine="709"/>
      </w:pPr>
      <w:r w:rsidRPr="00061F0B">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предусмотрены статьёй 3.4. Федерального закона № 223-ФЗ.</w:t>
      </w:r>
    </w:p>
    <w:p w:rsidR="008C7573" w:rsidRPr="00061F0B" w:rsidRDefault="008C7573" w:rsidP="00D85AE7">
      <w:pPr>
        <w:spacing w:after="0"/>
        <w:ind w:firstLine="709"/>
      </w:pPr>
      <w:r w:rsidRPr="00061F0B">
        <w:t>12.12. При осуществлении конкурентных закупок в электронной форме Заказчик учитывает положения Постановления № 616.</w:t>
      </w:r>
    </w:p>
    <w:p w:rsidR="00B2259C" w:rsidRPr="00061F0B" w:rsidRDefault="005574B4" w:rsidP="00D85AE7">
      <w:pPr>
        <w:tabs>
          <w:tab w:val="left" w:pos="1985"/>
        </w:tabs>
        <w:spacing w:after="0"/>
        <w:ind w:firstLine="720"/>
      </w:pPr>
      <w:r w:rsidRPr="00061F0B">
        <w:t xml:space="preserve">12.13. </w:t>
      </w:r>
      <w:r w:rsidR="00B2259C" w:rsidRPr="00061F0B">
        <w:t>При проведении конкурентной закупки в электронной форме допускаются отклонения от норм настоящего Положения о закупке, обусловленные особенностями обмена электронными документами и использованием электронной площадки в соответствии с официально принятым регламентом этой площадки.</w:t>
      </w:r>
    </w:p>
    <w:p w:rsidR="00B2259C" w:rsidRPr="00061F0B" w:rsidRDefault="00B2259C" w:rsidP="00D85AE7">
      <w:pPr>
        <w:tabs>
          <w:tab w:val="left" w:pos="1985"/>
        </w:tabs>
        <w:spacing w:after="0"/>
        <w:ind w:firstLine="720"/>
      </w:pPr>
      <w:r w:rsidRPr="00061F0B">
        <w:t xml:space="preserve">При проведении </w:t>
      </w:r>
      <w:r w:rsidR="007A0A7B" w:rsidRPr="00061F0B">
        <w:t xml:space="preserve">конкурентной закупок </w:t>
      </w:r>
      <w:r w:rsidRPr="00061F0B">
        <w:t>в электронной форме заявки на участие в закупке подаются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закупка, и подача бумажных заявок на электронную процедуру недопустима.</w:t>
      </w:r>
    </w:p>
    <w:p w:rsidR="00B2259C" w:rsidRPr="00061F0B" w:rsidRDefault="00B2259C" w:rsidP="00D85AE7">
      <w:pPr>
        <w:tabs>
          <w:tab w:val="left" w:pos="1985"/>
        </w:tabs>
        <w:spacing w:after="0"/>
        <w:ind w:firstLine="720"/>
      </w:pPr>
      <w:r w:rsidRPr="00061F0B">
        <w:t>При проведении</w:t>
      </w:r>
      <w:r w:rsidR="007A0A7B" w:rsidRPr="00061F0B">
        <w:t xml:space="preserve"> конкурентных</w:t>
      </w:r>
      <w:r w:rsidRPr="00061F0B">
        <w:t xml:space="preserve"> закупок в электронной форме официальное размещение извещения</w:t>
      </w:r>
      <w:r w:rsidR="00845ABB" w:rsidRPr="00061F0B">
        <w:t xml:space="preserve"> о конкурентной закупке, </w:t>
      </w:r>
      <w:r w:rsidRPr="00061F0B">
        <w:t>документации о</w:t>
      </w:r>
      <w:r w:rsidR="00845ABB" w:rsidRPr="00061F0B">
        <w:t xml:space="preserve"> конкурентной </w:t>
      </w:r>
      <w:r w:rsidRPr="00061F0B">
        <w:t>закупке</w:t>
      </w:r>
      <w:r w:rsidR="00845ABB" w:rsidRPr="00061F0B">
        <w:t xml:space="preserve"> (с проектом договора)</w:t>
      </w:r>
      <w:r w:rsidRPr="00061F0B">
        <w:t xml:space="preserve"> производ</w:t>
      </w:r>
      <w:r w:rsidR="00105E1C" w:rsidRPr="00061F0B">
        <w:t>и</w:t>
      </w:r>
      <w:r w:rsidRPr="00061F0B">
        <w:t xml:space="preserve">тся </w:t>
      </w:r>
      <w:r w:rsidR="00105E1C" w:rsidRPr="00061F0B">
        <w:t xml:space="preserve">в ЕИС </w:t>
      </w:r>
      <w:r w:rsidRPr="00061F0B">
        <w:t xml:space="preserve">с одновременным (в один день) размещением на электронной площадке копий указанных документов с указанием ссылок на оригинал. </w:t>
      </w:r>
    </w:p>
    <w:p w:rsidR="00B2259C" w:rsidRPr="00061F0B" w:rsidRDefault="00B2259C" w:rsidP="00D85AE7">
      <w:pPr>
        <w:tabs>
          <w:tab w:val="left" w:pos="1985"/>
        </w:tabs>
        <w:spacing w:after="0"/>
        <w:ind w:firstLine="720"/>
      </w:pPr>
      <w:r w:rsidRPr="00061F0B">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электронной площадки.</w:t>
      </w:r>
    </w:p>
    <w:p w:rsidR="00B2259C" w:rsidRPr="00061F0B" w:rsidRDefault="00B2259C" w:rsidP="00D85AE7">
      <w:pPr>
        <w:tabs>
          <w:tab w:val="left" w:pos="1985"/>
        </w:tabs>
        <w:spacing w:after="0"/>
        <w:ind w:firstLine="720"/>
      </w:pPr>
      <w:r w:rsidRPr="00061F0B">
        <w:t>Голосование членов закупочной комиссии может проводиться с использованием программных и технических средств электронной площадки (при наличии такого функционала).</w:t>
      </w:r>
    </w:p>
    <w:p w:rsidR="00A434C9" w:rsidRPr="00061F0B" w:rsidRDefault="00A434C9" w:rsidP="00D85AE7">
      <w:pPr>
        <w:tabs>
          <w:tab w:val="left" w:pos="1985"/>
        </w:tabs>
        <w:spacing w:after="0"/>
        <w:ind w:firstLine="720"/>
      </w:pPr>
      <w:r w:rsidRPr="00061F0B">
        <w:t xml:space="preserve">12.14. Для участия в закупках, проводимых в электронной форме, на электронной площадке поставщики (подрядчики, исполнители) должны пройти процедуру аккредитации на такой электронной площадке. </w:t>
      </w:r>
    </w:p>
    <w:p w:rsidR="00A434C9" w:rsidRPr="00061F0B" w:rsidRDefault="00A434C9" w:rsidP="00D85AE7">
      <w:pPr>
        <w:tabs>
          <w:tab w:val="left" w:pos="1985"/>
        </w:tabs>
        <w:spacing w:after="0"/>
        <w:ind w:firstLine="720"/>
      </w:pPr>
      <w:r w:rsidRPr="00061F0B">
        <w:t>Аккредитация осуществляется оператором электронной площадки. Электронная площадка обязана обеспечить аккредитованному поставщику</w:t>
      </w:r>
      <w:r w:rsidR="005F4592" w:rsidRPr="00061F0B">
        <w:t xml:space="preserve"> (подрядчику, исполнителю) </w:t>
      </w:r>
      <w:r w:rsidRPr="00061F0B">
        <w:t>возможность участия в любых открытых процедурах, проводимых Заказчиками в электронной форме на такой электронной площадке.</w:t>
      </w:r>
    </w:p>
    <w:p w:rsidR="00A434C9" w:rsidRPr="00061F0B" w:rsidRDefault="00A434C9" w:rsidP="00D85AE7">
      <w:pPr>
        <w:tabs>
          <w:tab w:val="left" w:pos="1985"/>
        </w:tabs>
        <w:spacing w:after="0"/>
        <w:ind w:firstLine="720"/>
      </w:pPr>
      <w:bookmarkStart w:id="22" w:name="_Ref300665221"/>
      <w:r w:rsidRPr="00061F0B">
        <w:t>Для получения аккредитации поставщик</w:t>
      </w:r>
      <w:r w:rsidR="005F4592" w:rsidRPr="00061F0B">
        <w:t xml:space="preserve">и (подрядчики, исполнители) </w:t>
      </w:r>
      <w:r w:rsidRPr="00061F0B">
        <w:t>представля</w:t>
      </w:r>
      <w:r w:rsidR="005F4592" w:rsidRPr="00061F0B">
        <w:t>ю</w:t>
      </w:r>
      <w:r w:rsidRPr="00061F0B">
        <w:t>т оператору электронной площадки с помощью программных и технических средств электронной площадки сведения и документы (в форме электронных документов, подписанных электронной подписью), установленные регламентом и правилами электронной площадк</w:t>
      </w:r>
      <w:r w:rsidR="004B0F14" w:rsidRPr="00061F0B">
        <w:t>и</w:t>
      </w:r>
      <w:r w:rsidRPr="00061F0B">
        <w:t>.</w:t>
      </w:r>
    </w:p>
    <w:p w:rsidR="00A434C9" w:rsidRPr="00061F0B" w:rsidRDefault="00A434C9" w:rsidP="00D85AE7">
      <w:pPr>
        <w:tabs>
          <w:tab w:val="left" w:pos="1985"/>
        </w:tabs>
        <w:spacing w:after="0"/>
        <w:ind w:firstLine="720"/>
      </w:pPr>
      <w:bookmarkStart w:id="23" w:name="_Ref300666061"/>
      <w:bookmarkEnd w:id="22"/>
      <w:r w:rsidRPr="00061F0B">
        <w:t>В случае внесения изменений в документы, замены или прекращения действия указанных документов (в том числе замены или прекращения действия электронной подписи),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подписи.</w:t>
      </w:r>
      <w:bookmarkEnd w:id="23"/>
    </w:p>
    <w:p w:rsidR="004B0F14" w:rsidRPr="00061F0B" w:rsidRDefault="004B0F14" w:rsidP="00D85AE7">
      <w:pPr>
        <w:tabs>
          <w:tab w:val="left" w:pos="1985"/>
        </w:tabs>
        <w:spacing w:after="0"/>
        <w:ind w:firstLine="720"/>
      </w:pPr>
      <w:r w:rsidRPr="00061F0B">
        <w:t>12.15. Все связанные с получением аккредитации на электронной площадке и проведением закупки в электронной форме документы и сведения хранятся на электронной площадке в форме электронных документов.</w:t>
      </w:r>
    </w:p>
    <w:p w:rsidR="004B0F14" w:rsidRPr="00061F0B" w:rsidRDefault="004B0F14" w:rsidP="00D85AE7">
      <w:pPr>
        <w:tabs>
          <w:tab w:val="left" w:pos="1985"/>
        </w:tabs>
        <w:spacing w:after="0"/>
        <w:ind w:firstLine="720"/>
      </w:pPr>
      <w:bookmarkStart w:id="24" w:name="_Ref300667234"/>
      <w:r w:rsidRPr="00061F0B">
        <w:t xml:space="preserve">Электронные документы (в </w:t>
      </w:r>
      <w:proofErr w:type="spellStart"/>
      <w:r w:rsidRPr="00061F0B">
        <w:t>т.ч</w:t>
      </w:r>
      <w:proofErr w:type="spellEnd"/>
      <w:r w:rsidRPr="00061F0B">
        <w:t>. скан-копии оригиналов или нотариально заверенных копий документов), размещаемые на электронной площадке в процессе аккредитации или проведения закупочной процедуры должны быть подписаны электронной подписью лица, имеющего право действовать от имени соответственно Заказчика, организатора закупки, поставщика либо участника закупки.</w:t>
      </w:r>
      <w:bookmarkEnd w:id="24"/>
    </w:p>
    <w:p w:rsidR="004B0F14" w:rsidRPr="00061F0B" w:rsidRDefault="004B0F14" w:rsidP="00D85AE7">
      <w:pPr>
        <w:tabs>
          <w:tab w:val="left" w:pos="1985"/>
        </w:tabs>
        <w:spacing w:after="0"/>
        <w:ind w:firstLine="720"/>
      </w:pPr>
      <w:bookmarkStart w:id="25" w:name="_Ref300667262"/>
      <w:r w:rsidRPr="00061F0B">
        <w:t>Документы и сведения, направляемые в форме электронных документов оператором электронной площадки участнику процедуры закупки, Заказчику, организатору закупки или размещаемые оператором электронной площадки на такой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bookmarkEnd w:id="25"/>
    </w:p>
    <w:p w:rsidR="005574B4" w:rsidRPr="00061F0B" w:rsidRDefault="004B0F14" w:rsidP="00D85AE7">
      <w:pPr>
        <w:spacing w:after="0"/>
        <w:ind w:firstLine="720"/>
      </w:pPr>
      <w:r w:rsidRPr="00061F0B">
        <w:t xml:space="preserve">Наличие электронной подписи лиц, указанных выше, и автоматическое направление электронных документов электронной площадкой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Заказчика, организатора закупки, поставщика или участника закупки, электронной </w:t>
      </w:r>
      <w:r w:rsidR="007F5BFA" w:rsidRPr="00061F0B">
        <w:t xml:space="preserve">площадкой, а также означают подлинность и достоверность таких документов и </w:t>
      </w:r>
      <w:proofErr w:type="gramStart"/>
      <w:r w:rsidR="007F5BFA" w:rsidRPr="00061F0B">
        <w:t>сведений.</w:t>
      </w:r>
      <w:r w:rsidRPr="00061F0B">
        <w:t>.</w:t>
      </w:r>
      <w:proofErr w:type="gramEnd"/>
    </w:p>
    <w:p w:rsidR="00F549D2" w:rsidRPr="00061F0B" w:rsidRDefault="00F549D2" w:rsidP="00D85AE7">
      <w:pPr>
        <w:spacing w:after="0"/>
        <w:ind w:left="720"/>
      </w:pPr>
    </w:p>
    <w:p w:rsidR="009D5C90" w:rsidRPr="00061F0B" w:rsidRDefault="009D5C90" w:rsidP="00D85AE7">
      <w:pPr>
        <w:spacing w:after="0"/>
        <w:ind w:left="720"/>
      </w:pPr>
    </w:p>
    <w:p w:rsidR="009D5C90" w:rsidRPr="00061F0B" w:rsidRDefault="009D5C90" w:rsidP="00D85AE7">
      <w:pPr>
        <w:spacing w:after="0"/>
        <w:ind w:left="720"/>
      </w:pPr>
    </w:p>
    <w:p w:rsidR="009D5C90" w:rsidRPr="00061F0B" w:rsidRDefault="009D5C90" w:rsidP="00D85AE7">
      <w:pPr>
        <w:spacing w:after="0"/>
        <w:ind w:left="720"/>
      </w:pPr>
    </w:p>
    <w:p w:rsidR="0085072D" w:rsidRPr="00061F0B" w:rsidRDefault="009D5C90" w:rsidP="00EC6127">
      <w:pPr>
        <w:numPr>
          <w:ilvl w:val="0"/>
          <w:numId w:val="31"/>
        </w:numPr>
        <w:spacing w:after="0"/>
        <w:jc w:val="center"/>
        <w:rPr>
          <w:b/>
          <w:sz w:val="28"/>
          <w:szCs w:val="28"/>
        </w:rPr>
      </w:pPr>
      <w:r w:rsidRPr="00061F0B">
        <w:rPr>
          <w:b/>
          <w:sz w:val="28"/>
          <w:szCs w:val="28"/>
        </w:rPr>
        <w:t xml:space="preserve"> </w:t>
      </w:r>
      <w:r w:rsidR="00E605C2" w:rsidRPr="00061F0B">
        <w:rPr>
          <w:b/>
          <w:sz w:val="28"/>
          <w:szCs w:val="28"/>
        </w:rPr>
        <w:t>Закупка путем проведения конкурса</w:t>
      </w:r>
    </w:p>
    <w:p w:rsidR="003211BC" w:rsidRPr="00061F0B" w:rsidRDefault="003211BC" w:rsidP="00D85AE7">
      <w:pPr>
        <w:spacing w:after="0"/>
        <w:ind w:firstLine="709"/>
        <w:rPr>
          <w:b/>
          <w:sz w:val="28"/>
          <w:szCs w:val="28"/>
        </w:rPr>
      </w:pPr>
    </w:p>
    <w:p w:rsidR="00FB1F9A" w:rsidRPr="00061F0B" w:rsidRDefault="00FB1F9A" w:rsidP="00D85AE7">
      <w:pPr>
        <w:spacing w:after="0"/>
        <w:ind w:firstLine="709"/>
        <w:rPr>
          <w:b/>
          <w:i/>
          <w:sz w:val="18"/>
          <w:u w:val="single"/>
        </w:rPr>
      </w:pPr>
      <w:r w:rsidRPr="00061F0B">
        <w:rPr>
          <w:b/>
          <w:i/>
          <w:sz w:val="28"/>
          <w:u w:val="single"/>
        </w:rPr>
        <w:t xml:space="preserve">Закупка путем проведения открытого конкурса </w:t>
      </w:r>
      <w:r w:rsidR="008520B7" w:rsidRPr="00061F0B">
        <w:rPr>
          <w:b/>
          <w:i/>
          <w:sz w:val="18"/>
          <w:u w:val="single"/>
        </w:rPr>
        <w:t>(далее также употребляется «конкурс»)</w:t>
      </w:r>
    </w:p>
    <w:p w:rsidR="00666B3E" w:rsidRPr="00061F0B" w:rsidRDefault="00AE7315" w:rsidP="00D85AE7">
      <w:pPr>
        <w:spacing w:after="0"/>
        <w:ind w:firstLine="709"/>
      </w:pPr>
      <w:r w:rsidRPr="00061F0B">
        <w:t xml:space="preserve">13.1. </w:t>
      </w:r>
      <w:r w:rsidR="00666B3E" w:rsidRPr="00061F0B">
        <w:t>Под конкурсом понимается форма торгов условия, которого предусмотрены</w:t>
      </w:r>
      <w:r w:rsidR="00057097" w:rsidRPr="00061F0B">
        <w:t xml:space="preserve"> частью 16</w:t>
      </w:r>
      <w:r w:rsidR="00666B3E" w:rsidRPr="00061F0B">
        <w:t xml:space="preserve"> статьи 3.2 Федерального закона № 223-ФЗ. Понятие </w:t>
      </w:r>
      <w:r w:rsidR="008128CD" w:rsidRPr="00061F0B">
        <w:t xml:space="preserve">конкурса </w:t>
      </w:r>
      <w:r w:rsidR="00666B3E" w:rsidRPr="00061F0B">
        <w:t>указано в разделе 1 настоящего Положения.</w:t>
      </w:r>
    </w:p>
    <w:p w:rsidR="0068270E" w:rsidRPr="00061F0B" w:rsidRDefault="0080492F" w:rsidP="00D85AE7">
      <w:pPr>
        <w:spacing w:after="0"/>
        <w:ind w:firstLine="709"/>
      </w:pPr>
      <w:r w:rsidRPr="00061F0B">
        <w:t>О</w:t>
      </w:r>
      <w:r w:rsidR="00A91493" w:rsidRPr="00061F0B">
        <w:t xml:space="preserve">ткрытый </w:t>
      </w:r>
      <w:r w:rsidRPr="00061F0B">
        <w:t xml:space="preserve">конкурс </w:t>
      </w:r>
      <w:r w:rsidR="0068270E" w:rsidRPr="00061F0B">
        <w:t>проводится в соответствии с положениями</w:t>
      </w:r>
      <w:r w:rsidR="00C451F4" w:rsidRPr="00061F0B">
        <w:t xml:space="preserve"> о порядке осуществления конкурентной за</w:t>
      </w:r>
      <w:r w:rsidRPr="00061F0B">
        <w:t xml:space="preserve">купки, предусмотренными статьей </w:t>
      </w:r>
      <w:r w:rsidR="00C451F4" w:rsidRPr="00061F0B">
        <w:t>3.2.</w:t>
      </w:r>
      <w:r w:rsidR="008128CD" w:rsidRPr="00061F0B">
        <w:t xml:space="preserve"> Федерального закона </w:t>
      </w:r>
      <w:r w:rsidR="00C451F4" w:rsidRPr="00061F0B">
        <w:t xml:space="preserve">№ 223-ФЗ и </w:t>
      </w:r>
      <w:r w:rsidR="00551E1E" w:rsidRPr="00061F0B">
        <w:t xml:space="preserve">разделом 11 </w:t>
      </w:r>
      <w:r w:rsidR="00F66EF0" w:rsidRPr="00061F0B">
        <w:t>настоящего Положения.</w:t>
      </w:r>
    </w:p>
    <w:p w:rsidR="00E7771D" w:rsidRPr="00061F0B" w:rsidRDefault="00EB6339"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13.2. </w:t>
      </w:r>
      <w:r w:rsidR="002362F7" w:rsidRPr="00061F0B">
        <w:rPr>
          <w:rFonts w:ascii="Times New Roman" w:hAnsi="Times New Roman"/>
          <w:sz w:val="24"/>
          <w:szCs w:val="24"/>
        </w:rPr>
        <w:t xml:space="preserve">Заказчик размещает в ЕИС извещение о проведении конкурса и документацию о закупке </w:t>
      </w:r>
      <w:r w:rsidR="002362F7" w:rsidRPr="00061F0B">
        <w:rPr>
          <w:rFonts w:ascii="Times New Roman" w:hAnsi="Times New Roman"/>
          <w:b/>
          <w:sz w:val="24"/>
          <w:szCs w:val="24"/>
        </w:rPr>
        <w:t xml:space="preserve">не менее чем за </w:t>
      </w:r>
      <w:r w:rsidR="00054545" w:rsidRPr="00061F0B">
        <w:rPr>
          <w:rFonts w:ascii="Times New Roman" w:hAnsi="Times New Roman"/>
          <w:b/>
          <w:sz w:val="24"/>
          <w:szCs w:val="24"/>
        </w:rPr>
        <w:t>15 (</w:t>
      </w:r>
      <w:r w:rsidR="002362F7" w:rsidRPr="00061F0B">
        <w:rPr>
          <w:rFonts w:ascii="Times New Roman" w:hAnsi="Times New Roman"/>
          <w:b/>
          <w:sz w:val="24"/>
          <w:szCs w:val="24"/>
        </w:rPr>
        <w:t>пятнадцать</w:t>
      </w:r>
      <w:r w:rsidR="00054545" w:rsidRPr="00061F0B">
        <w:rPr>
          <w:rFonts w:ascii="Times New Roman" w:hAnsi="Times New Roman"/>
          <w:b/>
          <w:sz w:val="24"/>
          <w:szCs w:val="24"/>
        </w:rPr>
        <w:t>)</w:t>
      </w:r>
      <w:r w:rsidR="002362F7" w:rsidRPr="00061F0B">
        <w:rPr>
          <w:rFonts w:ascii="Times New Roman" w:hAnsi="Times New Roman"/>
          <w:b/>
          <w:sz w:val="24"/>
          <w:szCs w:val="24"/>
        </w:rPr>
        <w:t xml:space="preserve"> дней </w:t>
      </w:r>
      <w:r w:rsidR="002362F7" w:rsidRPr="00061F0B">
        <w:rPr>
          <w:rFonts w:ascii="Times New Roman" w:hAnsi="Times New Roman"/>
          <w:sz w:val="24"/>
          <w:szCs w:val="24"/>
        </w:rPr>
        <w:t>до даты окончания срока подачи заявок на участие в конкурсе.</w:t>
      </w:r>
    </w:p>
    <w:p w:rsidR="00E7771D" w:rsidRPr="00061F0B" w:rsidRDefault="00EB6339" w:rsidP="00D85AE7">
      <w:pPr>
        <w:spacing w:after="0"/>
        <w:ind w:firstLine="709"/>
      </w:pPr>
      <w:r w:rsidRPr="00061F0B">
        <w:t>13.3</w:t>
      </w:r>
      <w:r w:rsidR="00913761" w:rsidRPr="00061F0B">
        <w:t xml:space="preserve">. Заказчик вправе дополнительно разместить извещение о проведении конкурса, конкурсную документацию и иную информацию о конкурсе, предусмотренную статьёй 4 Федерального закона № 223-ФЗ и </w:t>
      </w:r>
      <w:r w:rsidR="007B01EC" w:rsidRPr="00061F0B">
        <w:t xml:space="preserve">разделом 4 настоящего Положения, на официальном сайте Заказчика. </w:t>
      </w:r>
    </w:p>
    <w:p w:rsidR="00F25BA0" w:rsidRPr="00061F0B" w:rsidRDefault="00EB6339"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13.4</w:t>
      </w:r>
      <w:r w:rsidR="009279BB" w:rsidRPr="00061F0B">
        <w:rPr>
          <w:rFonts w:ascii="Times New Roman" w:hAnsi="Times New Roman"/>
          <w:sz w:val="24"/>
          <w:szCs w:val="24"/>
        </w:rPr>
        <w:t xml:space="preserve">. </w:t>
      </w:r>
      <w:r w:rsidR="00F25BA0" w:rsidRPr="00061F0B">
        <w:rPr>
          <w:rFonts w:ascii="Times New Roman" w:hAnsi="Times New Roman"/>
          <w:sz w:val="24"/>
          <w:szCs w:val="24"/>
        </w:rPr>
        <w:t xml:space="preserve">В </w:t>
      </w:r>
      <w:r w:rsidR="00F25BA0" w:rsidRPr="00061F0B">
        <w:rPr>
          <w:rFonts w:ascii="Times New Roman" w:hAnsi="Times New Roman"/>
          <w:b/>
          <w:sz w:val="24"/>
          <w:szCs w:val="24"/>
        </w:rPr>
        <w:t>извещении</w:t>
      </w:r>
      <w:r w:rsidR="001C32A3" w:rsidRPr="00061F0B">
        <w:rPr>
          <w:rFonts w:ascii="Times New Roman" w:hAnsi="Times New Roman"/>
          <w:sz w:val="24"/>
          <w:szCs w:val="24"/>
        </w:rPr>
        <w:t xml:space="preserve"> </w:t>
      </w:r>
      <w:r w:rsidR="009C5604" w:rsidRPr="00061F0B">
        <w:rPr>
          <w:rFonts w:ascii="Times New Roman" w:hAnsi="Times New Roman"/>
          <w:sz w:val="24"/>
          <w:szCs w:val="24"/>
        </w:rPr>
        <w:t xml:space="preserve">о </w:t>
      </w:r>
      <w:r w:rsidR="00F25BA0" w:rsidRPr="00061F0B">
        <w:rPr>
          <w:rFonts w:ascii="Times New Roman" w:hAnsi="Times New Roman"/>
          <w:sz w:val="24"/>
          <w:szCs w:val="24"/>
        </w:rPr>
        <w:t xml:space="preserve">проведении конкурса должны быть указаны </w:t>
      </w:r>
      <w:r w:rsidR="00736EE9" w:rsidRPr="00061F0B">
        <w:rPr>
          <w:rFonts w:ascii="Times New Roman" w:hAnsi="Times New Roman"/>
          <w:sz w:val="24"/>
          <w:szCs w:val="24"/>
        </w:rPr>
        <w:t xml:space="preserve">сведения, </w:t>
      </w:r>
      <w:r w:rsidR="00BC268F" w:rsidRPr="00061F0B">
        <w:rPr>
          <w:rFonts w:ascii="Times New Roman" w:hAnsi="Times New Roman"/>
          <w:sz w:val="24"/>
          <w:szCs w:val="24"/>
        </w:rPr>
        <w:t xml:space="preserve">предусмотренные частью </w:t>
      </w:r>
      <w:r w:rsidR="00736EE9" w:rsidRPr="00061F0B">
        <w:rPr>
          <w:rFonts w:ascii="Times New Roman" w:hAnsi="Times New Roman"/>
          <w:sz w:val="24"/>
          <w:szCs w:val="24"/>
        </w:rPr>
        <w:t xml:space="preserve">9 статьи 4 Федерального закона № 223-ФЗ и пунктом 4.16. настоящего Положения. </w:t>
      </w:r>
    </w:p>
    <w:p w:rsidR="00333E70" w:rsidRPr="00061F0B" w:rsidRDefault="0035050C"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13.5. </w:t>
      </w:r>
      <w:r w:rsidR="0068270E" w:rsidRPr="00061F0B">
        <w:rPr>
          <w:rFonts w:ascii="Times New Roman" w:hAnsi="Times New Roman"/>
          <w:sz w:val="24"/>
          <w:szCs w:val="24"/>
        </w:rPr>
        <w:t xml:space="preserve">Для осуществления </w:t>
      </w:r>
      <w:r w:rsidR="003A6250" w:rsidRPr="00061F0B">
        <w:rPr>
          <w:rFonts w:ascii="Times New Roman" w:hAnsi="Times New Roman"/>
          <w:sz w:val="24"/>
          <w:szCs w:val="24"/>
        </w:rPr>
        <w:t xml:space="preserve">конкурса </w:t>
      </w:r>
      <w:r w:rsidR="0068270E" w:rsidRPr="00061F0B">
        <w:rPr>
          <w:rFonts w:ascii="Times New Roman" w:hAnsi="Times New Roman"/>
          <w:sz w:val="24"/>
          <w:szCs w:val="24"/>
        </w:rPr>
        <w:t xml:space="preserve">Заказчик разрабатывает и утверждает </w:t>
      </w:r>
      <w:r w:rsidR="003A6250" w:rsidRPr="00061F0B">
        <w:rPr>
          <w:rFonts w:ascii="Times New Roman" w:hAnsi="Times New Roman"/>
          <w:sz w:val="24"/>
          <w:szCs w:val="24"/>
        </w:rPr>
        <w:t>конкурсную документацию</w:t>
      </w:r>
      <w:r w:rsidR="00333E70" w:rsidRPr="00061F0B">
        <w:rPr>
          <w:rFonts w:ascii="Times New Roman" w:hAnsi="Times New Roman"/>
          <w:sz w:val="24"/>
          <w:szCs w:val="24"/>
        </w:rPr>
        <w:t xml:space="preserve"> (с проектом договора)</w:t>
      </w:r>
      <w:r w:rsidR="0068270E" w:rsidRPr="00061F0B">
        <w:rPr>
          <w:rFonts w:ascii="Times New Roman" w:hAnsi="Times New Roman"/>
          <w:sz w:val="24"/>
          <w:szCs w:val="24"/>
        </w:rPr>
        <w:t xml:space="preserve">, которая размещается в ЕИС вместе с извещением </w:t>
      </w:r>
      <w:r w:rsidR="003A6250" w:rsidRPr="00061F0B">
        <w:rPr>
          <w:rFonts w:ascii="Times New Roman" w:hAnsi="Times New Roman"/>
          <w:sz w:val="24"/>
          <w:szCs w:val="24"/>
        </w:rPr>
        <w:t>о проведении конкурса</w:t>
      </w:r>
      <w:r w:rsidR="002A4D90" w:rsidRPr="00061F0B">
        <w:rPr>
          <w:rFonts w:ascii="Times New Roman" w:hAnsi="Times New Roman"/>
          <w:sz w:val="24"/>
          <w:szCs w:val="24"/>
        </w:rPr>
        <w:t xml:space="preserve"> и проектом договора</w:t>
      </w:r>
      <w:r w:rsidR="00443749" w:rsidRPr="00061F0B">
        <w:rPr>
          <w:rFonts w:ascii="Times New Roman" w:hAnsi="Times New Roman"/>
          <w:sz w:val="24"/>
          <w:szCs w:val="24"/>
        </w:rPr>
        <w:t xml:space="preserve"> в порядке, предусмотренном </w:t>
      </w:r>
      <w:r w:rsidR="008002A8" w:rsidRPr="00061F0B">
        <w:rPr>
          <w:rFonts w:ascii="Times New Roman" w:hAnsi="Times New Roman"/>
          <w:sz w:val="24"/>
          <w:szCs w:val="24"/>
        </w:rPr>
        <w:t>пунктом 4.7. настоящего Положения.</w:t>
      </w:r>
    </w:p>
    <w:p w:rsidR="00110E5F" w:rsidRPr="00061F0B" w:rsidRDefault="000350F3"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13.6. </w:t>
      </w:r>
      <w:r w:rsidR="00154F0E" w:rsidRPr="00061F0B">
        <w:rPr>
          <w:rFonts w:ascii="Times New Roman" w:hAnsi="Times New Roman"/>
          <w:sz w:val="24"/>
          <w:szCs w:val="24"/>
        </w:rPr>
        <w:t xml:space="preserve">В </w:t>
      </w:r>
      <w:r w:rsidR="00154F0E" w:rsidRPr="00061F0B">
        <w:rPr>
          <w:rFonts w:ascii="Times New Roman" w:hAnsi="Times New Roman"/>
          <w:b/>
          <w:sz w:val="24"/>
          <w:szCs w:val="24"/>
        </w:rPr>
        <w:t>конкурсной документации</w:t>
      </w:r>
      <w:r w:rsidR="00154F0E" w:rsidRPr="00061F0B">
        <w:rPr>
          <w:rFonts w:ascii="Times New Roman" w:hAnsi="Times New Roman"/>
          <w:sz w:val="24"/>
          <w:szCs w:val="24"/>
        </w:rPr>
        <w:t xml:space="preserve"> должны быть указаны сведения</w:t>
      </w:r>
      <w:r w:rsidR="00BD7979" w:rsidRPr="00061F0B">
        <w:rPr>
          <w:rFonts w:ascii="Times New Roman" w:hAnsi="Times New Roman"/>
          <w:sz w:val="24"/>
          <w:szCs w:val="24"/>
        </w:rPr>
        <w:t xml:space="preserve">, </w:t>
      </w:r>
      <w:r w:rsidR="0068270E" w:rsidRPr="00061F0B">
        <w:rPr>
          <w:rFonts w:ascii="Times New Roman" w:hAnsi="Times New Roman"/>
          <w:sz w:val="24"/>
          <w:szCs w:val="24"/>
        </w:rPr>
        <w:t xml:space="preserve">предусмотренные в том числе </w:t>
      </w:r>
      <w:hyperlink w:anchor="Par542" w:tooltip="10. В документации о конкурентной закупке должны быть указаны:" w:history="1">
        <w:r w:rsidR="0068270E" w:rsidRPr="00061F0B">
          <w:rPr>
            <w:rFonts w:ascii="Times New Roman" w:hAnsi="Times New Roman"/>
            <w:sz w:val="24"/>
            <w:szCs w:val="24"/>
          </w:rPr>
          <w:t>частью 10 статьи 4</w:t>
        </w:r>
      </w:hyperlink>
      <w:r w:rsidR="0068270E" w:rsidRPr="00061F0B">
        <w:rPr>
          <w:rFonts w:ascii="Times New Roman" w:hAnsi="Times New Roman"/>
          <w:sz w:val="24"/>
          <w:szCs w:val="24"/>
        </w:rPr>
        <w:t xml:space="preserve"> Федерального закона № 223-ФЗ и пунктом 4.17. настоящего Положения.</w:t>
      </w:r>
    </w:p>
    <w:p w:rsidR="001502FD" w:rsidRPr="00061F0B" w:rsidRDefault="001502FD"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К конкурсной документации должен быть приложен проект договора (с техническим заданием и иными приложениями, входящими в проект договора)</w:t>
      </w:r>
      <w:proofErr w:type="gramStart"/>
      <w:r w:rsidRPr="00061F0B">
        <w:rPr>
          <w:rFonts w:ascii="Times New Roman" w:hAnsi="Times New Roman"/>
          <w:sz w:val="24"/>
          <w:szCs w:val="24"/>
        </w:rPr>
        <w:t>.</w:t>
      </w:r>
      <w:proofErr w:type="gramEnd"/>
      <w:r w:rsidRPr="00061F0B">
        <w:rPr>
          <w:rFonts w:ascii="Times New Roman" w:hAnsi="Times New Roman"/>
          <w:sz w:val="24"/>
          <w:szCs w:val="24"/>
        </w:rPr>
        <w:t xml:space="preserve"> который является неотъемлемой частью </w:t>
      </w:r>
      <w:r w:rsidR="007A1E25" w:rsidRPr="00061F0B">
        <w:rPr>
          <w:rFonts w:ascii="Times New Roman" w:hAnsi="Times New Roman"/>
          <w:sz w:val="24"/>
          <w:szCs w:val="24"/>
        </w:rPr>
        <w:t xml:space="preserve">конкурсной </w:t>
      </w:r>
      <w:r w:rsidRPr="00061F0B">
        <w:rPr>
          <w:rFonts w:ascii="Times New Roman" w:hAnsi="Times New Roman"/>
          <w:sz w:val="24"/>
          <w:szCs w:val="24"/>
        </w:rPr>
        <w:t>документации.</w:t>
      </w:r>
    </w:p>
    <w:p w:rsidR="001502FD" w:rsidRPr="00061F0B" w:rsidRDefault="001502FD"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В случае проведения </w:t>
      </w:r>
      <w:r w:rsidR="00753668" w:rsidRPr="00061F0B">
        <w:rPr>
          <w:rFonts w:ascii="Times New Roman" w:hAnsi="Times New Roman"/>
          <w:sz w:val="24"/>
          <w:szCs w:val="24"/>
        </w:rPr>
        <w:t xml:space="preserve">конкурса </w:t>
      </w:r>
      <w:r w:rsidRPr="00061F0B">
        <w:rPr>
          <w:rFonts w:ascii="Times New Roman" w:hAnsi="Times New Roman"/>
          <w:sz w:val="24"/>
          <w:szCs w:val="24"/>
        </w:rPr>
        <w:t xml:space="preserve">по нескольким лотам прилагается проект договора </w:t>
      </w:r>
      <w:r w:rsidR="00753668" w:rsidRPr="00061F0B">
        <w:rPr>
          <w:rFonts w:ascii="Times New Roman" w:hAnsi="Times New Roman"/>
          <w:sz w:val="24"/>
          <w:szCs w:val="24"/>
        </w:rPr>
        <w:t xml:space="preserve">                    </w:t>
      </w:r>
      <w:proofErr w:type="gramStart"/>
      <w:r w:rsidR="00753668" w:rsidRPr="00061F0B">
        <w:rPr>
          <w:rFonts w:ascii="Times New Roman" w:hAnsi="Times New Roman"/>
          <w:sz w:val="24"/>
          <w:szCs w:val="24"/>
        </w:rPr>
        <w:t xml:space="preserve">   </w:t>
      </w:r>
      <w:r w:rsidRPr="00061F0B">
        <w:rPr>
          <w:rFonts w:ascii="Times New Roman" w:hAnsi="Times New Roman"/>
          <w:sz w:val="24"/>
          <w:szCs w:val="24"/>
        </w:rPr>
        <w:t>(</w:t>
      </w:r>
      <w:proofErr w:type="gramEnd"/>
      <w:r w:rsidRPr="00061F0B">
        <w:rPr>
          <w:rFonts w:ascii="Times New Roman" w:hAnsi="Times New Roman"/>
          <w:sz w:val="24"/>
          <w:szCs w:val="24"/>
        </w:rPr>
        <w:t xml:space="preserve">с приложениями) в отношении каждого лота, который является неотъемлемой частью </w:t>
      </w:r>
      <w:r w:rsidR="00D752A9" w:rsidRPr="00061F0B">
        <w:rPr>
          <w:rFonts w:ascii="Times New Roman" w:hAnsi="Times New Roman"/>
          <w:sz w:val="24"/>
          <w:szCs w:val="24"/>
        </w:rPr>
        <w:t>конкурсной</w:t>
      </w:r>
      <w:r w:rsidRPr="00061F0B">
        <w:rPr>
          <w:rFonts w:ascii="Times New Roman" w:hAnsi="Times New Roman"/>
          <w:sz w:val="24"/>
          <w:szCs w:val="24"/>
        </w:rPr>
        <w:t xml:space="preserve"> документации.</w:t>
      </w:r>
    </w:p>
    <w:p w:rsidR="000350F3" w:rsidRPr="00061F0B" w:rsidRDefault="000350F3"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13.7. Конкурсная документация должна быть доступна для ознакомления в </w:t>
      </w:r>
      <w:r w:rsidR="004C3058" w:rsidRPr="00061F0B">
        <w:rPr>
          <w:rFonts w:ascii="Times New Roman" w:hAnsi="Times New Roman"/>
          <w:sz w:val="24"/>
          <w:szCs w:val="24"/>
        </w:rPr>
        <w:t xml:space="preserve">ЕИС </w:t>
      </w:r>
      <w:r w:rsidRPr="00061F0B">
        <w:rPr>
          <w:rFonts w:ascii="Times New Roman" w:hAnsi="Times New Roman"/>
          <w:sz w:val="24"/>
          <w:szCs w:val="24"/>
        </w:rPr>
        <w:t>без взимания платы.</w:t>
      </w:r>
    </w:p>
    <w:p w:rsidR="00110E5F" w:rsidRPr="00061F0B" w:rsidRDefault="004C3058"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13.8. </w:t>
      </w:r>
      <w:r w:rsidR="00FF74F3" w:rsidRPr="00061F0B">
        <w:rPr>
          <w:rFonts w:ascii="Times New Roman" w:hAnsi="Times New Roman"/>
          <w:sz w:val="24"/>
          <w:szCs w:val="24"/>
        </w:rPr>
        <w:t>Заказчик вправе принять решение о внесении изменений в извещение о проведении конкурса и/или в конкурсную документацию.</w:t>
      </w:r>
      <w:r w:rsidR="001E089D" w:rsidRPr="00061F0B">
        <w:rPr>
          <w:rFonts w:ascii="Times New Roman" w:hAnsi="Times New Roman"/>
          <w:sz w:val="24"/>
          <w:szCs w:val="24"/>
        </w:rPr>
        <w:t xml:space="preserve"> </w:t>
      </w:r>
      <w:r w:rsidR="001E089D" w:rsidRPr="00061F0B">
        <w:rPr>
          <w:rFonts w:ascii="Times New Roman" w:hAnsi="Times New Roman"/>
          <w:b/>
          <w:sz w:val="24"/>
          <w:szCs w:val="24"/>
        </w:rPr>
        <w:t xml:space="preserve">Изменение предмета </w:t>
      </w:r>
      <w:r w:rsidR="003F70FA" w:rsidRPr="00061F0B">
        <w:rPr>
          <w:rFonts w:ascii="Times New Roman" w:hAnsi="Times New Roman"/>
          <w:b/>
          <w:sz w:val="24"/>
          <w:szCs w:val="24"/>
        </w:rPr>
        <w:t>конкурса</w:t>
      </w:r>
      <w:r w:rsidR="000F66C5" w:rsidRPr="00061F0B">
        <w:rPr>
          <w:rFonts w:ascii="Times New Roman" w:hAnsi="Times New Roman"/>
          <w:b/>
          <w:sz w:val="24"/>
          <w:szCs w:val="24"/>
        </w:rPr>
        <w:t xml:space="preserve"> </w:t>
      </w:r>
      <w:r w:rsidR="001E089D" w:rsidRPr="00061F0B">
        <w:rPr>
          <w:rFonts w:ascii="Times New Roman" w:hAnsi="Times New Roman"/>
          <w:b/>
          <w:sz w:val="24"/>
          <w:szCs w:val="24"/>
        </w:rPr>
        <w:t>не допускается.</w:t>
      </w:r>
    </w:p>
    <w:p w:rsidR="0051303E" w:rsidRPr="00061F0B" w:rsidRDefault="0051303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В случае внесения изменений в извещение о проведении конкурса, конкурсную документацию срок подачи заявок на участие в </w:t>
      </w:r>
      <w:r w:rsidR="00F2259C" w:rsidRPr="00061F0B">
        <w:rPr>
          <w:rFonts w:ascii="Times New Roman" w:hAnsi="Times New Roman" w:cs="Times New Roman"/>
          <w:sz w:val="24"/>
          <w:szCs w:val="24"/>
        </w:rPr>
        <w:t xml:space="preserve">конкурсе </w:t>
      </w:r>
      <w:r w:rsidRPr="00061F0B">
        <w:rPr>
          <w:rFonts w:ascii="Times New Roman" w:hAnsi="Times New Roman" w:cs="Times New Roman"/>
          <w:sz w:val="24"/>
          <w:szCs w:val="24"/>
        </w:rPr>
        <w:t xml:space="preserve">должен быть продлен таким образом, чтобы с даты размещения в </w:t>
      </w:r>
      <w:r w:rsidR="00B87F43" w:rsidRPr="00061F0B">
        <w:rPr>
          <w:rFonts w:ascii="Times New Roman" w:hAnsi="Times New Roman" w:cs="Times New Roman"/>
          <w:sz w:val="24"/>
          <w:szCs w:val="24"/>
        </w:rPr>
        <w:t xml:space="preserve">ЕИС </w:t>
      </w:r>
      <w:r w:rsidRPr="00061F0B">
        <w:rPr>
          <w:rFonts w:ascii="Times New Roman" w:hAnsi="Times New Roman" w:cs="Times New Roman"/>
          <w:sz w:val="24"/>
          <w:szCs w:val="24"/>
        </w:rPr>
        <w:t>указанных изменений до даты окончания срока подачи заявок на участие в</w:t>
      </w:r>
      <w:r w:rsidR="00B87F43" w:rsidRPr="00061F0B">
        <w:rPr>
          <w:rFonts w:ascii="Times New Roman" w:hAnsi="Times New Roman" w:cs="Times New Roman"/>
          <w:sz w:val="24"/>
          <w:szCs w:val="24"/>
        </w:rPr>
        <w:t xml:space="preserve"> конкурсе оставалось не менее половины срока подачи заявок на участие</w:t>
      </w:r>
      <w:r w:rsidR="00F2259C" w:rsidRPr="00061F0B">
        <w:rPr>
          <w:rFonts w:ascii="Times New Roman" w:hAnsi="Times New Roman" w:cs="Times New Roman"/>
          <w:sz w:val="24"/>
          <w:szCs w:val="24"/>
        </w:rPr>
        <w:t xml:space="preserve"> в</w:t>
      </w:r>
      <w:r w:rsidR="00B87F43" w:rsidRPr="00061F0B">
        <w:rPr>
          <w:rFonts w:ascii="Times New Roman" w:hAnsi="Times New Roman" w:cs="Times New Roman"/>
          <w:sz w:val="24"/>
          <w:szCs w:val="24"/>
        </w:rPr>
        <w:t xml:space="preserve"> конкурсе.</w:t>
      </w:r>
    </w:p>
    <w:p w:rsidR="006E575E" w:rsidRPr="00061F0B" w:rsidRDefault="0030373D"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13.9. </w:t>
      </w:r>
      <w:r w:rsidR="006E575E" w:rsidRPr="00061F0B">
        <w:rPr>
          <w:rFonts w:ascii="Times New Roman" w:hAnsi="Times New Roman"/>
          <w:sz w:val="24"/>
          <w:szCs w:val="24"/>
        </w:rPr>
        <w:t>Любой участник конкурса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 проведении конкурса и (или) конкурсной документации.</w:t>
      </w:r>
    </w:p>
    <w:p w:rsidR="00EE27F9" w:rsidRPr="00061F0B" w:rsidRDefault="007D470B"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Разъяснение положений </w:t>
      </w:r>
      <w:r w:rsidR="002E0956" w:rsidRPr="00061F0B">
        <w:rPr>
          <w:rFonts w:ascii="Times New Roman" w:hAnsi="Times New Roman"/>
          <w:sz w:val="24"/>
          <w:szCs w:val="24"/>
        </w:rPr>
        <w:t xml:space="preserve">извещения </w:t>
      </w:r>
      <w:r w:rsidRPr="00061F0B">
        <w:rPr>
          <w:rFonts w:ascii="Times New Roman" w:hAnsi="Times New Roman"/>
          <w:sz w:val="24"/>
          <w:szCs w:val="24"/>
        </w:rPr>
        <w:t>о проведении конкурса и (или) конкурсной документации</w:t>
      </w:r>
      <w:r w:rsidR="002E0956" w:rsidRPr="00061F0B">
        <w:rPr>
          <w:rFonts w:ascii="Times New Roman" w:hAnsi="Times New Roman"/>
          <w:sz w:val="24"/>
          <w:szCs w:val="24"/>
        </w:rPr>
        <w:t xml:space="preserve">, а также </w:t>
      </w:r>
      <w:r w:rsidR="003D643D" w:rsidRPr="00061F0B">
        <w:rPr>
          <w:rFonts w:ascii="Times New Roman" w:hAnsi="Times New Roman"/>
          <w:sz w:val="24"/>
          <w:szCs w:val="24"/>
        </w:rPr>
        <w:t xml:space="preserve">размещение в ЕИС разъяснений осуществляется </w:t>
      </w:r>
      <w:r w:rsidR="002E0956" w:rsidRPr="00061F0B">
        <w:rPr>
          <w:rFonts w:ascii="Times New Roman" w:hAnsi="Times New Roman"/>
          <w:sz w:val="24"/>
          <w:szCs w:val="24"/>
        </w:rPr>
        <w:t xml:space="preserve">в порядке, предусмотренном </w:t>
      </w:r>
      <w:r w:rsidR="0069682D" w:rsidRPr="00061F0B">
        <w:rPr>
          <w:rFonts w:ascii="Times New Roman" w:hAnsi="Times New Roman"/>
          <w:sz w:val="24"/>
          <w:szCs w:val="24"/>
        </w:rPr>
        <w:t xml:space="preserve">частями 3-4 статьи </w:t>
      </w:r>
      <w:proofErr w:type="gramStart"/>
      <w:r w:rsidR="0069682D" w:rsidRPr="00061F0B">
        <w:rPr>
          <w:rFonts w:ascii="Times New Roman" w:hAnsi="Times New Roman"/>
          <w:sz w:val="24"/>
          <w:szCs w:val="24"/>
        </w:rPr>
        <w:t>3.2.,</w:t>
      </w:r>
      <w:proofErr w:type="gramEnd"/>
      <w:r w:rsidR="0069682D" w:rsidRPr="00061F0B">
        <w:rPr>
          <w:rFonts w:ascii="Times New Roman" w:hAnsi="Times New Roman"/>
          <w:sz w:val="24"/>
          <w:szCs w:val="24"/>
        </w:rPr>
        <w:t xml:space="preserve"> </w:t>
      </w:r>
      <w:r w:rsidR="00EF7539" w:rsidRPr="00061F0B">
        <w:rPr>
          <w:rFonts w:ascii="Times New Roman" w:hAnsi="Times New Roman"/>
          <w:sz w:val="24"/>
          <w:szCs w:val="24"/>
        </w:rPr>
        <w:t xml:space="preserve">частью 11 статьи 4 Федерального закона № 223-ФЗ и пунктами 11.3., 11.4. настоящего Положения. </w:t>
      </w:r>
    </w:p>
    <w:p w:rsidR="001D2A44" w:rsidRPr="00061F0B" w:rsidRDefault="001D2A44"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Изменения, вносимые в извещение о проведении конкурса, конкурсную документацию, разъяснения положений конкурсной документации размещаются заказчиком в ЕИС </w:t>
      </w:r>
      <w:r w:rsidRPr="00061F0B">
        <w:rPr>
          <w:rFonts w:ascii="Times New Roman" w:hAnsi="Times New Roman" w:cs="Times New Roman"/>
          <w:b/>
          <w:sz w:val="24"/>
          <w:szCs w:val="24"/>
        </w:rPr>
        <w:t>не позднее чем в течение 3 (трех) дней</w:t>
      </w:r>
      <w:r w:rsidRPr="00061F0B">
        <w:rPr>
          <w:rFonts w:ascii="Times New Roman" w:hAnsi="Times New Roman" w:cs="Times New Roman"/>
          <w:sz w:val="24"/>
          <w:szCs w:val="24"/>
        </w:rPr>
        <w:t xml:space="preserve"> со дня принятия решения о внесении указанных изменений, предоставления указанных разъяснений. </w:t>
      </w:r>
    </w:p>
    <w:p w:rsidR="001D2A44" w:rsidRPr="00061F0B" w:rsidRDefault="001D2A44" w:rsidP="00D85AE7">
      <w:pPr>
        <w:pStyle w:val="15"/>
        <w:ind w:firstLine="709"/>
        <w:jc w:val="both"/>
        <w:rPr>
          <w:spacing w:val="-2"/>
          <w:sz w:val="24"/>
          <w:szCs w:val="24"/>
        </w:rPr>
      </w:pPr>
      <w:r w:rsidRPr="00061F0B">
        <w:rPr>
          <w:spacing w:val="-2"/>
          <w:sz w:val="24"/>
          <w:szCs w:val="24"/>
        </w:rPr>
        <w:t xml:space="preserve">Если изменения вносятся в отношении конкретного лота, срок подачи заявок на участие в </w:t>
      </w:r>
      <w:r w:rsidR="005E2FEF" w:rsidRPr="00061F0B">
        <w:rPr>
          <w:spacing w:val="-2"/>
          <w:sz w:val="24"/>
          <w:szCs w:val="24"/>
        </w:rPr>
        <w:t xml:space="preserve">конкурсе </w:t>
      </w:r>
      <w:r w:rsidRPr="00061F0B">
        <w:rPr>
          <w:spacing w:val="-2"/>
          <w:sz w:val="24"/>
          <w:szCs w:val="24"/>
        </w:rPr>
        <w:t>должен быть продлен в отношении конкретного лота.</w:t>
      </w:r>
    </w:p>
    <w:p w:rsidR="00F3071D" w:rsidRPr="00061F0B" w:rsidRDefault="00076C66" w:rsidP="00D85AE7">
      <w:pPr>
        <w:tabs>
          <w:tab w:val="left" w:pos="1418"/>
        </w:tabs>
        <w:spacing w:after="0"/>
        <w:ind w:firstLine="709"/>
      </w:pPr>
      <w:r w:rsidRPr="00061F0B">
        <w:rPr>
          <w:spacing w:val="-2"/>
        </w:rPr>
        <w:t>13.9.</w:t>
      </w:r>
      <w:r w:rsidR="00772652" w:rsidRPr="00061F0B">
        <w:rPr>
          <w:spacing w:val="-2"/>
        </w:rPr>
        <w:t>1.</w:t>
      </w:r>
      <w:r w:rsidRPr="00061F0B">
        <w:rPr>
          <w:spacing w:val="-2"/>
        </w:rPr>
        <w:t xml:space="preserve"> </w:t>
      </w:r>
      <w:r w:rsidR="00F3071D" w:rsidRPr="00061F0B">
        <w:t>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w:t>
      </w:r>
    </w:p>
    <w:p w:rsidR="00F3071D" w:rsidRPr="00061F0B" w:rsidRDefault="00F3071D" w:rsidP="00D85AE7">
      <w:pPr>
        <w:tabs>
          <w:tab w:val="left" w:pos="1418"/>
        </w:tabs>
        <w:spacing w:after="0"/>
        <w:ind w:firstLine="709"/>
      </w:pPr>
      <w:r w:rsidRPr="00061F0B">
        <w:t>Решение об отмене конкурса размещается в ЕИС в день принятия этого решения.</w:t>
      </w:r>
    </w:p>
    <w:p w:rsidR="00F9599E" w:rsidRPr="00061F0B" w:rsidRDefault="00F9599E" w:rsidP="00D85AE7">
      <w:pPr>
        <w:tabs>
          <w:tab w:val="left" w:pos="1418"/>
        </w:tabs>
        <w:spacing w:after="0"/>
        <w:ind w:firstLine="709"/>
      </w:pPr>
      <w:r w:rsidRPr="00061F0B">
        <w:t>В течение 1 (одного) рабочего дня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w:t>
      </w:r>
      <w:r w:rsidR="00BC7DC0" w:rsidRPr="00061F0B">
        <w:t xml:space="preserve"> (в том числе индивидуального предпринимателя) участника процедуры </w:t>
      </w:r>
      <w:r w:rsidRPr="00061F0B">
        <w:t>закупки) конверты с заявками на участие в конкурсе и направляются соответствующие уведомления всем участникам процедуры закупки, подавшим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конкурса подавшим заявки на участие в конкурсе.</w:t>
      </w:r>
    </w:p>
    <w:p w:rsidR="00A271D1" w:rsidRPr="00061F0B" w:rsidRDefault="000556A7" w:rsidP="00D85AE7">
      <w:pPr>
        <w:tabs>
          <w:tab w:val="left" w:pos="1418"/>
        </w:tabs>
        <w:spacing w:after="0"/>
        <w:ind w:firstLine="709"/>
      </w:pPr>
      <w:r w:rsidRPr="00061F0B">
        <w:t>Заказчик вправе предусмотреть в конкурсной документации обеспечение заявки</w:t>
      </w:r>
      <w:r w:rsidR="00D30CCB" w:rsidRPr="00061F0B">
        <w:t>. Размер, сроки и порядок оплаты обеспечения заявки указывается в конкурсной документации.</w:t>
      </w:r>
    </w:p>
    <w:p w:rsidR="00D30CCB" w:rsidRPr="00061F0B" w:rsidRDefault="00D30CCB" w:rsidP="00D85AE7">
      <w:pPr>
        <w:tabs>
          <w:tab w:val="left" w:pos="1418"/>
        </w:tabs>
        <w:spacing w:after="0"/>
        <w:ind w:firstLine="709"/>
      </w:pPr>
    </w:p>
    <w:p w:rsidR="0089416D" w:rsidRPr="00061F0B" w:rsidRDefault="0089416D" w:rsidP="00D85AE7">
      <w:pPr>
        <w:spacing w:after="0"/>
        <w:ind w:firstLine="709"/>
        <w:rPr>
          <w:b/>
        </w:rPr>
      </w:pPr>
      <w:r w:rsidRPr="00061F0B">
        <w:t>1</w:t>
      </w:r>
      <w:r w:rsidR="00120958" w:rsidRPr="00061F0B">
        <w:t>3</w:t>
      </w:r>
      <w:r w:rsidRPr="00061F0B">
        <w:t>.1</w:t>
      </w:r>
      <w:r w:rsidR="00120958" w:rsidRPr="00061F0B">
        <w:t>0</w:t>
      </w:r>
      <w:r w:rsidRPr="00061F0B">
        <w:t xml:space="preserve">. </w:t>
      </w:r>
      <w:r w:rsidRPr="00061F0B">
        <w:rPr>
          <w:b/>
        </w:rPr>
        <w:t>Порядок пода</w:t>
      </w:r>
      <w:r w:rsidR="00CF2093" w:rsidRPr="00061F0B">
        <w:rPr>
          <w:b/>
        </w:rPr>
        <w:t>чи заявок на участие в конкурсе</w:t>
      </w:r>
    </w:p>
    <w:p w:rsidR="0089416D" w:rsidRPr="00061F0B" w:rsidRDefault="0089416D" w:rsidP="00D85AE7">
      <w:pPr>
        <w:shd w:val="clear" w:color="auto" w:fill="FFFFFF"/>
        <w:tabs>
          <w:tab w:val="left" w:pos="1046"/>
        </w:tabs>
        <w:spacing w:after="0"/>
        <w:ind w:firstLine="709"/>
      </w:pPr>
      <w:r w:rsidRPr="00061F0B">
        <w:t>1</w:t>
      </w:r>
      <w:r w:rsidR="00425B78" w:rsidRPr="00061F0B">
        <w:t>3</w:t>
      </w:r>
      <w:r w:rsidRPr="00061F0B">
        <w:t>.1</w:t>
      </w:r>
      <w:r w:rsidR="00425B78" w:rsidRPr="00061F0B">
        <w:t>0</w:t>
      </w:r>
      <w:r w:rsidRPr="00061F0B">
        <w:t>.1.</w:t>
      </w:r>
      <w:r w:rsidR="00425B78" w:rsidRPr="00061F0B">
        <w:t xml:space="preserve"> </w:t>
      </w:r>
      <w:r w:rsidRPr="00061F0B">
        <w:t>Для участия в конкурсе участник закупок подает конкурсную заявку в срок и по форме, которые установлены конкурсной документацией.</w:t>
      </w:r>
    </w:p>
    <w:p w:rsidR="0079259D" w:rsidRPr="00061F0B" w:rsidRDefault="0079259D" w:rsidP="00D85AE7">
      <w:pPr>
        <w:shd w:val="clear" w:color="auto" w:fill="FFFFFF"/>
        <w:tabs>
          <w:tab w:val="left" w:pos="1046"/>
        </w:tabs>
        <w:spacing w:after="0"/>
        <w:ind w:firstLine="709"/>
      </w:pPr>
      <w:r w:rsidRPr="00061F0B">
        <w:t>Конкурсная заявка подаётся в соответствии с требованиями частей 10-11 статьи 3.2</w:t>
      </w:r>
      <w:r w:rsidR="007F1EDF" w:rsidRPr="00061F0B">
        <w:t xml:space="preserve">. </w:t>
      </w:r>
      <w:r w:rsidRPr="00061F0B">
        <w:t>Федерального закона № 223-ФЗ</w:t>
      </w:r>
      <w:r w:rsidR="007F1EDF" w:rsidRPr="00061F0B">
        <w:t>.</w:t>
      </w:r>
    </w:p>
    <w:p w:rsidR="0089416D" w:rsidRPr="00061F0B" w:rsidRDefault="0089416D" w:rsidP="00D85AE7">
      <w:pPr>
        <w:spacing w:after="0"/>
        <w:ind w:firstLine="709"/>
      </w:pPr>
      <w:r w:rsidRPr="00061F0B">
        <w:t>1</w:t>
      </w:r>
      <w:r w:rsidR="00425B78" w:rsidRPr="00061F0B">
        <w:t>3</w:t>
      </w:r>
      <w:r w:rsidRPr="00061F0B">
        <w:t>.1</w:t>
      </w:r>
      <w:r w:rsidR="00425B78" w:rsidRPr="00061F0B">
        <w:t>0</w:t>
      </w:r>
      <w:r w:rsidRPr="00061F0B">
        <w:t>.2.</w:t>
      </w:r>
      <w:r w:rsidR="00425B78" w:rsidRPr="00061F0B">
        <w:t xml:space="preserve"> </w:t>
      </w:r>
      <w:r w:rsidRPr="00061F0B">
        <w:t>Участник закупок подает конкурсную заявку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w:t>
      </w:r>
      <w:r w:rsidR="00F23F83" w:rsidRPr="00061F0B">
        <w:t>тником процедуры закупки, а так</w:t>
      </w:r>
      <w:r w:rsidRPr="00061F0B">
        <w:t>же посредством почты или курьерской службы.</w:t>
      </w:r>
    </w:p>
    <w:p w:rsidR="0089416D" w:rsidRPr="00061F0B" w:rsidRDefault="008843CB" w:rsidP="00D85AE7">
      <w:pPr>
        <w:shd w:val="clear" w:color="auto" w:fill="FFFFFF"/>
        <w:tabs>
          <w:tab w:val="left" w:pos="1560"/>
        </w:tabs>
        <w:spacing w:after="0"/>
        <w:ind w:firstLine="709"/>
      </w:pPr>
      <w:r w:rsidRPr="00061F0B">
        <w:t>13</w:t>
      </w:r>
      <w:r w:rsidR="0089416D" w:rsidRPr="00061F0B">
        <w:t>.1</w:t>
      </w:r>
      <w:r w:rsidRPr="00061F0B">
        <w:t>0.3.</w:t>
      </w:r>
      <w:r w:rsidRPr="00061F0B">
        <w:tab/>
        <w:t xml:space="preserve">Конкурсная заявка должна </w:t>
      </w:r>
      <w:r w:rsidR="0089416D" w:rsidRPr="00061F0B">
        <w:t>содержать сведения в соответствии с условиями конкурсной документации, в том числе:</w:t>
      </w:r>
    </w:p>
    <w:p w:rsidR="0089416D" w:rsidRPr="00061F0B" w:rsidRDefault="0089416D" w:rsidP="00D85AE7">
      <w:pPr>
        <w:spacing w:after="0"/>
        <w:ind w:firstLine="709"/>
      </w:pPr>
      <w:r w:rsidRPr="00061F0B">
        <w:t>1) сведения и документы об участнике процедуры закупки, подавшем такую заявку</w:t>
      </w:r>
      <w:r w:rsidR="0033003C" w:rsidRPr="00061F0B">
        <w:t xml:space="preserve">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конкурса (по каждому из указанных лиц в отдельности) (если на стороне участника открытого конкурса выступает несколько лиц)</w:t>
      </w:r>
      <w:r w:rsidRPr="00061F0B">
        <w:t>:</w:t>
      </w:r>
    </w:p>
    <w:p w:rsidR="0089416D" w:rsidRPr="00061F0B" w:rsidRDefault="0089416D" w:rsidP="00D85AE7">
      <w:pPr>
        <w:spacing w:after="0"/>
        <w:ind w:firstLine="709"/>
      </w:pPr>
      <w:r w:rsidRPr="00061F0B">
        <w:t>а) наименование, сведения об организационно-правовой форме, о месте нахождения, почтовый адрес (для юридического лица и индивидуального предпринимателя), фамилия, имя, отчество, паспортные данные, сведения о месте жительства, согласие на обработку персональных данных (для физического ли</w:t>
      </w:r>
      <w:r w:rsidR="0033003C" w:rsidRPr="00061F0B">
        <w:t>ца), номер контактного телефона, адрес электронной почты;</w:t>
      </w:r>
    </w:p>
    <w:p w:rsidR="0089416D" w:rsidRPr="00061F0B" w:rsidRDefault="0089416D" w:rsidP="00D85AE7">
      <w:pPr>
        <w:pStyle w:val="text-1"/>
        <w:spacing w:before="0" w:beforeAutospacing="0" w:after="0" w:afterAutospacing="0"/>
        <w:ind w:firstLine="709"/>
      </w:pPr>
      <w:r w:rsidRPr="00061F0B">
        <w:t xml:space="preserve">б) полученную не ранее чем за шесть месяцев до дня размещения на в </w:t>
      </w:r>
      <w:r w:rsidR="00EC6A67" w:rsidRPr="00061F0B">
        <w:t xml:space="preserve">ЕИС </w:t>
      </w:r>
      <w:r w:rsidRPr="00061F0B">
        <w:t xml:space="preserve">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w:t>
      </w:r>
      <w:r w:rsidR="00EC6A67" w:rsidRPr="00061F0B">
        <w:t xml:space="preserve">ЕИС </w:t>
      </w:r>
      <w:r w:rsidRPr="00061F0B">
        <w:t>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w:t>
      </w:r>
      <w:r w:rsidR="008D7EBD" w:rsidRPr="00061F0B">
        <w:t xml:space="preserve">о государства (для иностранного лица), </w:t>
      </w:r>
      <w:r w:rsidRPr="00061F0B">
        <w:t xml:space="preserve">полученные не ранее чем за шесть месяцев до дня размещения в </w:t>
      </w:r>
      <w:r w:rsidR="008D7EBD" w:rsidRPr="00061F0B">
        <w:t xml:space="preserve">ЕИС </w:t>
      </w:r>
      <w:r w:rsidRPr="00061F0B">
        <w:t>извещения о проведении конкурса;</w:t>
      </w:r>
    </w:p>
    <w:p w:rsidR="0089416D" w:rsidRPr="00061F0B" w:rsidRDefault="0089416D" w:rsidP="00D85AE7">
      <w:pPr>
        <w:spacing w:after="0"/>
        <w:ind w:firstLine="709"/>
      </w:pPr>
      <w:r w:rsidRPr="00061F0B">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w:t>
      </w:r>
      <w:r w:rsidR="008D7EBD" w:rsidRPr="00061F0B">
        <w:t>избрании,</w:t>
      </w:r>
      <w:r w:rsidRPr="00061F0B">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конкурсе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конкурсе должна содержать также документ, подтверждающий полномочия такого лица;</w:t>
      </w:r>
    </w:p>
    <w:p w:rsidR="0089416D" w:rsidRPr="00061F0B" w:rsidRDefault="0089416D" w:rsidP="00D85AE7">
      <w:pPr>
        <w:spacing w:after="0"/>
        <w:ind w:firstLine="709"/>
      </w:pPr>
      <w:r w:rsidRPr="00061F0B">
        <w:t>г) документы, подтверждающие соответствие участника процедуры закупки требованиям документации процедуры закупки;</w:t>
      </w:r>
    </w:p>
    <w:p w:rsidR="0089416D" w:rsidRPr="00061F0B" w:rsidRDefault="0089416D" w:rsidP="00D85AE7">
      <w:pPr>
        <w:spacing w:after="0"/>
        <w:ind w:firstLine="709"/>
      </w:pPr>
      <w:r w:rsidRPr="00061F0B">
        <w:t>д) копии учредительных документов участника процедуры закупки (для юридических лиц)</w:t>
      </w:r>
      <w:r w:rsidR="002A46BB" w:rsidRPr="00061F0B">
        <w:t>,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89416D" w:rsidRPr="00061F0B" w:rsidRDefault="0089416D" w:rsidP="00D85AE7">
      <w:pPr>
        <w:spacing w:after="0"/>
        <w:ind w:firstLine="709"/>
      </w:pPr>
      <w:r w:rsidRPr="00061F0B">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D4044C" w:rsidRPr="00061F0B" w:rsidRDefault="00D4044C" w:rsidP="00D85AE7">
      <w:pPr>
        <w:autoSpaceDE w:val="0"/>
        <w:autoSpaceDN w:val="0"/>
        <w:adjustRightInd w:val="0"/>
        <w:spacing w:after="0"/>
        <w:ind w:firstLine="709"/>
      </w:pPr>
      <w:r w:rsidRPr="00061F0B">
        <w:t>В случае если в соответствии с законодательством 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о том, что данные сделки не являются для участника открытого конкурса крупными сделками, (сделками, в совершении которых имеется заинтересованность)и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89416D" w:rsidRPr="00061F0B" w:rsidRDefault="0089416D" w:rsidP="00D85AE7">
      <w:pPr>
        <w:spacing w:after="0"/>
        <w:ind w:firstLine="709"/>
      </w:pPr>
      <w:r w:rsidRPr="00061F0B">
        <w:t xml:space="preserve">2) </w:t>
      </w:r>
      <w:r w:rsidR="009763F9" w:rsidRPr="00061F0B">
        <w:t xml:space="preserve">согласие участника конкурса на поставку товара, выполнение работы, оказание услуги на условиях, предусмотренных конкурсной документацией. </w:t>
      </w:r>
      <w:r w:rsidR="00751BE1" w:rsidRPr="00061F0B">
        <w:t xml:space="preserve">Также указывается </w:t>
      </w:r>
      <w:r w:rsidRPr="00061F0B">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w:t>
      </w:r>
      <w:r w:rsidR="00BE56A2" w:rsidRPr="00061F0B">
        <w:t xml:space="preserve">работы </w:t>
      </w:r>
      <w:r w:rsidRPr="00061F0B">
        <w:t>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w:t>
      </w:r>
      <w:r w:rsidR="00DF5E3E" w:rsidRPr="00061F0B">
        <w:t xml:space="preserve"> прилагаются</w:t>
      </w:r>
      <w:r w:rsidRPr="00061F0B">
        <w:t xml:space="preserve">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w:t>
      </w:r>
    </w:p>
    <w:p w:rsidR="0089416D" w:rsidRPr="00061F0B" w:rsidRDefault="0089416D" w:rsidP="00D85AE7">
      <w:pPr>
        <w:spacing w:after="0"/>
        <w:ind w:firstLine="709"/>
      </w:pPr>
      <w:r w:rsidRPr="00061F0B">
        <w:t>3) документы или копии документов, подтверждающих соответствие участника процедуры закупки установленным требованиям и условиям допуска к участию в конкурсе:</w:t>
      </w:r>
    </w:p>
    <w:p w:rsidR="0089416D" w:rsidRPr="00061F0B" w:rsidRDefault="0089416D" w:rsidP="00D85AE7">
      <w:pPr>
        <w:spacing w:after="0"/>
        <w:ind w:firstLine="709"/>
      </w:pPr>
      <w:r w:rsidRPr="00061F0B">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89416D" w:rsidRPr="00061F0B" w:rsidRDefault="0089416D" w:rsidP="00D85AE7">
      <w:pPr>
        <w:spacing w:after="0"/>
        <w:ind w:firstLine="709"/>
      </w:pPr>
      <w:r w:rsidRPr="00061F0B">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89416D" w:rsidRPr="00061F0B" w:rsidRDefault="0089416D" w:rsidP="00D85AE7">
      <w:pPr>
        <w:spacing w:after="0"/>
        <w:ind w:firstLine="709"/>
      </w:pPr>
      <w:r w:rsidRPr="00061F0B">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DD4338" w:rsidRPr="00061F0B" w:rsidRDefault="0089416D" w:rsidP="00D85AE7">
      <w:pPr>
        <w:spacing w:after="0"/>
        <w:ind w:firstLine="709"/>
      </w:pPr>
      <w:r w:rsidRPr="00061F0B">
        <w:t>г) копии документов, подтверждающих соответствие участника процедуры закупки требованиям, обязательным требованиям, уст</w:t>
      </w:r>
      <w:r w:rsidR="00D61622" w:rsidRPr="00061F0B">
        <w:t xml:space="preserve">ановленным настоящим Положением, а также </w:t>
      </w:r>
      <w:r w:rsidR="00DA406D" w:rsidRPr="00061F0B">
        <w:t>декларацию о соответствии участника конкурса требованиям, установленным в</w:t>
      </w:r>
      <w:r w:rsidR="00DD4338" w:rsidRPr="00061F0B">
        <w:t xml:space="preserve"> настоящем Положении;</w:t>
      </w:r>
    </w:p>
    <w:p w:rsidR="0089416D" w:rsidRPr="00061F0B" w:rsidRDefault="0089416D" w:rsidP="00D85AE7">
      <w:pPr>
        <w:spacing w:after="0"/>
        <w:ind w:firstLine="709"/>
      </w:pPr>
      <w:r w:rsidRPr="00061F0B">
        <w:t>4) сведения и документы, подтверждающие соответствие соисполнителей (субподрядчиков, субпоставщиков), предприятий-изготовителей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5% объема поставок, работ, услуг у</w:t>
      </w:r>
      <w:r w:rsidR="00DC50CC" w:rsidRPr="00061F0B">
        <w:t>частником привлекаться не будут.</w:t>
      </w:r>
    </w:p>
    <w:p w:rsidR="00653874" w:rsidRPr="00061F0B" w:rsidRDefault="00653874" w:rsidP="00D85AE7">
      <w:pPr>
        <w:spacing w:after="0"/>
        <w:ind w:firstLine="709"/>
      </w:pPr>
      <w:r w:rsidRPr="00061F0B">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53874" w:rsidRPr="00061F0B" w:rsidRDefault="00653874" w:rsidP="00D85AE7">
      <w:pPr>
        <w:spacing w:after="0"/>
        <w:ind w:firstLine="709"/>
      </w:pPr>
      <w:r w:rsidRPr="00061F0B">
        <w:t>6)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89416D" w:rsidRPr="00061F0B" w:rsidRDefault="0089416D" w:rsidP="00D85AE7">
      <w:pPr>
        <w:spacing w:after="0"/>
        <w:ind w:firstLine="709"/>
      </w:pPr>
      <w:r w:rsidRPr="00061F0B">
        <w:t>1</w:t>
      </w:r>
      <w:r w:rsidR="00454573" w:rsidRPr="00061F0B">
        <w:t>3</w:t>
      </w:r>
      <w:r w:rsidRPr="00061F0B">
        <w:t>.1</w:t>
      </w:r>
      <w:r w:rsidR="00454573" w:rsidRPr="00061F0B">
        <w:t>0</w:t>
      </w:r>
      <w:r w:rsidRPr="00061F0B">
        <w:t>.4.</w:t>
      </w:r>
      <w:r w:rsidR="00454573" w:rsidRPr="00061F0B">
        <w:t xml:space="preserve"> </w:t>
      </w:r>
      <w:r w:rsidRPr="00061F0B">
        <w:t>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3216FC" w:rsidRPr="00061F0B" w:rsidRDefault="0089416D" w:rsidP="00D85AE7">
      <w:pPr>
        <w:spacing w:after="0"/>
        <w:ind w:firstLine="709"/>
      </w:pPr>
      <w:r w:rsidRPr="00061F0B">
        <w:t>1</w:t>
      </w:r>
      <w:r w:rsidR="00454573" w:rsidRPr="00061F0B">
        <w:t>3</w:t>
      </w:r>
      <w:r w:rsidRPr="00061F0B">
        <w:t>.1</w:t>
      </w:r>
      <w:r w:rsidR="00454573" w:rsidRPr="00061F0B">
        <w:t>0</w:t>
      </w:r>
      <w:r w:rsidRPr="00061F0B">
        <w:t xml:space="preserve">.5.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 </w:t>
      </w:r>
    </w:p>
    <w:p w:rsidR="0089416D" w:rsidRPr="00061F0B" w:rsidRDefault="0089416D" w:rsidP="00D85AE7">
      <w:pPr>
        <w:spacing w:after="0"/>
        <w:ind w:firstLine="709"/>
      </w:pPr>
      <w:r w:rsidRPr="00061F0B">
        <w:t>Не допускается устанавливать иные требования к оформлению заявки на участие в конкурсе, за исключением предусмотренных настоящ</w:t>
      </w:r>
      <w:r w:rsidR="003216FC" w:rsidRPr="00061F0B">
        <w:t xml:space="preserve">им </w:t>
      </w:r>
      <w:r w:rsidR="008A1D30" w:rsidRPr="00061F0B">
        <w:t xml:space="preserve">пунктом </w:t>
      </w:r>
      <w:r w:rsidRPr="00061F0B">
        <w:t>требований к оформлению заявки на участие в конкурсе. При этом ненадлежащее исполнение участником процедуры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80591C" w:rsidRPr="00061F0B" w:rsidRDefault="0080591C" w:rsidP="00D85AE7">
      <w:pPr>
        <w:pStyle w:val="a0"/>
        <w:numPr>
          <w:ilvl w:val="0"/>
          <w:numId w:val="0"/>
        </w:numPr>
        <w:spacing w:after="0" w:line="240" w:lineRule="auto"/>
        <w:ind w:firstLine="709"/>
        <w:rPr>
          <w:sz w:val="24"/>
          <w:szCs w:val="24"/>
        </w:rPr>
      </w:pPr>
      <w:r w:rsidRPr="00061F0B">
        <w:rPr>
          <w:sz w:val="24"/>
          <w:szCs w:val="24"/>
        </w:rPr>
        <w:t>Сведения, которые содержатся в конкурсной заявке, не должны допускать двусмысленных толкований.</w:t>
      </w:r>
    </w:p>
    <w:p w:rsidR="007A6287" w:rsidRPr="00061F0B" w:rsidRDefault="007A6287" w:rsidP="00D85AE7">
      <w:pPr>
        <w:pStyle w:val="a0"/>
        <w:numPr>
          <w:ilvl w:val="0"/>
          <w:numId w:val="0"/>
        </w:numPr>
        <w:spacing w:after="0" w:line="240" w:lineRule="auto"/>
        <w:ind w:firstLine="709"/>
        <w:rPr>
          <w:sz w:val="24"/>
          <w:szCs w:val="24"/>
        </w:rPr>
      </w:pPr>
      <w:r w:rsidRPr="00061F0B">
        <w:rPr>
          <w:sz w:val="24"/>
          <w:szCs w:val="24"/>
        </w:rPr>
        <w:t>Основные формы документов, которые необходимо подготовить и предоставить в составе конкурсной заявки, а также инструкции по их заполнению</w:t>
      </w:r>
      <w:r w:rsidR="008D04B7" w:rsidRPr="00061F0B">
        <w:rPr>
          <w:sz w:val="24"/>
          <w:szCs w:val="24"/>
        </w:rPr>
        <w:t xml:space="preserve"> Заказчиком </w:t>
      </w:r>
      <w:r w:rsidRPr="00061F0B">
        <w:rPr>
          <w:sz w:val="24"/>
          <w:szCs w:val="24"/>
        </w:rPr>
        <w:t xml:space="preserve">могут прилагаться к конкурсной документации. В случае отсутствия установленной в </w:t>
      </w:r>
      <w:r w:rsidR="008D04B7" w:rsidRPr="00061F0B">
        <w:rPr>
          <w:sz w:val="24"/>
          <w:szCs w:val="24"/>
        </w:rPr>
        <w:t>конкурсной д</w:t>
      </w:r>
      <w:r w:rsidRPr="00061F0B">
        <w:rPr>
          <w:sz w:val="24"/>
          <w:szCs w:val="24"/>
        </w:rPr>
        <w:t>окументации формы, документ готовится в произвольном виде.</w:t>
      </w:r>
    </w:p>
    <w:p w:rsidR="007A6287" w:rsidRPr="00061F0B" w:rsidRDefault="007A6287" w:rsidP="00D85AE7">
      <w:pPr>
        <w:pStyle w:val="a0"/>
        <w:numPr>
          <w:ilvl w:val="0"/>
          <w:numId w:val="0"/>
        </w:numPr>
        <w:spacing w:after="0" w:line="240" w:lineRule="auto"/>
        <w:ind w:firstLine="709"/>
        <w:rPr>
          <w:sz w:val="24"/>
          <w:szCs w:val="24"/>
        </w:rPr>
      </w:pPr>
      <w:r w:rsidRPr="00061F0B">
        <w:rPr>
          <w:sz w:val="24"/>
          <w:szCs w:val="24"/>
        </w:rPr>
        <w:t xml:space="preserve">При описании условий и предложений </w:t>
      </w:r>
      <w:r w:rsidR="008D04B7" w:rsidRPr="00061F0B">
        <w:rPr>
          <w:sz w:val="24"/>
          <w:szCs w:val="24"/>
        </w:rPr>
        <w:t>у</w:t>
      </w:r>
      <w:r w:rsidRPr="00061F0B">
        <w:rPr>
          <w:sz w:val="24"/>
          <w:szCs w:val="24"/>
        </w:rPr>
        <w:t>частником должны приниматься общепринятые обозначения и наименования в соответствии с требованиями де</w:t>
      </w:r>
      <w:r w:rsidR="008D04B7" w:rsidRPr="00061F0B">
        <w:rPr>
          <w:sz w:val="24"/>
          <w:szCs w:val="24"/>
        </w:rPr>
        <w:t>йствующих нормативных правовых актов Российской Федерации</w:t>
      </w:r>
      <w:r w:rsidRPr="00061F0B">
        <w:rPr>
          <w:sz w:val="24"/>
          <w:szCs w:val="24"/>
        </w:rPr>
        <w:t>.</w:t>
      </w:r>
    </w:p>
    <w:p w:rsidR="0089416D" w:rsidRPr="00061F0B" w:rsidRDefault="0089416D" w:rsidP="00D85AE7">
      <w:pPr>
        <w:spacing w:after="0"/>
        <w:ind w:firstLine="709"/>
      </w:pPr>
      <w:r w:rsidRPr="00061F0B">
        <w:t>1</w:t>
      </w:r>
      <w:r w:rsidR="008A1D30" w:rsidRPr="00061F0B">
        <w:t>3</w:t>
      </w:r>
      <w:r w:rsidRPr="00061F0B">
        <w:t>.1</w:t>
      </w:r>
      <w:r w:rsidR="008A1D30" w:rsidRPr="00061F0B">
        <w:t>0</w:t>
      </w:r>
      <w:r w:rsidRPr="00061F0B">
        <w:t xml:space="preserve">.6. Требовать от участника процедуры закупки иное, за исключением предусмотренных настоящим Положением документов и сведений, не допускается. </w:t>
      </w:r>
    </w:p>
    <w:p w:rsidR="0089416D" w:rsidRPr="00061F0B" w:rsidRDefault="0089416D" w:rsidP="00D85AE7">
      <w:pPr>
        <w:spacing w:after="0"/>
        <w:ind w:firstLine="709"/>
      </w:pPr>
      <w:r w:rsidRPr="00061F0B">
        <w:t>1</w:t>
      </w:r>
      <w:r w:rsidR="003D291F" w:rsidRPr="00061F0B">
        <w:t>3</w:t>
      </w:r>
      <w:r w:rsidRPr="00061F0B">
        <w:t>.1</w:t>
      </w:r>
      <w:r w:rsidR="003D291F" w:rsidRPr="00061F0B">
        <w:t>0</w:t>
      </w:r>
      <w:r w:rsidRPr="00061F0B">
        <w:t xml:space="preserve">.7. Участник процедуры закупки вправе подать только одну заявку на участие в конкурсе в отношении каждого предмета (лота) конкурса в любое время с момента размещения извещения о проведении конкурса до предусмотренных конкурсной документацией даты и времени окончания срока подачи конкурных заявок. Участник конкурса вправе изменить или отозвать свою заявку до истечения срока подачи конкурсных заявок. Заявка на участие в конкурсе является измененной или отозванной, если изменение осуществлено или уведомление об отзыве конкурсной заявки получено </w:t>
      </w:r>
      <w:r w:rsidR="00DA7D28" w:rsidRPr="00061F0B">
        <w:t>З</w:t>
      </w:r>
      <w:r w:rsidRPr="00061F0B">
        <w:t>аказчиком до истечения срока подачи конкурсных заявок.</w:t>
      </w:r>
      <w:r w:rsidR="00882714" w:rsidRPr="00061F0B">
        <w:t xml:space="preserve"> </w:t>
      </w:r>
    </w:p>
    <w:p w:rsidR="00882714" w:rsidRPr="00061F0B" w:rsidRDefault="00882714" w:rsidP="00D85AE7">
      <w:pPr>
        <w:pStyle w:val="a0"/>
        <w:numPr>
          <w:ilvl w:val="0"/>
          <w:numId w:val="0"/>
        </w:numPr>
        <w:spacing w:after="0" w:line="240" w:lineRule="auto"/>
        <w:ind w:firstLine="709"/>
        <w:rPr>
          <w:sz w:val="24"/>
          <w:szCs w:val="24"/>
        </w:rPr>
      </w:pPr>
      <w:r w:rsidRPr="00061F0B">
        <w:rPr>
          <w:sz w:val="24"/>
          <w:szCs w:val="24"/>
        </w:rPr>
        <w:t xml:space="preserve">После окончания срока подачи </w:t>
      </w:r>
      <w:r w:rsidR="00340012" w:rsidRPr="00061F0B">
        <w:rPr>
          <w:sz w:val="24"/>
          <w:szCs w:val="24"/>
        </w:rPr>
        <w:t>з</w:t>
      </w:r>
      <w:r w:rsidRPr="00061F0B">
        <w:rPr>
          <w:sz w:val="24"/>
          <w:szCs w:val="24"/>
        </w:rPr>
        <w:t>аявок</w:t>
      </w:r>
      <w:r w:rsidR="00340012" w:rsidRPr="00061F0B">
        <w:rPr>
          <w:sz w:val="24"/>
          <w:szCs w:val="24"/>
        </w:rPr>
        <w:t xml:space="preserve"> на участие в конкурсе </w:t>
      </w:r>
      <w:r w:rsidRPr="00061F0B">
        <w:rPr>
          <w:sz w:val="24"/>
          <w:szCs w:val="24"/>
        </w:rPr>
        <w:t xml:space="preserve">не допускается внесение изменений в </w:t>
      </w:r>
      <w:r w:rsidR="00340012" w:rsidRPr="00061F0B">
        <w:rPr>
          <w:sz w:val="24"/>
          <w:szCs w:val="24"/>
        </w:rPr>
        <w:t>конкурсные з</w:t>
      </w:r>
      <w:r w:rsidRPr="00061F0B">
        <w:rPr>
          <w:sz w:val="24"/>
          <w:szCs w:val="24"/>
        </w:rPr>
        <w:t>аявки, а также их отзыв.</w:t>
      </w:r>
    </w:p>
    <w:p w:rsidR="0089416D" w:rsidRPr="00061F0B" w:rsidRDefault="0089416D" w:rsidP="00D85AE7">
      <w:pPr>
        <w:spacing w:after="0"/>
        <w:ind w:firstLine="709"/>
      </w:pPr>
      <w:r w:rsidRPr="00061F0B">
        <w:t>1</w:t>
      </w:r>
      <w:r w:rsidR="00DA7D28" w:rsidRPr="00061F0B">
        <w:t>3</w:t>
      </w:r>
      <w:r w:rsidRPr="00061F0B">
        <w:t>.1</w:t>
      </w:r>
      <w:r w:rsidR="00DA7D28" w:rsidRPr="00061F0B">
        <w:t>0</w:t>
      </w:r>
      <w:r w:rsidRPr="00061F0B">
        <w:t>.8. Прием заявок на участие в конкурсе прекращается в день вскрытия конвертов с такими заявками на участие в конкурсе.</w:t>
      </w:r>
    </w:p>
    <w:p w:rsidR="0089416D" w:rsidRPr="00061F0B" w:rsidRDefault="0089416D" w:rsidP="00D85AE7">
      <w:pPr>
        <w:spacing w:after="0"/>
        <w:ind w:firstLine="709"/>
      </w:pPr>
      <w:r w:rsidRPr="00061F0B">
        <w:t>1</w:t>
      </w:r>
      <w:r w:rsidR="00DA7D28" w:rsidRPr="00061F0B">
        <w:t>3</w:t>
      </w:r>
      <w:r w:rsidRPr="00061F0B">
        <w:t>.1</w:t>
      </w:r>
      <w:r w:rsidR="00DA7D28" w:rsidRPr="00061F0B">
        <w:t>0</w:t>
      </w:r>
      <w:r w:rsidRPr="00061F0B">
        <w:t>.9. Участники процедуры закупки, подавшие заявки на участие в конкурсе, Заказчик, организатор закупки, специализированная организация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p>
    <w:p w:rsidR="0089416D" w:rsidRPr="00061F0B" w:rsidRDefault="0089416D" w:rsidP="00D85AE7">
      <w:pPr>
        <w:spacing w:after="0"/>
        <w:ind w:firstLine="709"/>
      </w:pPr>
      <w:r w:rsidRPr="00061F0B">
        <w:t>1</w:t>
      </w:r>
      <w:r w:rsidR="0095775B" w:rsidRPr="00061F0B">
        <w:t>3</w:t>
      </w:r>
      <w:r w:rsidRPr="00061F0B">
        <w:t>.1</w:t>
      </w:r>
      <w:r w:rsidR="0095775B" w:rsidRPr="00061F0B">
        <w:t>0</w:t>
      </w:r>
      <w:r w:rsidRPr="00061F0B">
        <w:t xml:space="preserve">.10. 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w:t>
      </w:r>
      <w:r w:rsidR="008852BD" w:rsidRPr="00061F0B">
        <w:t xml:space="preserve">(закупочной комиссией) </w:t>
      </w:r>
      <w:r w:rsidRPr="00061F0B">
        <w:t>конвертов с заявками на участие в конкурсе.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89416D" w:rsidRPr="00061F0B" w:rsidRDefault="0089416D" w:rsidP="00D85AE7">
      <w:pPr>
        <w:spacing w:after="0"/>
        <w:ind w:firstLine="709"/>
      </w:pPr>
      <w:r w:rsidRPr="00061F0B">
        <w:t>1</w:t>
      </w:r>
      <w:r w:rsidR="008852BD" w:rsidRPr="00061F0B">
        <w:t>3</w:t>
      </w:r>
      <w:r w:rsidRPr="00061F0B">
        <w:t>.1</w:t>
      </w:r>
      <w:r w:rsidR="008852BD" w:rsidRPr="00061F0B">
        <w:t>0</w:t>
      </w:r>
      <w:r w:rsidRPr="00061F0B">
        <w:t>.11. Каждый конверт с заявкой на участие в конкурсе, поступившие в срок, указанный в конкурсной документации, регистрируются Заказчиком</w:t>
      </w:r>
      <w:r w:rsidR="00C86F7C" w:rsidRPr="00061F0B">
        <w:t xml:space="preserve"> в журнале регистрации заявок</w:t>
      </w:r>
      <w:r w:rsidRPr="00061F0B">
        <w:t>, организатором закупки, специализированной организацией, электронной торговой площадкой. При этом отказ в приеме и регистрации конверта с заявкой на участие в конкурсе, на котором не указаны сведения об участнике процедуры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процедуры закупки, не допускается. По требованию участника процедуры закупки, подавшего конверт с заявкой на участие в конкурсе, Заказчик, организатор закупки, специализированная организация выдают расписку в получении конверта с такой заявкой с указанием даты и времени его получения.</w:t>
      </w:r>
    </w:p>
    <w:p w:rsidR="00FD230D" w:rsidRPr="00061F0B" w:rsidRDefault="001A0C3E" w:rsidP="00D85AE7">
      <w:pPr>
        <w:spacing w:after="0"/>
      </w:pPr>
      <w:r w:rsidRPr="00061F0B">
        <w:t>Заявка, полученная Заказчиком по истечении даты и времени окончания подачи заявок, предусмотренных конкурсной документацией, не вскрывается и возвращается представившему ее лицу</w:t>
      </w:r>
      <w:r w:rsidR="00053E6B" w:rsidRPr="00061F0B">
        <w:t xml:space="preserve"> независимо от причин</w:t>
      </w:r>
      <w:r w:rsidR="00C86F7C" w:rsidRPr="00061F0B">
        <w:t>.</w:t>
      </w:r>
    </w:p>
    <w:p w:rsidR="0089416D" w:rsidRPr="00061F0B" w:rsidRDefault="0089416D" w:rsidP="00D85AE7">
      <w:pPr>
        <w:spacing w:after="0"/>
        <w:ind w:firstLine="709"/>
      </w:pPr>
      <w:r w:rsidRPr="00061F0B">
        <w:t>1</w:t>
      </w:r>
      <w:r w:rsidR="00C62C79" w:rsidRPr="00061F0B">
        <w:t>3</w:t>
      </w:r>
      <w:r w:rsidRPr="00061F0B">
        <w:t>.1</w:t>
      </w:r>
      <w:r w:rsidR="00C62C79" w:rsidRPr="00061F0B">
        <w:t>0</w:t>
      </w:r>
      <w:r w:rsidRPr="00061F0B">
        <w:t>.12.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A271D1" w:rsidRPr="00061F0B" w:rsidRDefault="00A271D1" w:rsidP="00D85AE7">
      <w:pPr>
        <w:spacing w:after="0"/>
        <w:ind w:firstLine="709"/>
      </w:pPr>
    </w:p>
    <w:p w:rsidR="0089416D" w:rsidRPr="00061F0B" w:rsidRDefault="009516F6" w:rsidP="00D85AE7">
      <w:pPr>
        <w:spacing w:after="0"/>
        <w:ind w:firstLine="709"/>
      </w:pPr>
      <w:r w:rsidRPr="00061F0B">
        <w:t>13.11</w:t>
      </w:r>
      <w:r w:rsidR="00E64C04" w:rsidRPr="00061F0B">
        <w:t xml:space="preserve">. </w:t>
      </w:r>
      <w:r w:rsidR="0089416D" w:rsidRPr="00061F0B">
        <w:rPr>
          <w:b/>
        </w:rPr>
        <w:t>Порядок вскрытия конвертов с заявками на участие в конкурсе.</w:t>
      </w:r>
    </w:p>
    <w:p w:rsidR="0089416D" w:rsidRPr="00061F0B" w:rsidRDefault="0089416D" w:rsidP="00D85AE7">
      <w:pPr>
        <w:spacing w:after="0"/>
        <w:ind w:firstLine="709"/>
      </w:pPr>
      <w:r w:rsidRPr="00061F0B">
        <w:t>1</w:t>
      </w:r>
      <w:r w:rsidR="00451857" w:rsidRPr="00061F0B">
        <w:t>3</w:t>
      </w:r>
      <w:r w:rsidRPr="00061F0B">
        <w:t>.1</w:t>
      </w:r>
      <w:r w:rsidR="00451857" w:rsidRPr="00061F0B">
        <w:t>1</w:t>
      </w:r>
      <w:r w:rsidRPr="00061F0B">
        <w:t>.1. Конверты с заявками на участие в конкурсе вскрываются конкурсной</w:t>
      </w:r>
      <w:r w:rsidR="00B5211F" w:rsidRPr="00061F0B">
        <w:t xml:space="preserve"> </w:t>
      </w:r>
      <w:r w:rsidRPr="00061F0B">
        <w:t xml:space="preserve">комиссией </w:t>
      </w:r>
      <w:r w:rsidR="00B5211F" w:rsidRPr="00061F0B">
        <w:t xml:space="preserve">(закупочной комиссией) </w:t>
      </w:r>
      <w:r w:rsidRPr="00061F0B">
        <w:t xml:space="preserve">публично в день, </w:t>
      </w:r>
      <w:proofErr w:type="gramStart"/>
      <w:r w:rsidRPr="00061F0B">
        <w:t>во время</w:t>
      </w:r>
      <w:proofErr w:type="gramEnd"/>
      <w:r w:rsidRPr="00061F0B">
        <w:t xml:space="preserve"> и в месте, указанные в извещении о проведении конкурса</w:t>
      </w:r>
      <w:r w:rsidR="00451857" w:rsidRPr="00061F0B">
        <w:t xml:space="preserve"> и конкурсной документации</w:t>
      </w:r>
      <w:r w:rsidRPr="00061F0B">
        <w:t>. Вскрытие конвертов с заявками на участие в конкурсе осуществляется в один день.</w:t>
      </w:r>
    </w:p>
    <w:p w:rsidR="0089416D" w:rsidRPr="00061F0B" w:rsidRDefault="0089416D" w:rsidP="00D85AE7">
      <w:pPr>
        <w:spacing w:after="0"/>
        <w:ind w:firstLine="709"/>
      </w:pPr>
      <w:r w:rsidRPr="00061F0B">
        <w:t>1</w:t>
      </w:r>
      <w:r w:rsidR="00451857" w:rsidRPr="00061F0B">
        <w:t>3</w:t>
      </w:r>
      <w:r w:rsidRPr="00061F0B">
        <w:t>.1</w:t>
      </w:r>
      <w:r w:rsidR="00451857" w:rsidRPr="00061F0B">
        <w:t>1</w:t>
      </w:r>
      <w:r w:rsidRPr="00061F0B">
        <w:t>.2. В день вскрытия конвертов с заявками на участие в конкурсе непосредственно перед вскрытием,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участникам процедуры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9416D" w:rsidRPr="00061F0B" w:rsidRDefault="0089416D" w:rsidP="00D85AE7">
      <w:pPr>
        <w:spacing w:after="0"/>
        <w:ind w:firstLine="709"/>
      </w:pPr>
      <w:r w:rsidRPr="00061F0B">
        <w:t>1</w:t>
      </w:r>
      <w:r w:rsidR="00BF1B61" w:rsidRPr="00061F0B">
        <w:t>3</w:t>
      </w:r>
      <w:r w:rsidRPr="00061F0B">
        <w:t>.1</w:t>
      </w:r>
      <w:r w:rsidR="00BF1B61" w:rsidRPr="00061F0B">
        <w:t>1</w:t>
      </w:r>
      <w:r w:rsidRPr="00061F0B">
        <w:t xml:space="preserve">.3. Конкурсной комиссией вскрываются конверты с заявками на участие в конкурсе, которые поступили Заказчику, организатору закупки до вскрытия заявок на участие в конкурсе. </w:t>
      </w:r>
    </w:p>
    <w:p w:rsidR="0089416D" w:rsidRPr="00061F0B" w:rsidRDefault="0089416D" w:rsidP="00D85AE7">
      <w:pPr>
        <w:spacing w:after="0"/>
        <w:ind w:firstLine="709"/>
      </w:pPr>
      <w:r w:rsidRPr="00061F0B">
        <w:t>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89416D" w:rsidRPr="00061F0B" w:rsidRDefault="0089416D" w:rsidP="00D85AE7">
      <w:pPr>
        <w:spacing w:after="0"/>
        <w:ind w:firstLine="709"/>
      </w:pPr>
      <w:r w:rsidRPr="00061F0B">
        <w:t>1</w:t>
      </w:r>
      <w:r w:rsidR="00BF1B61" w:rsidRPr="00061F0B">
        <w:t>3</w:t>
      </w:r>
      <w:r w:rsidRPr="00061F0B">
        <w:t>.1</w:t>
      </w:r>
      <w:r w:rsidR="00BF1B61" w:rsidRPr="00061F0B">
        <w:t>1</w:t>
      </w:r>
      <w:r w:rsidRPr="00061F0B">
        <w:t>.4. Участники, подавшие заявки на участие в конкурсе, или их представители вправе присутствовать при вскрытии конвертов с заявками.</w:t>
      </w:r>
    </w:p>
    <w:p w:rsidR="0089416D" w:rsidRPr="00061F0B" w:rsidRDefault="0089416D" w:rsidP="00D85AE7">
      <w:pPr>
        <w:spacing w:after="0"/>
        <w:ind w:firstLine="709"/>
      </w:pPr>
      <w:r w:rsidRPr="00061F0B">
        <w:t>1</w:t>
      </w:r>
      <w:r w:rsidR="00BF1B61" w:rsidRPr="00061F0B">
        <w:t>3</w:t>
      </w:r>
      <w:r w:rsidRPr="00061F0B">
        <w:t>.1</w:t>
      </w:r>
      <w:r w:rsidR="00BF1B61" w:rsidRPr="00061F0B">
        <w:t>1</w:t>
      </w:r>
      <w:r w:rsidRPr="00061F0B">
        <w:t>.</w:t>
      </w:r>
      <w:r w:rsidR="00BF1B61" w:rsidRPr="00061F0B">
        <w:t>5</w:t>
      </w:r>
      <w:r w:rsidRPr="00061F0B">
        <w:t>. При вскрытии конвертов с заявками на участие в конкурсе объявляются и заносятся в протокол вскрытия следующие сведения:</w:t>
      </w:r>
    </w:p>
    <w:p w:rsidR="0089416D" w:rsidRPr="00061F0B" w:rsidRDefault="0089416D" w:rsidP="00D85AE7">
      <w:pPr>
        <w:spacing w:after="0"/>
        <w:ind w:firstLine="709"/>
      </w:pPr>
      <w:r w:rsidRPr="00061F0B">
        <w:t>1) наименование (для юридического лица), фамилия, имя, отчество (для физического лица</w:t>
      </w:r>
      <w:r w:rsidR="00804367" w:rsidRPr="00061F0B">
        <w:t xml:space="preserve"> в том числе индивидуального предпринимателя</w:t>
      </w:r>
      <w:r w:rsidRPr="00061F0B">
        <w:t>) и почтовый адрес каждого участника процедуры закупки, конверт с заявкой на участие в конкурсе которого вскрывается;</w:t>
      </w:r>
    </w:p>
    <w:p w:rsidR="0089416D" w:rsidRPr="00061F0B" w:rsidRDefault="0089416D" w:rsidP="00D85AE7">
      <w:pPr>
        <w:spacing w:after="0"/>
        <w:ind w:firstLine="709"/>
      </w:pPr>
      <w:r w:rsidRPr="00061F0B">
        <w:t xml:space="preserve">2) наличие основных сведений и документов, предусмотренных конкурсной документацией; </w:t>
      </w:r>
    </w:p>
    <w:p w:rsidR="0089416D" w:rsidRPr="00061F0B" w:rsidRDefault="0089416D" w:rsidP="00D85AE7">
      <w:pPr>
        <w:spacing w:after="0"/>
        <w:ind w:firstLine="709"/>
      </w:pPr>
      <w:r w:rsidRPr="00061F0B">
        <w:t>3) условия исполнения договора, указанные в такой заявке и являющиеся критерием оценки заявок на участие в конкурсе;</w:t>
      </w:r>
    </w:p>
    <w:p w:rsidR="0089416D" w:rsidRPr="00061F0B" w:rsidRDefault="0089416D" w:rsidP="00D85AE7">
      <w:pPr>
        <w:spacing w:after="0"/>
        <w:ind w:firstLine="709"/>
      </w:pPr>
      <w:r w:rsidRPr="00061F0B">
        <w:t>4) информацию о признании конкурса несостоявшимся в случае, если он был признан таковым;</w:t>
      </w:r>
    </w:p>
    <w:p w:rsidR="0089416D" w:rsidRPr="00061F0B" w:rsidRDefault="0089416D" w:rsidP="00D85AE7">
      <w:pPr>
        <w:spacing w:after="0"/>
        <w:ind w:firstLine="709"/>
      </w:pPr>
      <w:r w:rsidRPr="00061F0B">
        <w:t>5) информация о не прошитой заявке на участие в конкурсе в соответствии с настоящим пунктом, в случае установления на заседании конкурсной комиссии факта отсутствия прошив</w:t>
      </w:r>
      <w:r w:rsidR="00A719D9" w:rsidRPr="00061F0B">
        <w:t>ки заявки на участие в конкурсе;</w:t>
      </w:r>
    </w:p>
    <w:p w:rsidR="00804367" w:rsidRPr="00061F0B" w:rsidRDefault="00A719D9" w:rsidP="00D85AE7">
      <w:pPr>
        <w:spacing w:after="0"/>
        <w:ind w:firstLine="709"/>
      </w:pPr>
      <w:r w:rsidRPr="00061F0B">
        <w:t>6) иные сведения (при необходимости).</w:t>
      </w:r>
    </w:p>
    <w:p w:rsidR="0089416D" w:rsidRPr="00061F0B" w:rsidRDefault="0089416D" w:rsidP="00D85AE7">
      <w:pPr>
        <w:spacing w:after="0"/>
        <w:ind w:firstLine="709"/>
      </w:pPr>
      <w:r w:rsidRPr="00061F0B">
        <w:t xml:space="preserve">В случае установления при вскрытии конвертов с заявками на участие в конкурсе факта ненадлежащего исполнения участником процедуры закупки требований, в части отсутствия прошивки заявки на участие в конкурсе, представителю участника процедуры закупки, направившего данную заявку, предоставляется право на прошивку на процедуре вскрытия в течение не более 30 минут всех документов, входящих в состав </w:t>
      </w:r>
      <w:r w:rsidR="002A378B" w:rsidRPr="00061F0B">
        <w:t>не прошитой</w:t>
      </w:r>
      <w:r w:rsidRPr="00061F0B">
        <w:t xml:space="preserve"> заявки на участие в конкурсе, в единый том (несколько томов) нитью, заклеенной бумажной наклейкой с надписью: «Прошито собственноручно на процедуре вскрытия (время, дата)», скрепленной подписью представителя участника. Дополнительно, непосредственно на процедуре вскрытия, такая заявка на участие в конкурсе скрепляется подписью секретаря конкурсной комиссии, и печатью (специальным штампом) организатора закупки, которые свидетельствуют факт прошивки заявки на участие в конкурсе на процедуре вскрытия конвертов. В случае отсутствия на процедуре вскрытия конвертов представителя участника процедуры закупки или его отказа от прошивки документов заявки на участие в конкурсе, не прошитая заявка на участие в конкурсе не рассматривается.</w:t>
      </w:r>
    </w:p>
    <w:p w:rsidR="0089416D" w:rsidRPr="00061F0B" w:rsidRDefault="0089416D" w:rsidP="00D85AE7">
      <w:pPr>
        <w:spacing w:after="0"/>
        <w:ind w:firstLine="709"/>
      </w:pPr>
      <w:r w:rsidRPr="00061F0B">
        <w:t>1</w:t>
      </w:r>
      <w:r w:rsidR="00E56343" w:rsidRPr="00061F0B">
        <w:t>3</w:t>
      </w:r>
      <w:r w:rsidRPr="00061F0B">
        <w:t>.1</w:t>
      </w:r>
      <w:r w:rsidR="00E56343" w:rsidRPr="00061F0B">
        <w:t>1</w:t>
      </w:r>
      <w:r w:rsidRPr="00061F0B">
        <w:t>.6.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организатором</w:t>
      </w:r>
      <w:r w:rsidR="00E56343" w:rsidRPr="00061F0B">
        <w:t xml:space="preserve"> </w:t>
      </w:r>
      <w:r w:rsidRPr="00061F0B">
        <w:t>закупки непосредственно после вскрытия конвертов с заявками. Протокол размещается Заказчиком, организатором закупки, специализированной организацией в единой информационной системе не позднее чем через три дня со дня подписания.</w:t>
      </w:r>
    </w:p>
    <w:p w:rsidR="0089416D" w:rsidRPr="00061F0B" w:rsidRDefault="0089416D" w:rsidP="00D85AE7">
      <w:pPr>
        <w:spacing w:after="0"/>
        <w:ind w:firstLine="709"/>
      </w:pPr>
      <w:r w:rsidRPr="00061F0B">
        <w:t>1</w:t>
      </w:r>
      <w:r w:rsidR="00E56343" w:rsidRPr="00061F0B">
        <w:t>3.11</w:t>
      </w:r>
      <w:r w:rsidRPr="00061F0B">
        <w:t>.7.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89416D" w:rsidRPr="00061F0B" w:rsidRDefault="0089416D" w:rsidP="00D85AE7">
      <w:pPr>
        <w:spacing w:after="0"/>
        <w:ind w:firstLine="709"/>
      </w:pPr>
      <w:r w:rsidRPr="00061F0B">
        <w:t>1</w:t>
      </w:r>
      <w:r w:rsidR="00EC3F43" w:rsidRPr="00061F0B">
        <w:t>3</w:t>
      </w:r>
      <w:r w:rsidRPr="00061F0B">
        <w:t>.1</w:t>
      </w:r>
      <w:r w:rsidR="00EC3F43" w:rsidRPr="00061F0B">
        <w:t>1</w:t>
      </w:r>
      <w:r w:rsidRPr="00061F0B">
        <w:t>.8. Заказчик, организатор закупки, специализированная организация обязаны осуществлять аудиозапись вскрытия конвертов с заявками на участие в конкурсе. Заказчик, организатор закупки, специализированная организация также вправе осуществлять видеозапись. Любой участник процедуры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89416D" w:rsidRPr="00061F0B" w:rsidRDefault="0089416D" w:rsidP="00D85AE7">
      <w:pPr>
        <w:spacing w:after="0"/>
        <w:ind w:firstLine="709"/>
      </w:pPr>
      <w:r w:rsidRPr="00061F0B">
        <w:t>1</w:t>
      </w:r>
      <w:r w:rsidR="002A0D2B" w:rsidRPr="00061F0B">
        <w:t>3</w:t>
      </w:r>
      <w:r w:rsidRPr="00061F0B">
        <w:t>.1</w:t>
      </w:r>
      <w:r w:rsidR="002A0D2B" w:rsidRPr="00061F0B">
        <w:t>1</w:t>
      </w:r>
      <w:r w:rsidRPr="00061F0B">
        <w:t xml:space="preserve">.9. 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 тот же день такие конверты возвращаются участникам процедуры закупки. </w:t>
      </w:r>
    </w:p>
    <w:p w:rsidR="00841CFD" w:rsidRPr="00061F0B" w:rsidRDefault="00841CFD" w:rsidP="00D85AE7">
      <w:pPr>
        <w:spacing w:after="0"/>
        <w:ind w:firstLine="709"/>
      </w:pPr>
    </w:p>
    <w:p w:rsidR="00B86E0B" w:rsidRPr="00061F0B" w:rsidRDefault="0085271A" w:rsidP="00D85AE7">
      <w:pPr>
        <w:spacing w:after="0"/>
        <w:ind w:firstLine="709"/>
      </w:pPr>
      <w:r w:rsidRPr="00061F0B">
        <w:t xml:space="preserve">13.12. </w:t>
      </w:r>
      <w:r w:rsidR="00B86E0B" w:rsidRPr="00061F0B">
        <w:rPr>
          <w:b/>
        </w:rPr>
        <w:t>Порядок рассмотрения заявок на участие в конкурсе</w:t>
      </w:r>
    </w:p>
    <w:p w:rsidR="00B86E0B" w:rsidRPr="00061F0B" w:rsidRDefault="00B86E0B" w:rsidP="00D85AE7">
      <w:pPr>
        <w:spacing w:after="0"/>
        <w:ind w:firstLine="709"/>
      </w:pPr>
      <w:r w:rsidRPr="00061F0B">
        <w:t>1</w:t>
      </w:r>
      <w:r w:rsidR="00EF7B1E" w:rsidRPr="00061F0B">
        <w:t>3</w:t>
      </w:r>
      <w:r w:rsidRPr="00061F0B">
        <w:t>.1</w:t>
      </w:r>
      <w:r w:rsidR="00EF7B1E" w:rsidRPr="00061F0B">
        <w:t>2</w:t>
      </w:r>
      <w:r w:rsidRPr="00061F0B">
        <w:t xml:space="preserve">.1. Конкурсная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конкурсной документацией, если требования к соисполнителям (субподрядчикам, субпоставщикам) были установлены в конкурсной документации. </w:t>
      </w:r>
    </w:p>
    <w:p w:rsidR="00B86E0B" w:rsidRPr="00061F0B" w:rsidRDefault="00B86E0B" w:rsidP="00D85AE7">
      <w:pPr>
        <w:spacing w:after="0"/>
        <w:ind w:firstLine="709"/>
      </w:pPr>
      <w:r w:rsidRPr="00061F0B">
        <w:t>Срок рассмотрения заявок на участие в конкурсе не может превышать</w:t>
      </w:r>
      <w:r w:rsidR="00477F12" w:rsidRPr="00061F0B">
        <w:t xml:space="preserve"> 20</w:t>
      </w:r>
      <w:r w:rsidRPr="00061F0B">
        <w:t xml:space="preserve"> </w:t>
      </w:r>
      <w:r w:rsidR="00477F12" w:rsidRPr="00061F0B">
        <w:t>(</w:t>
      </w:r>
      <w:r w:rsidRPr="00061F0B">
        <w:t>двадцать</w:t>
      </w:r>
      <w:r w:rsidR="00477F12" w:rsidRPr="00061F0B">
        <w:t>)</w:t>
      </w:r>
      <w:r w:rsidRPr="00061F0B">
        <w:t xml:space="preserve"> дней со дня вскрытия конвертов с заявками на участие в конкурсе, если иной срок не установлен в конкурсной документации.</w:t>
      </w:r>
    </w:p>
    <w:p w:rsidR="00B86E0B" w:rsidRPr="00061F0B" w:rsidRDefault="00B86E0B" w:rsidP="00D85AE7">
      <w:pPr>
        <w:spacing w:after="0"/>
        <w:ind w:firstLine="709"/>
      </w:pPr>
      <w:r w:rsidRPr="00061F0B">
        <w:t>1</w:t>
      </w:r>
      <w:r w:rsidR="00BF3D7A" w:rsidRPr="00061F0B">
        <w:t>3</w:t>
      </w:r>
      <w:r w:rsidRPr="00061F0B">
        <w:t>.1</w:t>
      </w:r>
      <w:r w:rsidR="00BF3D7A" w:rsidRPr="00061F0B">
        <w:t>2</w:t>
      </w:r>
      <w:r w:rsidRPr="00061F0B">
        <w:t>.2. На основании результатов рассмотрения заявок на участие в конкурсе</w:t>
      </w:r>
      <w:r w:rsidR="00BF3D7A" w:rsidRPr="00061F0B">
        <w:t>,</w:t>
      </w:r>
      <w:r w:rsidRPr="00061F0B">
        <w:t xml:space="preserve"> конкурсной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организатором закупки в день окончания рассмотрения заявок на участие в конкурсе. </w:t>
      </w:r>
    </w:p>
    <w:p w:rsidR="00B86E0B" w:rsidRPr="00061F0B" w:rsidRDefault="00BF3D7A" w:rsidP="00D85AE7">
      <w:pPr>
        <w:spacing w:after="0"/>
        <w:ind w:firstLine="709"/>
      </w:pPr>
      <w:r w:rsidRPr="00061F0B">
        <w:t>13</w:t>
      </w:r>
      <w:r w:rsidR="00B86E0B" w:rsidRPr="00061F0B">
        <w:t>.1</w:t>
      </w:r>
      <w:r w:rsidRPr="00061F0B">
        <w:t>2</w:t>
      </w:r>
      <w:r w:rsidR="00B86E0B" w:rsidRPr="00061F0B">
        <w:t>.3. Протокол рассмотрения заявок на участие в конкурсе должен содержать:</w:t>
      </w:r>
    </w:p>
    <w:p w:rsidR="00B86E0B" w:rsidRPr="00061F0B" w:rsidRDefault="00B86E0B" w:rsidP="00D85AE7">
      <w:pPr>
        <w:spacing w:after="0"/>
        <w:ind w:firstLine="709"/>
      </w:pPr>
      <w:r w:rsidRPr="00061F0B">
        <w:t>1) дату подписания протокола;</w:t>
      </w:r>
    </w:p>
    <w:p w:rsidR="00B86E0B" w:rsidRPr="00061F0B" w:rsidRDefault="00B86E0B" w:rsidP="00D85AE7">
      <w:pPr>
        <w:spacing w:after="0"/>
        <w:ind w:firstLine="709"/>
      </w:pPr>
      <w:r w:rsidRPr="00061F0B">
        <w:t>2) количество поданных на участие в конкурсе заявок, а также дата и время регистрации каждой такой заявки;</w:t>
      </w:r>
    </w:p>
    <w:p w:rsidR="00B86E0B" w:rsidRPr="00061F0B" w:rsidRDefault="00B86E0B" w:rsidP="00D85AE7">
      <w:pPr>
        <w:spacing w:after="0"/>
        <w:ind w:firstLine="709"/>
      </w:pPr>
      <w:r w:rsidRPr="00061F0B">
        <w:t>3) результаты рассмотрения конкурсных заявок с указанием в том числе:</w:t>
      </w:r>
    </w:p>
    <w:p w:rsidR="00B86E0B" w:rsidRPr="00061F0B" w:rsidRDefault="00B86E0B" w:rsidP="00D85AE7">
      <w:pPr>
        <w:spacing w:after="0"/>
        <w:ind w:firstLine="709"/>
      </w:pPr>
      <w:r w:rsidRPr="00061F0B">
        <w:t>- решения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статей настоящего Положения, которым не соответствует участник процедуры закупки, положений конкурсной документации, которым не соответствует заявка на участие в конкурсе этого участника процедуры закупки, положений такой заявки, не соответствующих требованиям конкурсной документации;</w:t>
      </w:r>
    </w:p>
    <w:p w:rsidR="00B86E0B" w:rsidRPr="00061F0B" w:rsidRDefault="00B86E0B" w:rsidP="00D85AE7">
      <w:pPr>
        <w:spacing w:after="0"/>
        <w:ind w:firstLine="709"/>
      </w:pPr>
      <w:r w:rsidRPr="00061F0B">
        <w:t>- количества конкурсных заявок, которые отклонены.</w:t>
      </w:r>
    </w:p>
    <w:p w:rsidR="00B86E0B" w:rsidRPr="00061F0B" w:rsidRDefault="00B86E0B" w:rsidP="00D85AE7">
      <w:pPr>
        <w:spacing w:after="0"/>
        <w:ind w:firstLine="709"/>
      </w:pPr>
      <w:r w:rsidRPr="00061F0B">
        <w:t>4) сведения о решении конкурсной комиссии о допуске участника процедуры закупки к участию в конкурсе или об отказе в допуске к участию в конкурсе такому участнику;</w:t>
      </w:r>
    </w:p>
    <w:p w:rsidR="00B86E0B" w:rsidRPr="00061F0B" w:rsidRDefault="00662116" w:rsidP="00D85AE7">
      <w:pPr>
        <w:spacing w:after="0"/>
        <w:ind w:firstLine="709"/>
      </w:pPr>
      <w:r w:rsidRPr="00061F0B">
        <w:t>5</w:t>
      </w:r>
      <w:r w:rsidR="00B86E0B" w:rsidRPr="00061F0B">
        <w:t>) информацию о признании конкурса несостоявшимся в случае, если он был признан таковым с указанием причин пр</w:t>
      </w:r>
      <w:r w:rsidR="003A0BEA" w:rsidRPr="00061F0B">
        <w:t>изнания конкурса несостоявшимся;</w:t>
      </w:r>
    </w:p>
    <w:p w:rsidR="003A0BEA" w:rsidRPr="00061F0B" w:rsidRDefault="003A0BEA" w:rsidP="00D85AE7">
      <w:pPr>
        <w:spacing w:after="0"/>
        <w:ind w:firstLine="709"/>
      </w:pPr>
      <w:r w:rsidRPr="00061F0B">
        <w:t>6) иную информацию, предусмотренную частью 13 статьи 3.2. Федерального закона № 223-ФЗ</w:t>
      </w:r>
      <w:r w:rsidR="000877C1" w:rsidRPr="00061F0B">
        <w:t xml:space="preserve"> и </w:t>
      </w:r>
      <w:r w:rsidR="0050717F" w:rsidRPr="00061F0B">
        <w:t>пунктом 8.18. настоящего Положения</w:t>
      </w:r>
    </w:p>
    <w:p w:rsidR="00775389" w:rsidRPr="00061F0B" w:rsidRDefault="00B86E0B" w:rsidP="00D85AE7">
      <w:pPr>
        <w:spacing w:after="0"/>
        <w:ind w:firstLine="709"/>
      </w:pPr>
      <w:r w:rsidRPr="00061F0B">
        <w:t>1</w:t>
      </w:r>
      <w:r w:rsidR="00594164" w:rsidRPr="00061F0B">
        <w:t>3</w:t>
      </w:r>
      <w:r w:rsidRPr="00061F0B">
        <w:t>.1</w:t>
      </w:r>
      <w:r w:rsidR="00594164" w:rsidRPr="00061F0B">
        <w:t>2</w:t>
      </w:r>
      <w:r w:rsidRPr="00061F0B">
        <w:t xml:space="preserve">.4. Протокол рассмотрения заявок на участие в конкурсе размещается </w:t>
      </w:r>
      <w:r w:rsidR="00594164" w:rsidRPr="00061F0B">
        <w:t>З</w:t>
      </w:r>
      <w:r w:rsidR="00775389" w:rsidRPr="00061F0B">
        <w:t>аказчиком</w:t>
      </w:r>
      <w:r w:rsidR="004E2F45" w:rsidRPr="00061F0B">
        <w:t xml:space="preserve"> </w:t>
      </w:r>
      <w:r w:rsidR="006B0BB2" w:rsidRPr="00061F0B">
        <w:t xml:space="preserve">не </w:t>
      </w:r>
      <w:r w:rsidR="00775389" w:rsidRPr="00061F0B">
        <w:t xml:space="preserve">позднее 3 (трех) дней со дня его подписания в </w:t>
      </w:r>
      <w:r w:rsidR="004E2F45" w:rsidRPr="00061F0B">
        <w:t>ЕИС.</w:t>
      </w:r>
      <w:r w:rsidR="00775389" w:rsidRPr="00061F0B">
        <w:t xml:space="preserve"> </w:t>
      </w:r>
    </w:p>
    <w:p w:rsidR="00CB0105" w:rsidRPr="00061F0B" w:rsidRDefault="00F35177" w:rsidP="00D85AE7">
      <w:pPr>
        <w:spacing w:after="0"/>
        <w:ind w:firstLine="709"/>
      </w:pPr>
      <w:r w:rsidRPr="00061F0B">
        <w:t xml:space="preserve">Размещение протокола рассмотрения заявок на участие в конкурсе позднее срока, указанного в части 12 статьи 4 Федерального закона № 223-ФЗ недопустимо. </w:t>
      </w:r>
    </w:p>
    <w:p w:rsidR="00B86E0B" w:rsidRPr="00061F0B" w:rsidRDefault="00B86E0B" w:rsidP="00D85AE7">
      <w:pPr>
        <w:spacing w:after="0"/>
        <w:ind w:firstLine="709"/>
      </w:pPr>
      <w:r w:rsidRPr="00061F0B">
        <w:t>1</w:t>
      </w:r>
      <w:r w:rsidR="00426455" w:rsidRPr="00061F0B">
        <w:t>3</w:t>
      </w:r>
      <w:r w:rsidRPr="00061F0B">
        <w:t>.1</w:t>
      </w:r>
      <w:r w:rsidR="00426455" w:rsidRPr="00061F0B">
        <w:t>2</w:t>
      </w:r>
      <w:r w:rsidRPr="00061F0B">
        <w:t>.5. При рассмотрении заявок на участие в конкурсе участник процедуры закупки не допускается конкурсной комиссией к участию в конкурсе в случае:</w:t>
      </w:r>
    </w:p>
    <w:p w:rsidR="00B86E0B" w:rsidRPr="00061F0B" w:rsidRDefault="00B86E0B" w:rsidP="00D85AE7">
      <w:pPr>
        <w:spacing w:after="0"/>
        <w:ind w:firstLine="709"/>
      </w:pPr>
      <w:r w:rsidRPr="00061F0B">
        <w:t>1) непредставления обязательных документов либо наличия в таких документах недостоверных сведений об участнике процедуры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rsidR="00B86E0B" w:rsidRPr="00061F0B" w:rsidRDefault="00B86E0B" w:rsidP="00D85AE7">
      <w:pPr>
        <w:spacing w:after="0"/>
        <w:ind w:firstLine="709"/>
      </w:pPr>
      <w:r w:rsidRPr="00061F0B">
        <w:t xml:space="preserve">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конкурсной документации, требованиям, установленным к </w:t>
      </w:r>
      <w:r w:rsidR="00F23F83" w:rsidRPr="00061F0B">
        <w:t>ним в</w:t>
      </w:r>
      <w:r w:rsidRPr="00061F0B">
        <w:t xml:space="preserve"> соответствии с настоящим Положением;</w:t>
      </w:r>
    </w:p>
    <w:p w:rsidR="00B86E0B" w:rsidRPr="00061F0B" w:rsidRDefault="00B86E0B" w:rsidP="00D85AE7">
      <w:pPr>
        <w:spacing w:after="0"/>
        <w:ind w:firstLine="709"/>
      </w:pPr>
      <w:r w:rsidRPr="00061F0B">
        <w:t>3) 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B86E0B" w:rsidRPr="00061F0B" w:rsidRDefault="00B86E0B" w:rsidP="00D85AE7">
      <w:pPr>
        <w:spacing w:after="0"/>
        <w:ind w:firstLine="709"/>
      </w:pPr>
      <w:r w:rsidRPr="00061F0B">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организатора закупки в соответствии с требованиями конкурсной документации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организатор закупки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и внести сведения о поступившем платеже в протокол;</w:t>
      </w:r>
    </w:p>
    <w:p w:rsidR="00B86E0B" w:rsidRPr="00061F0B" w:rsidRDefault="00B86E0B" w:rsidP="00D85AE7">
      <w:pPr>
        <w:spacing w:after="0"/>
        <w:ind w:firstLine="709"/>
      </w:pPr>
      <w:r w:rsidRPr="00061F0B">
        <w:t xml:space="preserve">4)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w:t>
      </w:r>
      <w:r w:rsidR="00F23F83" w:rsidRPr="00061F0B">
        <w:t>единицы продукции</w:t>
      </w:r>
      <w:r w:rsidRPr="00061F0B">
        <w:t xml:space="preserve">; </w:t>
      </w:r>
    </w:p>
    <w:p w:rsidR="00B86E0B" w:rsidRPr="00061F0B" w:rsidRDefault="00B86E0B" w:rsidP="00D85AE7">
      <w:pPr>
        <w:spacing w:after="0"/>
        <w:ind w:firstLine="709"/>
      </w:pPr>
      <w:r w:rsidRPr="00061F0B">
        <w:t>5) наличия сведений об участнике процедуры закупки в реестре недобросовестных поставщиков, если данное условие предусмотрено конкурсной документацией.</w:t>
      </w:r>
    </w:p>
    <w:p w:rsidR="00B86E0B" w:rsidRPr="00061F0B" w:rsidRDefault="00B86E0B" w:rsidP="00D85AE7">
      <w:pPr>
        <w:spacing w:after="0"/>
        <w:ind w:firstLine="709"/>
      </w:pPr>
      <w:r w:rsidRPr="00061F0B">
        <w:t>Отказ в допуске к участию в конкурсе по иным основаниям не допускается.</w:t>
      </w:r>
    </w:p>
    <w:p w:rsidR="00B86E0B" w:rsidRPr="00061F0B" w:rsidRDefault="00B86E0B" w:rsidP="00D85AE7">
      <w:pPr>
        <w:spacing w:after="0"/>
        <w:ind w:firstLine="709"/>
      </w:pPr>
      <w:r w:rsidRPr="00061F0B">
        <w:t>1</w:t>
      </w:r>
      <w:r w:rsidR="009B3010" w:rsidRPr="00061F0B">
        <w:t>3</w:t>
      </w:r>
      <w:r w:rsidRPr="00061F0B">
        <w:t>.1</w:t>
      </w:r>
      <w:r w:rsidR="009B3010" w:rsidRPr="00061F0B">
        <w:t>2</w:t>
      </w:r>
      <w:r w:rsidRPr="00061F0B">
        <w:t>.6. 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451BAD" w:rsidRPr="00061F0B" w:rsidRDefault="0040661C" w:rsidP="00D85AE7">
      <w:pPr>
        <w:spacing w:after="0"/>
        <w:ind w:firstLine="709"/>
      </w:pPr>
      <w:r w:rsidRPr="00061F0B">
        <w:t xml:space="preserve">13.12.7. </w:t>
      </w:r>
      <w:r w:rsidR="00E64C04" w:rsidRPr="00061F0B">
        <w:t>Заказчик вправе объявить о повторном проведении закупки конкурентным способом либо об отказе от повторного проведения конкурса.</w:t>
      </w:r>
    </w:p>
    <w:p w:rsidR="004F7D01" w:rsidRPr="00061F0B" w:rsidRDefault="004F7D01" w:rsidP="00D85AE7">
      <w:pPr>
        <w:spacing w:after="0"/>
        <w:ind w:firstLine="709"/>
      </w:pPr>
    </w:p>
    <w:p w:rsidR="003F26F5" w:rsidRPr="00061F0B" w:rsidRDefault="003F26F5" w:rsidP="00D85AE7">
      <w:pPr>
        <w:spacing w:after="0"/>
        <w:ind w:firstLine="709"/>
      </w:pPr>
      <w:r w:rsidRPr="00061F0B">
        <w:t>1</w:t>
      </w:r>
      <w:r w:rsidR="002D2E8A" w:rsidRPr="00061F0B">
        <w:t>3</w:t>
      </w:r>
      <w:r w:rsidRPr="00061F0B">
        <w:t>.1</w:t>
      </w:r>
      <w:r w:rsidR="002D2E8A" w:rsidRPr="00061F0B">
        <w:t>3</w:t>
      </w:r>
      <w:r w:rsidRPr="00061F0B">
        <w:rPr>
          <w:b/>
        </w:rPr>
        <w:t>. Оценка и сопоставление конкурсных заявок</w:t>
      </w:r>
    </w:p>
    <w:p w:rsidR="003F26F5" w:rsidRPr="00061F0B" w:rsidRDefault="003F26F5" w:rsidP="00D85AE7">
      <w:pPr>
        <w:spacing w:after="0"/>
        <w:ind w:firstLine="709"/>
      </w:pPr>
      <w:r w:rsidRPr="00061F0B">
        <w:t>1</w:t>
      </w:r>
      <w:r w:rsidR="00B24CE9" w:rsidRPr="00061F0B">
        <w:t>3</w:t>
      </w:r>
      <w:r w:rsidRPr="00061F0B">
        <w:t>.1</w:t>
      </w:r>
      <w:r w:rsidR="00B24CE9" w:rsidRPr="00061F0B">
        <w:t>3</w:t>
      </w:r>
      <w:r w:rsidRPr="00061F0B">
        <w:t xml:space="preserve">.1. Конкурсная 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десять дней со дня подписания протокола, если иной срок не указан в конкурсной документации. </w:t>
      </w:r>
    </w:p>
    <w:p w:rsidR="003F26F5" w:rsidRPr="00061F0B" w:rsidRDefault="003F26F5" w:rsidP="00D85AE7">
      <w:pPr>
        <w:spacing w:after="0"/>
        <w:ind w:firstLine="709"/>
      </w:pPr>
      <w:r w:rsidRPr="00061F0B">
        <w:t>1</w:t>
      </w:r>
      <w:r w:rsidR="00B24CE9" w:rsidRPr="00061F0B">
        <w:t>3</w:t>
      </w:r>
      <w:r w:rsidRPr="00061F0B">
        <w:t>.1</w:t>
      </w:r>
      <w:r w:rsidR="00B24CE9" w:rsidRPr="00061F0B">
        <w:t>3</w:t>
      </w:r>
      <w:r w:rsidRPr="00061F0B">
        <w:t>.2.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3F26F5" w:rsidRPr="00061F0B" w:rsidRDefault="003F26F5" w:rsidP="00D85AE7">
      <w:pPr>
        <w:spacing w:after="0"/>
        <w:ind w:firstLine="709"/>
      </w:pPr>
      <w:r w:rsidRPr="00061F0B">
        <w:t>1</w:t>
      </w:r>
      <w:r w:rsidR="00B24CE9" w:rsidRPr="00061F0B">
        <w:t>3</w:t>
      </w:r>
      <w:r w:rsidRPr="00061F0B">
        <w:t>.1</w:t>
      </w:r>
      <w:r w:rsidR="00B24CE9" w:rsidRPr="00061F0B">
        <w:t>3</w:t>
      </w:r>
      <w:r w:rsidRPr="00061F0B">
        <w:t xml:space="preserve">.3. Для определения лучших условий исполнения договора, предложенных в заявках на участие в конкурсе, конкурсная комиссия должна оценивать и сопоставлять такие заявки по критериям, указанным в конкурсной документации. </w:t>
      </w:r>
    </w:p>
    <w:p w:rsidR="003F26F5" w:rsidRPr="00061F0B" w:rsidRDefault="003F26F5" w:rsidP="00D85AE7">
      <w:pPr>
        <w:spacing w:after="0"/>
        <w:ind w:firstLine="709"/>
      </w:pPr>
      <w:r w:rsidRPr="00061F0B">
        <w:t>1</w:t>
      </w:r>
      <w:r w:rsidR="009C53B6" w:rsidRPr="00061F0B">
        <w:t>3</w:t>
      </w:r>
      <w:r w:rsidRPr="00061F0B">
        <w:t>.1</w:t>
      </w:r>
      <w:r w:rsidR="009C53B6" w:rsidRPr="00061F0B">
        <w:t>3</w:t>
      </w:r>
      <w:r w:rsidRPr="00061F0B">
        <w:t xml:space="preserve">.4. Оценка и сопоставление конкурсных заявок осуществляется по цене и иным критериям, указанным в конкурсной документации. Критериями оценки помимо цены могут быть: </w:t>
      </w:r>
    </w:p>
    <w:p w:rsidR="003F26F5" w:rsidRPr="00061F0B" w:rsidRDefault="003F26F5" w:rsidP="00D85AE7">
      <w:pPr>
        <w:spacing w:after="0"/>
        <w:ind w:firstLine="709"/>
      </w:pPr>
      <w:r w:rsidRPr="00061F0B">
        <w:t xml:space="preserve">1) функциональные характеристики (потребительские свойства) или качественные характеристики товара; </w:t>
      </w:r>
    </w:p>
    <w:p w:rsidR="003F26F5" w:rsidRPr="00061F0B" w:rsidRDefault="003F26F5" w:rsidP="00D85AE7">
      <w:pPr>
        <w:spacing w:after="0"/>
        <w:ind w:firstLine="709"/>
      </w:pPr>
      <w:r w:rsidRPr="00061F0B">
        <w:t xml:space="preserve">2) качество работ, услуг и (или) квалификация участника закупки; </w:t>
      </w:r>
    </w:p>
    <w:p w:rsidR="003F26F5" w:rsidRPr="00061F0B" w:rsidRDefault="003F26F5" w:rsidP="00D85AE7">
      <w:pPr>
        <w:spacing w:after="0"/>
        <w:ind w:firstLine="709"/>
      </w:pPr>
      <w:r w:rsidRPr="00061F0B">
        <w:t xml:space="preserve">3) расходы на эксплуатацию или техническое обслуживание товара; </w:t>
      </w:r>
    </w:p>
    <w:p w:rsidR="003F26F5" w:rsidRPr="00061F0B" w:rsidRDefault="003F26F5" w:rsidP="00D85AE7">
      <w:pPr>
        <w:spacing w:after="0"/>
        <w:ind w:firstLine="709"/>
      </w:pPr>
      <w:r w:rsidRPr="00061F0B">
        <w:t xml:space="preserve">4) сроки (периоды) поставки товара, выполнения работ, оказания услуг; </w:t>
      </w:r>
    </w:p>
    <w:p w:rsidR="003F26F5" w:rsidRPr="00061F0B" w:rsidRDefault="003F26F5" w:rsidP="00D85AE7">
      <w:pPr>
        <w:spacing w:after="0"/>
        <w:ind w:firstLine="709"/>
      </w:pPr>
      <w:r w:rsidRPr="00061F0B">
        <w:t>5) срок и объем предоставления гарантии</w:t>
      </w:r>
      <w:r w:rsidR="00C05161" w:rsidRPr="00061F0B">
        <w:t xml:space="preserve"> качества товара, работ, услуг.</w:t>
      </w:r>
    </w:p>
    <w:p w:rsidR="00C05161" w:rsidRPr="00061F0B" w:rsidRDefault="00C05161" w:rsidP="00D85AE7">
      <w:pPr>
        <w:spacing w:after="0"/>
        <w:ind w:firstLine="709"/>
      </w:pPr>
      <w:r w:rsidRPr="00061F0B">
        <w:t>Критерии оценки заявок предусмотрены в Приложении № 1 к настоящему Положению.</w:t>
      </w:r>
    </w:p>
    <w:p w:rsidR="003F26F5" w:rsidRPr="00061F0B" w:rsidRDefault="003F26F5" w:rsidP="00D85AE7">
      <w:pPr>
        <w:spacing w:after="0"/>
        <w:ind w:firstLine="709"/>
      </w:pPr>
      <w:r w:rsidRPr="00061F0B">
        <w:t>1</w:t>
      </w:r>
      <w:r w:rsidR="009C53B6" w:rsidRPr="00061F0B">
        <w:t>3</w:t>
      </w:r>
      <w:r w:rsidRPr="00061F0B">
        <w:t>.1</w:t>
      </w:r>
      <w:r w:rsidR="009C53B6" w:rsidRPr="00061F0B">
        <w:t>3</w:t>
      </w:r>
      <w:r w:rsidRPr="00061F0B">
        <w:t>.5. </w:t>
      </w:r>
      <w:r w:rsidR="009C53B6" w:rsidRPr="00061F0B">
        <w:t xml:space="preserve">Конкурсная комиссия </w:t>
      </w:r>
      <w:r w:rsidRPr="00061F0B">
        <w:t xml:space="preserve">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 </w:t>
      </w:r>
    </w:p>
    <w:p w:rsidR="003F26F5" w:rsidRPr="00061F0B" w:rsidRDefault="00A05118" w:rsidP="00D85AE7">
      <w:pPr>
        <w:spacing w:after="0"/>
        <w:ind w:firstLine="709"/>
      </w:pPr>
      <w:r w:rsidRPr="00061F0B">
        <w:t>13</w:t>
      </w:r>
      <w:r w:rsidR="003F26F5" w:rsidRPr="00061F0B">
        <w:t>.1</w:t>
      </w:r>
      <w:r w:rsidRPr="00061F0B">
        <w:t>3</w:t>
      </w:r>
      <w:r w:rsidR="003F26F5" w:rsidRPr="00061F0B">
        <w:t>.6.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F26F5" w:rsidRPr="00061F0B" w:rsidRDefault="003F26F5" w:rsidP="00D85AE7">
      <w:pPr>
        <w:spacing w:after="0"/>
        <w:ind w:firstLine="709"/>
      </w:pPr>
      <w:r w:rsidRPr="00061F0B">
        <w:t>1</w:t>
      </w:r>
      <w:r w:rsidR="00965649" w:rsidRPr="00061F0B">
        <w:t>3</w:t>
      </w:r>
      <w:r w:rsidRPr="00061F0B">
        <w:t>.1</w:t>
      </w:r>
      <w:r w:rsidR="00965649" w:rsidRPr="00061F0B">
        <w:t>3</w:t>
      </w:r>
      <w:r w:rsidRPr="00061F0B">
        <w:t xml:space="preserve">.7. Победителем конкурса признается участник конкурса, который предложил лучшие условия исполнения договора и заявке </w:t>
      </w:r>
      <w:proofErr w:type="gramStart"/>
      <w:r w:rsidRPr="00061F0B">
        <w:t>на участие</w:t>
      </w:r>
      <w:proofErr w:type="gramEnd"/>
      <w:r w:rsidRPr="00061F0B">
        <w:t xml:space="preserve"> в конкурсе которого присвоен первый номер.</w:t>
      </w:r>
    </w:p>
    <w:p w:rsidR="003F26F5" w:rsidRPr="00061F0B" w:rsidRDefault="003F26F5" w:rsidP="00D85AE7">
      <w:pPr>
        <w:spacing w:after="0"/>
        <w:ind w:firstLine="709"/>
      </w:pPr>
      <w:r w:rsidRPr="00061F0B">
        <w:t>1</w:t>
      </w:r>
      <w:r w:rsidR="00965649" w:rsidRPr="00061F0B">
        <w:t>3</w:t>
      </w:r>
      <w:r w:rsidRPr="00061F0B">
        <w:t>.1</w:t>
      </w:r>
      <w:r w:rsidR="00965649" w:rsidRPr="00061F0B">
        <w:t>3</w:t>
      </w:r>
      <w:r w:rsidRPr="00061F0B">
        <w:t>.8. 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110E9" w:rsidRPr="00061F0B" w:rsidRDefault="001110E9" w:rsidP="00D85AE7">
      <w:pPr>
        <w:spacing w:after="0"/>
        <w:ind w:firstLine="709"/>
      </w:pPr>
      <w:r w:rsidRPr="00061F0B">
        <w:t xml:space="preserve">В процессе принятия решения о победителе конкурса Заказчик учитывает </w:t>
      </w:r>
      <w:r w:rsidR="00B36167" w:rsidRPr="00061F0B">
        <w:t>требования</w:t>
      </w:r>
      <w:r w:rsidRPr="00061F0B">
        <w:t xml:space="preserve"> </w:t>
      </w:r>
      <w:r w:rsidR="00B36167" w:rsidRPr="00061F0B">
        <w:t>постановления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F26F5" w:rsidRPr="00061F0B" w:rsidRDefault="003F26F5" w:rsidP="00D85AE7">
      <w:pPr>
        <w:spacing w:after="0"/>
        <w:ind w:firstLine="709"/>
      </w:pPr>
      <w:r w:rsidRPr="00061F0B">
        <w:t>1</w:t>
      </w:r>
      <w:r w:rsidR="00B36167" w:rsidRPr="00061F0B">
        <w:t>3</w:t>
      </w:r>
      <w:r w:rsidRPr="00061F0B">
        <w:t>.1</w:t>
      </w:r>
      <w:r w:rsidR="00B36167" w:rsidRPr="00061F0B">
        <w:t>3</w:t>
      </w:r>
      <w:r w:rsidRPr="00061F0B">
        <w:t>.9. Конкурсная комиссия ведет протокол оценки и сопоставления заявок</w:t>
      </w:r>
      <w:r w:rsidR="00B36167" w:rsidRPr="00061F0B">
        <w:t xml:space="preserve"> </w:t>
      </w:r>
      <w:r w:rsidR="00B36167" w:rsidRPr="00061F0B">
        <w:rPr>
          <w:b/>
        </w:rPr>
        <w:t>(итоговый протокол)</w:t>
      </w:r>
      <w:r w:rsidRPr="00061F0B">
        <w:rPr>
          <w:b/>
        </w:rPr>
        <w:t xml:space="preserve"> </w:t>
      </w:r>
      <w:r w:rsidRPr="00061F0B">
        <w:t>на участие в конкурсе, в котором должны содержаться следующие сведения:</w:t>
      </w:r>
    </w:p>
    <w:p w:rsidR="003F26F5" w:rsidRPr="00061F0B" w:rsidRDefault="003F26F5" w:rsidP="00D85AE7">
      <w:pPr>
        <w:spacing w:after="0"/>
        <w:ind w:firstLine="709"/>
      </w:pPr>
      <w:r w:rsidRPr="00061F0B">
        <w:t xml:space="preserve">1) о месте, дате, времени проведения оценки и сопоставления таких заявок; </w:t>
      </w:r>
    </w:p>
    <w:p w:rsidR="003F26F5" w:rsidRPr="00061F0B" w:rsidRDefault="003F26F5" w:rsidP="00D85AE7">
      <w:pPr>
        <w:spacing w:after="0"/>
        <w:ind w:firstLine="709"/>
      </w:pPr>
      <w:r w:rsidRPr="00061F0B">
        <w:t>2) об участниках конкурса, заявки на участие в конкурсе которых были рассмотрены;</w:t>
      </w:r>
    </w:p>
    <w:p w:rsidR="003F26F5" w:rsidRPr="00061F0B" w:rsidRDefault="003F26F5" w:rsidP="00D85AE7">
      <w:pPr>
        <w:spacing w:after="0"/>
        <w:ind w:firstLine="709"/>
      </w:pPr>
      <w:r w:rsidRPr="00061F0B">
        <w:t xml:space="preserve">3) о порядке оценки и о сопоставлении заявок на участие в конкурсе; </w:t>
      </w:r>
    </w:p>
    <w:p w:rsidR="003F26F5" w:rsidRPr="00061F0B" w:rsidRDefault="003F26F5" w:rsidP="00D85AE7">
      <w:pPr>
        <w:spacing w:after="0"/>
        <w:ind w:firstLine="709"/>
      </w:pPr>
      <w:r w:rsidRPr="00061F0B">
        <w:t>4) о принятом на основании результатов оценки и сопоставления заявок на участие в конкурсе решении с указанием в том числе:</w:t>
      </w:r>
    </w:p>
    <w:p w:rsidR="003F26F5" w:rsidRPr="00061F0B" w:rsidRDefault="003F26F5" w:rsidP="00D85AE7">
      <w:pPr>
        <w:spacing w:after="0"/>
        <w:ind w:firstLine="709"/>
      </w:pPr>
      <w:r w:rsidRPr="00061F0B">
        <w:t>а) количества конкурсных заявок, которые отклонены;</w:t>
      </w:r>
    </w:p>
    <w:p w:rsidR="003F26F5" w:rsidRPr="00061F0B" w:rsidRDefault="003F26F5" w:rsidP="00D85AE7">
      <w:pPr>
        <w:spacing w:after="0"/>
        <w:ind w:firstLine="709"/>
      </w:pPr>
      <w:r w:rsidRPr="00061F0B">
        <w:t>б) оснований отклонения каждой конкурсной заявки, с указанием положений конкурсной документации, извещения о проведении конкурса, которым не соответствуют такие конкурсные заявки;</w:t>
      </w:r>
    </w:p>
    <w:p w:rsidR="003F26F5" w:rsidRPr="00061F0B" w:rsidRDefault="003F26F5" w:rsidP="00D85AE7">
      <w:pPr>
        <w:spacing w:after="0"/>
        <w:ind w:firstLine="709"/>
      </w:pPr>
      <w:r w:rsidRPr="00061F0B">
        <w:t>5) о присвоении заявкам на участие в конкурсе порядковых номеров, окончательных предложений участников конкурса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конкурса. Конкурсной заявке, в которой содержатся лучшие условия исполнения договора, присваивается первый номер. В случае, если в нескольких конкурсных заявках на участие в конкурсе,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же условия;</w:t>
      </w:r>
    </w:p>
    <w:p w:rsidR="003F26F5" w:rsidRPr="00061F0B" w:rsidRDefault="003F26F5" w:rsidP="00D85AE7">
      <w:pPr>
        <w:spacing w:after="0"/>
        <w:ind w:firstLine="709"/>
      </w:pPr>
      <w:r w:rsidRPr="00061F0B">
        <w:t>6) сведения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3F26F5" w:rsidRPr="00061F0B" w:rsidRDefault="003F26F5" w:rsidP="00D85AE7">
      <w:pPr>
        <w:spacing w:after="0"/>
        <w:ind w:firstLine="709"/>
      </w:pPr>
      <w:r w:rsidRPr="00061F0B">
        <w:t>7) наименование (для юридического лица) или фамилия, имя, отчество (при наличии) (для физического лица) участника конкурса, заявкам на участие в конкурсе которых присвоен первый и второй номера;</w:t>
      </w:r>
    </w:p>
    <w:p w:rsidR="003F26F5" w:rsidRPr="00061F0B" w:rsidRDefault="003F26F5" w:rsidP="00D85AE7">
      <w:pPr>
        <w:spacing w:after="0"/>
        <w:ind w:firstLine="709"/>
      </w:pPr>
      <w:r w:rsidRPr="00061F0B">
        <w:t>8) причины, по которым закупка признана несостоявшейся, в случае признания ее таковой;</w:t>
      </w:r>
    </w:p>
    <w:p w:rsidR="003F26F5" w:rsidRPr="00061F0B" w:rsidRDefault="00986623" w:rsidP="00D85AE7">
      <w:pPr>
        <w:spacing w:after="0"/>
        <w:ind w:firstLine="709"/>
      </w:pPr>
      <w:r w:rsidRPr="00061F0B">
        <w:t>9) иные сведения, предусмотренные частью 14 статьи 3.2. Федерального закона № 223-ФЗ и пунктом 8.1</w:t>
      </w:r>
      <w:r w:rsidR="003B0C95" w:rsidRPr="00061F0B">
        <w:t>9</w:t>
      </w:r>
      <w:r w:rsidRPr="00061F0B">
        <w:t>. настоящего Положения</w:t>
      </w:r>
      <w:r w:rsidR="003B0C95" w:rsidRPr="00061F0B">
        <w:t>.</w:t>
      </w:r>
    </w:p>
    <w:p w:rsidR="003F26F5" w:rsidRPr="00061F0B" w:rsidRDefault="003F26F5" w:rsidP="00D85AE7">
      <w:pPr>
        <w:spacing w:after="0"/>
        <w:ind w:firstLine="709"/>
      </w:pPr>
      <w:r w:rsidRPr="00061F0B">
        <w:t>1</w:t>
      </w:r>
      <w:r w:rsidR="00BC1155" w:rsidRPr="00061F0B">
        <w:t>3</w:t>
      </w:r>
      <w:r w:rsidRPr="00061F0B">
        <w:t>.1</w:t>
      </w:r>
      <w:r w:rsidR="00BC1155" w:rsidRPr="00061F0B">
        <w:t>3</w:t>
      </w:r>
      <w:r w:rsidRPr="00061F0B">
        <w:t xml:space="preserve">.10. Протокол оценки и сопоставления заявок на участие в конкурсе </w:t>
      </w:r>
      <w:r w:rsidR="00BC1155" w:rsidRPr="00061F0B">
        <w:t xml:space="preserve">(итоговый протокол) </w:t>
      </w:r>
      <w:r w:rsidRPr="00061F0B">
        <w:t>подписывается всеми присутствующими членами конкурсной комиссии в течение дня, следующего за днем окончания проведения оценки и сопоставления заявок на участие в конкурсе. Протокол оценки и сопоставления заявок на участие в конкурсе составляется в двух экземплярах, один из которых хранится у Заказчика. Заказчик, организатор закупки в течение трех рабочих дней со дня подписания протокола передают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обязан предоставить Заказчику или организатору закупки подписанный протокол вместе с подписанным проектом договора.</w:t>
      </w:r>
    </w:p>
    <w:p w:rsidR="003F26F5" w:rsidRPr="00061F0B" w:rsidRDefault="003F26F5" w:rsidP="00D85AE7">
      <w:pPr>
        <w:spacing w:after="0"/>
        <w:ind w:firstLine="709"/>
      </w:pPr>
      <w:r w:rsidRPr="00061F0B">
        <w:t>Протокол оценки и сопоставления заявок на участие в конкурсе</w:t>
      </w:r>
      <w:r w:rsidR="00C67021" w:rsidRPr="00061F0B">
        <w:t xml:space="preserve"> (итоговый протокол)</w:t>
      </w:r>
      <w:r w:rsidRPr="00061F0B">
        <w:t>,</w:t>
      </w:r>
      <w:r w:rsidRPr="00061F0B" w:rsidDel="004B7FB3">
        <w:t xml:space="preserve"> </w:t>
      </w:r>
      <w:r w:rsidRPr="00061F0B">
        <w:t xml:space="preserve">размещается в единой информационной системе Заказчиком, организатором закупки, специализированной организацией не позднее чем через </w:t>
      </w:r>
      <w:r w:rsidRPr="00061F0B">
        <w:rPr>
          <w:b/>
        </w:rPr>
        <w:t>три дня</w:t>
      </w:r>
      <w:r w:rsidRPr="00061F0B">
        <w:t xml:space="preserve"> со дня подписания</w:t>
      </w:r>
      <w:r w:rsidR="00C67021" w:rsidRPr="00061F0B">
        <w:t xml:space="preserve"> указанного</w:t>
      </w:r>
      <w:r w:rsidRPr="00061F0B">
        <w:t xml:space="preserve"> протокола.</w:t>
      </w:r>
    </w:p>
    <w:p w:rsidR="003F26F5" w:rsidRPr="00061F0B" w:rsidRDefault="003F26F5" w:rsidP="00D85AE7">
      <w:pPr>
        <w:spacing w:after="0"/>
        <w:ind w:firstLine="709"/>
      </w:pPr>
      <w:r w:rsidRPr="00061F0B">
        <w:t>1</w:t>
      </w:r>
      <w:r w:rsidR="00C67021" w:rsidRPr="00061F0B">
        <w:t>3.13</w:t>
      </w:r>
      <w:r w:rsidRPr="00061F0B">
        <w:t>.11. Любой участник конкурса после размещения протокола оценки и сопоставления заявок на участие в конкурсе</w:t>
      </w:r>
      <w:r w:rsidR="00655BAC" w:rsidRPr="00061F0B">
        <w:t xml:space="preserve"> (итогового протокола) </w:t>
      </w:r>
      <w:r w:rsidRPr="00061F0B">
        <w:t>вправе направить Заказчику, организатору закупки в письменной форме, в том числе в форме электронного документа, запрос о разъяснении результатов конкурса. Заказчик, организатор закупки в течение трех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3F26F5" w:rsidRPr="00061F0B" w:rsidRDefault="00406612" w:rsidP="00D85AE7">
      <w:pPr>
        <w:spacing w:after="0"/>
        <w:ind w:firstLine="709"/>
      </w:pPr>
      <w:r w:rsidRPr="00061F0B">
        <w:t xml:space="preserve">13.13.12. </w:t>
      </w:r>
      <w:r w:rsidR="003F26F5" w:rsidRPr="00061F0B">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хранится Заказчиком или организатором закупки не менее трех лет.</w:t>
      </w:r>
    </w:p>
    <w:p w:rsidR="00E9179A" w:rsidRPr="00061F0B" w:rsidRDefault="00E9179A" w:rsidP="00D85AE7">
      <w:pPr>
        <w:spacing w:after="0"/>
        <w:ind w:firstLine="709"/>
      </w:pPr>
    </w:p>
    <w:p w:rsidR="001A50BC" w:rsidRPr="00061F0B" w:rsidRDefault="001A50BC" w:rsidP="00D85AE7">
      <w:pPr>
        <w:pStyle w:val="30"/>
        <w:spacing w:before="0" w:after="0"/>
        <w:ind w:firstLine="709"/>
        <w:rPr>
          <w:rFonts w:ascii="Times New Roman" w:hAnsi="Times New Roman" w:cs="Times New Roman"/>
          <w:sz w:val="24"/>
          <w:szCs w:val="24"/>
        </w:rPr>
      </w:pPr>
      <w:bookmarkStart w:id="26" w:name="_Toc309814832"/>
      <w:bookmarkStart w:id="27" w:name="_Toc526171516"/>
      <w:r w:rsidRPr="00061F0B">
        <w:rPr>
          <w:rFonts w:ascii="Times New Roman" w:hAnsi="Times New Roman" w:cs="Times New Roman"/>
          <w:b w:val="0"/>
          <w:bCs w:val="0"/>
          <w:sz w:val="24"/>
          <w:szCs w:val="24"/>
          <w:lang w:eastAsia="en-US"/>
        </w:rPr>
        <w:t>1</w:t>
      </w:r>
      <w:r w:rsidR="002A1666" w:rsidRPr="00061F0B">
        <w:rPr>
          <w:rFonts w:ascii="Times New Roman" w:hAnsi="Times New Roman" w:cs="Times New Roman"/>
          <w:b w:val="0"/>
          <w:bCs w:val="0"/>
          <w:sz w:val="24"/>
          <w:szCs w:val="24"/>
          <w:lang w:eastAsia="en-US"/>
        </w:rPr>
        <w:t>3</w:t>
      </w:r>
      <w:r w:rsidRPr="00061F0B">
        <w:rPr>
          <w:rFonts w:ascii="Times New Roman" w:hAnsi="Times New Roman" w:cs="Times New Roman"/>
          <w:b w:val="0"/>
          <w:bCs w:val="0"/>
          <w:sz w:val="24"/>
          <w:szCs w:val="24"/>
          <w:lang w:eastAsia="en-US"/>
        </w:rPr>
        <w:t>.1</w:t>
      </w:r>
      <w:r w:rsidR="002A1666" w:rsidRPr="00061F0B">
        <w:rPr>
          <w:rFonts w:ascii="Times New Roman" w:hAnsi="Times New Roman" w:cs="Times New Roman"/>
          <w:b w:val="0"/>
          <w:bCs w:val="0"/>
          <w:sz w:val="24"/>
          <w:szCs w:val="24"/>
          <w:lang w:eastAsia="en-US"/>
        </w:rPr>
        <w:t>4</w:t>
      </w:r>
      <w:r w:rsidRPr="00061F0B">
        <w:rPr>
          <w:rFonts w:ascii="Times New Roman" w:hAnsi="Times New Roman" w:cs="Times New Roman"/>
          <w:b w:val="0"/>
          <w:bCs w:val="0"/>
          <w:sz w:val="24"/>
          <w:szCs w:val="24"/>
          <w:lang w:eastAsia="en-US"/>
        </w:rPr>
        <w:t xml:space="preserve">. </w:t>
      </w:r>
      <w:r w:rsidRPr="00061F0B">
        <w:rPr>
          <w:rFonts w:ascii="Times New Roman" w:hAnsi="Times New Roman" w:cs="Times New Roman"/>
          <w:sz w:val="24"/>
          <w:szCs w:val="24"/>
        </w:rPr>
        <w:t>Заключение договора по результатам проведения конкурса</w:t>
      </w:r>
      <w:bookmarkEnd w:id="26"/>
      <w:bookmarkEnd w:id="27"/>
    </w:p>
    <w:p w:rsidR="001A50BC" w:rsidRPr="00061F0B" w:rsidRDefault="001A50BC" w:rsidP="00D85AE7">
      <w:pPr>
        <w:spacing w:after="0"/>
        <w:ind w:firstLine="709"/>
      </w:pPr>
      <w:r w:rsidRPr="00061F0B">
        <w:t>1</w:t>
      </w:r>
      <w:r w:rsidR="002A1666" w:rsidRPr="00061F0B">
        <w:t>3</w:t>
      </w:r>
      <w:r w:rsidRPr="00061F0B">
        <w:t>.1</w:t>
      </w:r>
      <w:r w:rsidR="002A1666" w:rsidRPr="00061F0B">
        <w:t>4</w:t>
      </w:r>
      <w:r w:rsidRPr="00061F0B">
        <w:t>.1.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организатором закупки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1A50BC" w:rsidRPr="00061F0B" w:rsidRDefault="001A50BC" w:rsidP="00D85AE7">
      <w:pPr>
        <w:spacing w:after="0"/>
        <w:ind w:firstLine="709"/>
      </w:pPr>
      <w:r w:rsidRPr="00061F0B">
        <w:t>1</w:t>
      </w:r>
      <w:r w:rsidR="00D66C3A" w:rsidRPr="00061F0B">
        <w:t>3</w:t>
      </w:r>
      <w:r w:rsidRPr="00061F0B">
        <w:t>.1</w:t>
      </w:r>
      <w:r w:rsidR="00D66C3A" w:rsidRPr="00061F0B">
        <w:t>4</w:t>
      </w:r>
      <w:r w:rsidRPr="00061F0B">
        <w:t>.2. Договор 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протокола оценки и сопоставления заявок</w:t>
      </w:r>
      <w:r w:rsidR="00432BC8" w:rsidRPr="00061F0B">
        <w:t xml:space="preserve"> (итогового прото</w:t>
      </w:r>
      <w:r w:rsidR="00236C1D" w:rsidRPr="00061F0B">
        <w:t>к</w:t>
      </w:r>
      <w:r w:rsidR="00432BC8" w:rsidRPr="00061F0B">
        <w:t>ола)</w:t>
      </w:r>
      <w:r w:rsidRPr="00061F0B">
        <w:t>, составленного по результатам конкурса.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1A50BC" w:rsidRPr="00061F0B" w:rsidRDefault="001A50BC" w:rsidP="00D85AE7">
      <w:pPr>
        <w:spacing w:after="0"/>
        <w:ind w:firstLine="709"/>
      </w:pPr>
      <w:r w:rsidRPr="00061F0B">
        <w:t>1</w:t>
      </w:r>
      <w:r w:rsidR="00B20F1F" w:rsidRPr="00061F0B">
        <w:t>3</w:t>
      </w:r>
      <w:r w:rsidRPr="00061F0B">
        <w:t>.1</w:t>
      </w:r>
      <w:r w:rsidR="00B20F1F" w:rsidRPr="00061F0B">
        <w:t>4</w:t>
      </w:r>
      <w:r w:rsidRPr="00061F0B">
        <w:t>.3.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1A50BC" w:rsidRPr="00061F0B" w:rsidRDefault="00AD00DC" w:rsidP="00D85AE7">
      <w:pPr>
        <w:spacing w:after="0"/>
        <w:ind w:firstLine="709"/>
      </w:pPr>
      <w:r w:rsidRPr="00061F0B">
        <w:t>13</w:t>
      </w:r>
      <w:r w:rsidR="001A50BC" w:rsidRPr="00061F0B">
        <w:t>.1</w:t>
      </w:r>
      <w:r w:rsidRPr="00061F0B">
        <w:t>4</w:t>
      </w:r>
      <w:r w:rsidR="001A50BC" w:rsidRPr="00061F0B">
        <w:t xml:space="preserve">.4. В случае если Заказчиком, организатором закупки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конкурса самостоятельно. </w:t>
      </w:r>
    </w:p>
    <w:p w:rsidR="001A50BC" w:rsidRPr="00061F0B" w:rsidRDefault="001A50BC" w:rsidP="00D85AE7">
      <w:pPr>
        <w:spacing w:after="0"/>
        <w:ind w:firstLine="709"/>
      </w:pPr>
      <w:r w:rsidRPr="00061F0B">
        <w:t>1</w:t>
      </w:r>
      <w:r w:rsidR="00454BF6" w:rsidRPr="00061F0B">
        <w:t>3</w:t>
      </w:r>
      <w:r w:rsidRPr="00061F0B">
        <w:t>.1</w:t>
      </w:r>
      <w:r w:rsidR="00454BF6" w:rsidRPr="00061F0B">
        <w:t>4</w:t>
      </w:r>
      <w:r w:rsidRPr="00061F0B">
        <w:t>.5.</w:t>
      </w:r>
      <w:r w:rsidR="002A1666" w:rsidRPr="00061F0B">
        <w:t xml:space="preserve"> </w:t>
      </w:r>
      <w:r w:rsidRPr="00061F0B">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конкурсе, Заказчик, организатор закупки вправе отказаться от проведения повторной процедуры закупки, объявить о проведении повторного конкурса либо вынести на рассмотрение разрешающими органами, определенными приказом, в соответствии с их полномочиями, вопрос о проведении конкурентной процедуры отличной от конкурса или о заключении договора с единственным поставщиком.</w:t>
      </w:r>
    </w:p>
    <w:p w:rsidR="00B71B80" w:rsidRPr="00061F0B" w:rsidRDefault="001A50BC" w:rsidP="00D85AE7">
      <w:pPr>
        <w:spacing w:after="0"/>
        <w:ind w:firstLine="709"/>
      </w:pPr>
      <w:r w:rsidRPr="00061F0B">
        <w:t>В случае объявления о проведении повторного конкурса Заказчик, организатор закупки вправе изменить условия конкурса.</w:t>
      </w:r>
    </w:p>
    <w:p w:rsidR="00B71B80" w:rsidRPr="00061F0B" w:rsidRDefault="00B71B80" w:rsidP="00D85AE7">
      <w:pPr>
        <w:spacing w:after="0"/>
        <w:ind w:firstLine="709"/>
      </w:pPr>
    </w:p>
    <w:p w:rsidR="00787862" w:rsidRPr="00061F0B" w:rsidRDefault="0087025C" w:rsidP="00D85AE7">
      <w:pPr>
        <w:spacing w:after="0"/>
        <w:ind w:firstLine="709"/>
      </w:pPr>
      <w:r w:rsidRPr="00061F0B">
        <w:rPr>
          <w:b/>
          <w:i/>
          <w:sz w:val="28"/>
          <w:u w:val="single"/>
        </w:rPr>
        <w:t>Закупка путем проведения конкурса</w:t>
      </w:r>
      <w:r w:rsidR="00B71B80" w:rsidRPr="00061F0B">
        <w:rPr>
          <w:b/>
          <w:i/>
          <w:sz w:val="28"/>
          <w:u w:val="single"/>
        </w:rPr>
        <w:t xml:space="preserve"> в электронной форме</w:t>
      </w:r>
    </w:p>
    <w:p w:rsidR="00FB1F9A" w:rsidRPr="00061F0B" w:rsidRDefault="00C05948"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13.15. </w:t>
      </w:r>
      <w:r w:rsidR="00FB1F9A" w:rsidRPr="00061F0B">
        <w:rPr>
          <w:rFonts w:ascii="Times New Roman" w:hAnsi="Times New Roman"/>
          <w:sz w:val="24"/>
          <w:szCs w:val="24"/>
        </w:rPr>
        <w:t>Конкурс в электронной форме проводится в соответствии с положениями о порядке осуществления конкурентной закупки в электронной форме, предусмотренными статьей 3.3. Федерального закона № 223-ФЗ и разделом 12 настоящего Положения.</w:t>
      </w:r>
    </w:p>
    <w:p w:rsidR="009E4687" w:rsidRPr="00061F0B" w:rsidRDefault="009E4687"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13.16. Конкурс в электронной форме проводится по правилам открытого конкурса, то</w:t>
      </w:r>
      <w:r w:rsidR="002B7746" w:rsidRPr="00061F0B">
        <w:rPr>
          <w:rFonts w:ascii="Times New Roman" w:hAnsi="Times New Roman"/>
          <w:sz w:val="24"/>
          <w:szCs w:val="24"/>
        </w:rPr>
        <w:t>лько через электронную площадку с учето</w:t>
      </w:r>
      <w:r w:rsidR="00212817" w:rsidRPr="00061F0B">
        <w:rPr>
          <w:rFonts w:ascii="Times New Roman" w:hAnsi="Times New Roman"/>
          <w:sz w:val="24"/>
          <w:szCs w:val="24"/>
        </w:rPr>
        <w:t xml:space="preserve">м особенностей, предусмотренных </w:t>
      </w:r>
      <w:r w:rsidR="002B7746" w:rsidRPr="00061F0B">
        <w:rPr>
          <w:rFonts w:ascii="Times New Roman" w:hAnsi="Times New Roman"/>
          <w:sz w:val="24"/>
          <w:szCs w:val="24"/>
        </w:rPr>
        <w:t>статьей 3.3.</w:t>
      </w:r>
      <w:r w:rsidR="001A5280" w:rsidRPr="00061F0B">
        <w:rPr>
          <w:rFonts w:ascii="Times New Roman" w:hAnsi="Times New Roman"/>
          <w:sz w:val="24"/>
          <w:szCs w:val="24"/>
        </w:rPr>
        <w:t xml:space="preserve"> Федерального закона № 223-ФЗ, </w:t>
      </w:r>
      <w:r w:rsidR="002B7746" w:rsidRPr="00061F0B">
        <w:rPr>
          <w:rFonts w:ascii="Times New Roman" w:hAnsi="Times New Roman"/>
          <w:sz w:val="24"/>
          <w:szCs w:val="24"/>
        </w:rPr>
        <w:t>разделом 12 настоящего Положения</w:t>
      </w:r>
      <w:r w:rsidR="001E06E1" w:rsidRPr="00061F0B">
        <w:rPr>
          <w:rFonts w:ascii="Times New Roman" w:hAnsi="Times New Roman"/>
          <w:sz w:val="24"/>
          <w:szCs w:val="24"/>
        </w:rPr>
        <w:t xml:space="preserve"> и особенностей проведения конкурса в электронной форме, прописанных в настоящем подразделе Положения.</w:t>
      </w:r>
    </w:p>
    <w:p w:rsidR="000F6D2C" w:rsidRPr="00061F0B" w:rsidRDefault="00831495"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13.17. </w:t>
      </w:r>
      <w:r w:rsidR="00EF3FC2" w:rsidRPr="00061F0B">
        <w:rPr>
          <w:rFonts w:ascii="Times New Roman" w:hAnsi="Times New Roman"/>
          <w:sz w:val="24"/>
          <w:szCs w:val="24"/>
        </w:rPr>
        <w:t>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на электронной площадке и</w:t>
      </w:r>
      <w:r w:rsidR="00CC148D" w:rsidRPr="00061F0B">
        <w:rPr>
          <w:rFonts w:ascii="Times New Roman" w:hAnsi="Times New Roman"/>
          <w:sz w:val="24"/>
          <w:szCs w:val="24"/>
        </w:rPr>
        <w:t xml:space="preserve"> в ЕИС в порядке, предусмотренном пунктом 13.2. настоящего Положения.</w:t>
      </w:r>
    </w:p>
    <w:p w:rsidR="00F549D2" w:rsidRPr="00061F0B" w:rsidRDefault="00F549D2"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13.18. </w:t>
      </w:r>
      <w:r w:rsidR="00897A20" w:rsidRPr="00061F0B">
        <w:rPr>
          <w:rFonts w:ascii="Times New Roman" w:hAnsi="Times New Roman"/>
          <w:sz w:val="24"/>
          <w:szCs w:val="24"/>
        </w:rPr>
        <w:t>Извещение о проведении конкурса в электронной форме и конкурсная документация, разрабатываемые и утверждаемые Заказчиком, должны соответствовать требованиям</w:t>
      </w:r>
      <w:r w:rsidR="00967AE3" w:rsidRPr="00061F0B">
        <w:rPr>
          <w:rFonts w:ascii="Times New Roman" w:hAnsi="Times New Roman"/>
          <w:sz w:val="24"/>
          <w:szCs w:val="24"/>
        </w:rPr>
        <w:t xml:space="preserve">, предусмотренным пунктами 13.4. </w:t>
      </w:r>
      <w:r w:rsidR="009D3A1F" w:rsidRPr="00061F0B">
        <w:rPr>
          <w:rFonts w:ascii="Times New Roman" w:hAnsi="Times New Roman"/>
          <w:sz w:val="24"/>
          <w:szCs w:val="24"/>
        </w:rPr>
        <w:t>–</w:t>
      </w:r>
      <w:r w:rsidR="00967AE3" w:rsidRPr="00061F0B">
        <w:rPr>
          <w:rFonts w:ascii="Times New Roman" w:hAnsi="Times New Roman"/>
          <w:sz w:val="24"/>
          <w:szCs w:val="24"/>
        </w:rPr>
        <w:t xml:space="preserve"> </w:t>
      </w:r>
      <w:r w:rsidR="009D3A1F" w:rsidRPr="00061F0B">
        <w:rPr>
          <w:rFonts w:ascii="Times New Roman" w:hAnsi="Times New Roman"/>
          <w:sz w:val="24"/>
          <w:szCs w:val="24"/>
        </w:rPr>
        <w:t>13.6. настоящего Положения.</w:t>
      </w:r>
    </w:p>
    <w:p w:rsidR="00910B77" w:rsidRPr="00061F0B" w:rsidRDefault="00910B77"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13.19. В случае, если Заказчиком принято решение о внесении изменений в извещение о проведении конкурса в электронной форме и/или конкурсную документацию, то он обязан выполнить услови</w:t>
      </w:r>
      <w:r w:rsidR="00423073" w:rsidRPr="00061F0B">
        <w:rPr>
          <w:rFonts w:ascii="Times New Roman" w:hAnsi="Times New Roman"/>
          <w:sz w:val="24"/>
          <w:szCs w:val="24"/>
        </w:rPr>
        <w:t>я</w:t>
      </w:r>
      <w:r w:rsidRPr="00061F0B">
        <w:rPr>
          <w:rFonts w:ascii="Times New Roman" w:hAnsi="Times New Roman"/>
          <w:sz w:val="24"/>
          <w:szCs w:val="24"/>
        </w:rPr>
        <w:t>, предусмотренн</w:t>
      </w:r>
      <w:r w:rsidR="00423073" w:rsidRPr="00061F0B">
        <w:rPr>
          <w:rFonts w:ascii="Times New Roman" w:hAnsi="Times New Roman"/>
          <w:sz w:val="24"/>
          <w:szCs w:val="24"/>
        </w:rPr>
        <w:t>ы</w:t>
      </w:r>
      <w:r w:rsidRPr="00061F0B">
        <w:rPr>
          <w:rFonts w:ascii="Times New Roman" w:hAnsi="Times New Roman"/>
          <w:sz w:val="24"/>
          <w:szCs w:val="24"/>
        </w:rPr>
        <w:t>е пунктом 13.8. настоящего Положения.</w:t>
      </w:r>
    </w:p>
    <w:p w:rsidR="005C573E" w:rsidRPr="00061F0B" w:rsidRDefault="005C573E"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13.20. Любой участник конкурса в электронной форме вправе направить Заказчику в порядке, предусмотренном Федеральным законом № 223-ФЗ и настоящим Положением, запрос о даче разъяснений положений извещения о проведении конкурса в электронной форме и (или) конкурсной документации.</w:t>
      </w:r>
      <w:r w:rsidR="00522467" w:rsidRPr="00061F0B">
        <w:rPr>
          <w:rFonts w:ascii="Times New Roman" w:hAnsi="Times New Roman"/>
          <w:sz w:val="24"/>
          <w:szCs w:val="24"/>
        </w:rPr>
        <w:t xml:space="preserve"> Разъяснение положений извещения о проведении конкурса в электронной форме и (или) конкурсной документации осуществляется в порядке, предусмотренном абзацем 2 пункта 13.9. настоящего Положения.</w:t>
      </w:r>
    </w:p>
    <w:p w:rsidR="00CF136D" w:rsidRPr="00061F0B" w:rsidRDefault="002C1C19"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13.21. Изменения, вносимые в извещение о проведении конкурса в электронной форме, конкурсную документацию, разъяснения положений конкурсной документации</w:t>
      </w:r>
      <w:r w:rsidR="001B0C55" w:rsidRPr="00061F0B">
        <w:rPr>
          <w:rFonts w:ascii="Times New Roman" w:hAnsi="Times New Roman"/>
          <w:sz w:val="24"/>
          <w:szCs w:val="24"/>
        </w:rPr>
        <w:t xml:space="preserve"> размещаются в ЕИС и на электронной площадке в соответствии с требованиями, предусмотренными абзацем 3 пункта 13.9. настоящего Положения.</w:t>
      </w:r>
    </w:p>
    <w:p w:rsidR="003B00AC" w:rsidRPr="00061F0B" w:rsidRDefault="003B00AC"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13.22. Отмена конкурса в электронной форме осуществляется в соответствии с пунктом 13.9.1. настоящего Положения.</w:t>
      </w:r>
    </w:p>
    <w:p w:rsidR="00451F33" w:rsidRPr="00061F0B" w:rsidRDefault="00451F33"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При осуществлении конкурса в электронной форме Заказчик учитывает положения Постановления № 616.</w:t>
      </w:r>
    </w:p>
    <w:p w:rsidR="006B0BB2" w:rsidRPr="00061F0B" w:rsidRDefault="006B0BB2" w:rsidP="00D85AE7">
      <w:pPr>
        <w:pStyle w:val="aff3"/>
        <w:spacing w:after="0" w:line="240" w:lineRule="auto"/>
        <w:ind w:left="0" w:firstLine="709"/>
        <w:rPr>
          <w:rFonts w:ascii="Times New Roman" w:hAnsi="Times New Roman"/>
          <w:sz w:val="24"/>
          <w:szCs w:val="24"/>
        </w:rPr>
      </w:pPr>
    </w:p>
    <w:p w:rsidR="00CF2093" w:rsidRPr="00061F0B" w:rsidRDefault="00CF2093" w:rsidP="00D85AE7">
      <w:pPr>
        <w:pStyle w:val="aff3"/>
        <w:spacing w:after="0" w:line="240" w:lineRule="auto"/>
        <w:ind w:left="0" w:firstLine="709"/>
        <w:rPr>
          <w:rFonts w:ascii="Times New Roman" w:hAnsi="Times New Roman"/>
          <w:b/>
          <w:sz w:val="24"/>
          <w:szCs w:val="24"/>
        </w:rPr>
      </w:pPr>
      <w:r w:rsidRPr="00061F0B">
        <w:rPr>
          <w:rFonts w:ascii="Times New Roman" w:hAnsi="Times New Roman"/>
          <w:sz w:val="24"/>
          <w:szCs w:val="24"/>
        </w:rPr>
        <w:t>13.2</w:t>
      </w:r>
      <w:r w:rsidR="003B00AC" w:rsidRPr="00061F0B">
        <w:rPr>
          <w:rFonts w:ascii="Times New Roman" w:hAnsi="Times New Roman"/>
          <w:sz w:val="24"/>
          <w:szCs w:val="24"/>
        </w:rPr>
        <w:t>3</w:t>
      </w:r>
      <w:r w:rsidRPr="00061F0B">
        <w:rPr>
          <w:rFonts w:ascii="Times New Roman" w:hAnsi="Times New Roman"/>
          <w:sz w:val="24"/>
          <w:szCs w:val="24"/>
        </w:rPr>
        <w:t xml:space="preserve">. </w:t>
      </w:r>
      <w:r w:rsidRPr="00061F0B">
        <w:rPr>
          <w:rFonts w:ascii="Times New Roman" w:hAnsi="Times New Roman"/>
          <w:b/>
          <w:sz w:val="24"/>
          <w:szCs w:val="24"/>
        </w:rPr>
        <w:t>Порядок подачи заявок на участие в конкурсе в электронной форме</w:t>
      </w:r>
    </w:p>
    <w:p w:rsidR="00393A8D" w:rsidRPr="00061F0B" w:rsidRDefault="00EF3382"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13.23.1. </w:t>
      </w:r>
      <w:r w:rsidR="00393A8D" w:rsidRPr="00061F0B">
        <w:rPr>
          <w:rFonts w:ascii="Times New Roman" w:hAnsi="Times New Roman"/>
          <w:sz w:val="24"/>
          <w:szCs w:val="24"/>
        </w:rPr>
        <w:t>Для участия в конкурсе в электронной форме участник закупки подает заявку на участие в таком конкурсе в электронной форме посредством использования функционала электронной площадки в соответствии с регламентом работы электронной площадки.</w:t>
      </w:r>
    </w:p>
    <w:p w:rsidR="001446D5" w:rsidRPr="00061F0B" w:rsidRDefault="001446D5"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13.23.2. Требования к содержанию, форме, оформлению и составу заявки на участие в конкурсе в электронной форме указываются в конкурсной документации</w:t>
      </w:r>
      <w:r w:rsidR="009D676D" w:rsidRPr="00061F0B">
        <w:rPr>
          <w:rFonts w:ascii="Times New Roman" w:hAnsi="Times New Roman"/>
          <w:sz w:val="24"/>
          <w:szCs w:val="24"/>
        </w:rPr>
        <w:t>.</w:t>
      </w:r>
    </w:p>
    <w:p w:rsidR="009D676D" w:rsidRPr="00061F0B" w:rsidRDefault="009D676D"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13.23.3. Заявка на участие в конкурсе в электронном виде должна содержать сведения, предусмотренные </w:t>
      </w:r>
      <w:r w:rsidR="00465D45" w:rsidRPr="00061F0B">
        <w:rPr>
          <w:rFonts w:ascii="Times New Roman" w:hAnsi="Times New Roman"/>
          <w:sz w:val="24"/>
          <w:szCs w:val="24"/>
        </w:rPr>
        <w:t>13.10.3. настоящего Положения.</w:t>
      </w:r>
    </w:p>
    <w:p w:rsidR="008403CD" w:rsidRPr="00061F0B" w:rsidRDefault="008403CD"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13.23.4. Участник закупки вправе подать только одну заявку на участие в конкурсе в электронной форме в отношении каждого предмета конкурса (лота).</w:t>
      </w:r>
      <w:r w:rsidR="0048077E" w:rsidRPr="00061F0B">
        <w:rPr>
          <w:rFonts w:ascii="Times New Roman" w:hAnsi="Times New Roman"/>
          <w:sz w:val="24"/>
          <w:szCs w:val="24"/>
        </w:rPr>
        <w:t xml:space="preserve"> Подача заявки на участие в конкурсе в электронной форме осуществляется в порядке, предусмотренном пунктом </w:t>
      </w:r>
      <w:r w:rsidR="00C16922" w:rsidRPr="00061F0B">
        <w:rPr>
          <w:rFonts w:ascii="Times New Roman" w:hAnsi="Times New Roman"/>
          <w:sz w:val="24"/>
          <w:szCs w:val="24"/>
        </w:rPr>
        <w:t xml:space="preserve">13.10.7. настоящего Положения. </w:t>
      </w:r>
    </w:p>
    <w:p w:rsidR="00003CAB" w:rsidRPr="00061F0B" w:rsidRDefault="00003CAB"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13.23.5. Прием заявок на участие в конкурсе в электронной форме прекращается после окончания срока подачи заявок на участие в конкурсе в электронной форме, установленного в конкурсной документации.</w:t>
      </w:r>
    </w:p>
    <w:p w:rsidR="00451F33" w:rsidRPr="00061F0B" w:rsidRDefault="00E7283B"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13.23.6. </w:t>
      </w:r>
      <w:r w:rsidR="00451F33" w:rsidRPr="00061F0B">
        <w:rPr>
          <w:rFonts w:ascii="Times New Roman" w:hAnsi="Times New Roman"/>
          <w:sz w:val="24"/>
          <w:szCs w:val="24"/>
        </w:rPr>
        <w:t>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любое время до окончания срока подачи на участие в конкурсе в электронной форме.</w:t>
      </w:r>
    </w:p>
    <w:p w:rsidR="00451F33" w:rsidRPr="00061F0B" w:rsidRDefault="007F75E5"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13.23.7. </w:t>
      </w:r>
      <w:r w:rsidR="00451F33" w:rsidRPr="00061F0B">
        <w:rPr>
          <w:rFonts w:ascii="Times New Roman" w:hAnsi="Times New Roman"/>
          <w:sz w:val="24"/>
          <w:szCs w:val="24"/>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подана ни одна заявка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тех лотов, в отношении которых подана только одна заявка на участие в конкурсе в электронной форме или не подана ни одна заявка на участие в конкурсе в электронной форме.</w:t>
      </w:r>
    </w:p>
    <w:p w:rsidR="00451F33" w:rsidRPr="00061F0B" w:rsidRDefault="00F76B62"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13.23.8. </w:t>
      </w:r>
      <w:r w:rsidR="00451F33" w:rsidRPr="00061F0B">
        <w:rPr>
          <w:rFonts w:ascii="Times New Roman" w:hAnsi="Times New Roman"/>
          <w:sz w:val="24"/>
          <w:szCs w:val="24"/>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оператор электронной площадки проводит процедуру открытия доступа к данной заявке в порядке, установленном регламентом электронной площадки.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прилагаемого к конкурсной документации. При этом участник закупки не вправе отказаться от заключения договора.</w:t>
      </w:r>
    </w:p>
    <w:p w:rsidR="00AD7F31" w:rsidRPr="00061F0B" w:rsidRDefault="00AD7F31" w:rsidP="00D85AE7">
      <w:pPr>
        <w:pStyle w:val="aff3"/>
        <w:spacing w:after="0" w:line="240" w:lineRule="auto"/>
        <w:ind w:left="0" w:firstLine="709"/>
        <w:rPr>
          <w:rFonts w:ascii="Times New Roman" w:hAnsi="Times New Roman"/>
          <w:sz w:val="24"/>
          <w:szCs w:val="24"/>
        </w:rPr>
      </w:pPr>
    </w:p>
    <w:p w:rsidR="00AD7F31" w:rsidRPr="00061F0B" w:rsidRDefault="00AD7F31"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13.24. </w:t>
      </w:r>
      <w:r w:rsidR="00E12FDD" w:rsidRPr="00061F0B">
        <w:rPr>
          <w:rFonts w:ascii="Times New Roman" w:hAnsi="Times New Roman"/>
          <w:b/>
          <w:sz w:val="24"/>
          <w:szCs w:val="24"/>
        </w:rPr>
        <w:t xml:space="preserve">Порядок </w:t>
      </w:r>
      <w:r w:rsidRPr="00061F0B">
        <w:rPr>
          <w:rFonts w:ascii="Times New Roman" w:hAnsi="Times New Roman"/>
          <w:b/>
          <w:sz w:val="24"/>
          <w:szCs w:val="24"/>
        </w:rPr>
        <w:t>открытия доступа к поданным заявкам на участие в конкурсе в электронной форме</w:t>
      </w:r>
    </w:p>
    <w:p w:rsidR="0020585D" w:rsidRPr="00061F0B" w:rsidRDefault="0020585D"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13.24.1. Оператор электронной площадки с помощью программных и технических средств такой площадки в установленный конкурсной документацией срок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дату и время окончания подачи заявок и начала открытия доступа к заявкам, и иные сведения. Указанный протокол размещается Заказчиком на официальном сайте не позднее чем через три дня со дня его подписания.</w:t>
      </w:r>
    </w:p>
    <w:p w:rsidR="0020585D" w:rsidRPr="00061F0B" w:rsidRDefault="00600D5C"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13.24.2. </w:t>
      </w:r>
      <w:bookmarkStart w:id="28" w:name="_Ref341160061"/>
      <w:r w:rsidR="0020585D" w:rsidRPr="00061F0B">
        <w:rPr>
          <w:rFonts w:ascii="Times New Roman" w:hAnsi="Times New Roman"/>
          <w:sz w:val="24"/>
          <w:szCs w:val="24"/>
        </w:rPr>
        <w:t>При проведении процедуры открытия доступа к поданным заявкам заседание закупочной комиссии может не проводиться</w:t>
      </w:r>
      <w:bookmarkEnd w:id="28"/>
      <w:r w:rsidR="00EF7E46" w:rsidRPr="00061F0B">
        <w:rPr>
          <w:rFonts w:ascii="Times New Roman" w:hAnsi="Times New Roman"/>
          <w:sz w:val="24"/>
          <w:szCs w:val="24"/>
        </w:rPr>
        <w:t>.</w:t>
      </w:r>
    </w:p>
    <w:p w:rsidR="007B23E4" w:rsidRPr="00061F0B" w:rsidRDefault="007B23E4" w:rsidP="00D85AE7">
      <w:pPr>
        <w:tabs>
          <w:tab w:val="left" w:pos="540"/>
          <w:tab w:val="left" w:pos="900"/>
        </w:tabs>
        <w:spacing w:after="0"/>
        <w:ind w:firstLine="709"/>
      </w:pPr>
    </w:p>
    <w:p w:rsidR="00EF7E46" w:rsidRPr="00061F0B" w:rsidRDefault="008C2AB8" w:rsidP="00D85AE7">
      <w:pPr>
        <w:tabs>
          <w:tab w:val="left" w:pos="540"/>
          <w:tab w:val="left" w:pos="900"/>
        </w:tabs>
        <w:spacing w:after="0"/>
        <w:ind w:firstLine="709"/>
      </w:pPr>
      <w:r w:rsidRPr="00061F0B">
        <w:t xml:space="preserve">13.25. </w:t>
      </w:r>
      <w:r w:rsidRPr="00061F0B">
        <w:rPr>
          <w:b/>
        </w:rPr>
        <w:t>Порядок рассмотрения заявок на участие в конкурсе в электронной форме</w:t>
      </w:r>
      <w:r w:rsidR="00456AC5" w:rsidRPr="00061F0B">
        <w:rPr>
          <w:b/>
        </w:rPr>
        <w:t xml:space="preserve"> </w:t>
      </w:r>
      <w:r w:rsidR="00456AC5" w:rsidRPr="00061F0B">
        <w:t>аналогичен</w:t>
      </w:r>
      <w:r w:rsidR="00C02F41" w:rsidRPr="00061F0B">
        <w:t xml:space="preserve"> порядку</w:t>
      </w:r>
      <w:r w:rsidR="00456AC5" w:rsidRPr="00061F0B">
        <w:t xml:space="preserve"> </w:t>
      </w:r>
      <w:r w:rsidR="00C02F41" w:rsidRPr="00061F0B">
        <w:t xml:space="preserve">рассмотрения заявок на участие в открытом </w:t>
      </w:r>
      <w:r w:rsidR="00FD794C" w:rsidRPr="00061F0B">
        <w:t>конкурсе, предусмотренному пунктом 13.12. настоящего Положения.</w:t>
      </w:r>
    </w:p>
    <w:p w:rsidR="00DF281B" w:rsidRPr="00061F0B" w:rsidRDefault="00DF281B" w:rsidP="00D85AE7">
      <w:pPr>
        <w:tabs>
          <w:tab w:val="left" w:pos="540"/>
          <w:tab w:val="left" w:pos="900"/>
        </w:tabs>
        <w:spacing w:after="0"/>
        <w:ind w:firstLine="709"/>
      </w:pPr>
      <w:r w:rsidRPr="00061F0B">
        <w:t xml:space="preserve">13.26. </w:t>
      </w:r>
      <w:r w:rsidRPr="00061F0B">
        <w:rPr>
          <w:b/>
        </w:rPr>
        <w:t xml:space="preserve">Процедура оценки и сопоставления </w:t>
      </w:r>
      <w:r w:rsidR="00DC4AF5" w:rsidRPr="00061F0B">
        <w:rPr>
          <w:b/>
        </w:rPr>
        <w:t>заявок на участие в конкурсе в электронной форме</w:t>
      </w:r>
      <w:r w:rsidR="00DC4AF5" w:rsidRPr="00061F0B">
        <w:t xml:space="preserve"> аналогична процедуре оценки и сопоставления заявок на участие в открытом конкурсе</w:t>
      </w:r>
      <w:r w:rsidR="00634BD1" w:rsidRPr="00061F0B">
        <w:t>, предусмотренной пунктом 13.13. настоящего Положения.</w:t>
      </w:r>
    </w:p>
    <w:p w:rsidR="00170EEA" w:rsidRPr="00061F0B" w:rsidRDefault="00170EEA" w:rsidP="00D85AE7">
      <w:pPr>
        <w:tabs>
          <w:tab w:val="left" w:pos="540"/>
          <w:tab w:val="left" w:pos="900"/>
        </w:tabs>
        <w:spacing w:after="0"/>
        <w:ind w:firstLine="709"/>
      </w:pPr>
      <w:r w:rsidRPr="00061F0B">
        <w:t xml:space="preserve">13.27. </w:t>
      </w:r>
      <w:r w:rsidRPr="00061F0B">
        <w:rPr>
          <w:b/>
        </w:rPr>
        <w:t>Процедура заключения договора по результатам конкурса в электронной форме</w:t>
      </w:r>
      <w:r w:rsidRPr="00061F0B">
        <w:t xml:space="preserve"> аналогична процедуре заключения договора по результатам</w:t>
      </w:r>
      <w:r w:rsidR="005E7217" w:rsidRPr="00061F0B">
        <w:t xml:space="preserve"> открытого </w:t>
      </w:r>
      <w:r w:rsidRPr="00061F0B">
        <w:t>конкурса</w:t>
      </w:r>
      <w:r w:rsidR="007E67DB" w:rsidRPr="00061F0B">
        <w:t>, предусмотренной пунктом 13.14. настоящего Положения.</w:t>
      </w:r>
    </w:p>
    <w:p w:rsidR="002B7746" w:rsidRPr="00061F0B" w:rsidRDefault="002B7746" w:rsidP="00D85AE7">
      <w:pPr>
        <w:pStyle w:val="aff3"/>
        <w:spacing w:after="0" w:line="240" w:lineRule="auto"/>
        <w:ind w:left="0"/>
        <w:rPr>
          <w:rFonts w:ascii="Times New Roman" w:hAnsi="Times New Roman"/>
          <w:sz w:val="24"/>
          <w:szCs w:val="24"/>
        </w:rPr>
      </w:pPr>
    </w:p>
    <w:p w:rsidR="002B7746" w:rsidRPr="00061F0B" w:rsidRDefault="002B7746" w:rsidP="00D85AE7">
      <w:pPr>
        <w:pStyle w:val="aff3"/>
        <w:spacing w:after="0" w:line="240" w:lineRule="auto"/>
        <w:ind w:left="0" w:firstLine="709"/>
        <w:rPr>
          <w:rFonts w:ascii="Times New Roman" w:hAnsi="Times New Roman"/>
          <w:sz w:val="24"/>
          <w:szCs w:val="24"/>
        </w:rPr>
      </w:pPr>
      <w:r w:rsidRPr="00061F0B">
        <w:rPr>
          <w:rFonts w:ascii="Times New Roman" w:hAnsi="Times New Roman"/>
          <w:b/>
          <w:i/>
          <w:sz w:val="28"/>
          <w:u w:val="single"/>
        </w:rPr>
        <w:t>Закупка путем проведения закрытого конкурса</w:t>
      </w:r>
    </w:p>
    <w:p w:rsidR="00FB1F9A" w:rsidRPr="00061F0B" w:rsidRDefault="00ED3726"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13.2</w:t>
      </w:r>
      <w:r w:rsidR="002B4089" w:rsidRPr="00061F0B">
        <w:rPr>
          <w:rFonts w:ascii="Times New Roman" w:hAnsi="Times New Roman"/>
          <w:sz w:val="24"/>
          <w:szCs w:val="24"/>
        </w:rPr>
        <w:t>8</w:t>
      </w:r>
      <w:r w:rsidR="002B7746" w:rsidRPr="00061F0B">
        <w:rPr>
          <w:rFonts w:ascii="Times New Roman" w:hAnsi="Times New Roman"/>
          <w:sz w:val="24"/>
          <w:szCs w:val="24"/>
        </w:rPr>
        <w:t xml:space="preserve">. </w:t>
      </w:r>
      <w:r w:rsidR="00FB1F9A" w:rsidRPr="00061F0B">
        <w:rPr>
          <w:rFonts w:ascii="Times New Roman" w:hAnsi="Times New Roman"/>
          <w:sz w:val="24"/>
          <w:szCs w:val="24"/>
        </w:rPr>
        <w:t>Закрытый конкурс проводится в соответствии с положениями о порядке осуществления конкур</w:t>
      </w:r>
      <w:r w:rsidR="006A0B5F" w:rsidRPr="00061F0B">
        <w:rPr>
          <w:rFonts w:ascii="Times New Roman" w:hAnsi="Times New Roman"/>
          <w:sz w:val="24"/>
          <w:szCs w:val="24"/>
        </w:rPr>
        <w:t xml:space="preserve">ентной закупки, предусмотренными статьей 3.2. </w:t>
      </w:r>
      <w:r w:rsidR="00FB1F9A" w:rsidRPr="00061F0B">
        <w:rPr>
          <w:rFonts w:ascii="Times New Roman" w:hAnsi="Times New Roman"/>
          <w:sz w:val="24"/>
          <w:szCs w:val="24"/>
        </w:rPr>
        <w:t xml:space="preserve">Федерального закона </w:t>
      </w:r>
      <w:r w:rsidR="005169EE" w:rsidRPr="00061F0B">
        <w:rPr>
          <w:rFonts w:ascii="Times New Roman" w:hAnsi="Times New Roman"/>
          <w:sz w:val="24"/>
          <w:szCs w:val="24"/>
        </w:rPr>
        <w:t xml:space="preserve">              </w:t>
      </w:r>
      <w:r w:rsidR="00FB1F9A" w:rsidRPr="00061F0B">
        <w:rPr>
          <w:rFonts w:ascii="Times New Roman" w:hAnsi="Times New Roman"/>
          <w:sz w:val="24"/>
          <w:szCs w:val="24"/>
        </w:rPr>
        <w:t xml:space="preserve"> №</w:t>
      </w:r>
      <w:r w:rsidR="005169EE" w:rsidRPr="00061F0B">
        <w:rPr>
          <w:rFonts w:ascii="Times New Roman" w:hAnsi="Times New Roman"/>
          <w:sz w:val="24"/>
          <w:szCs w:val="24"/>
        </w:rPr>
        <w:t xml:space="preserve"> </w:t>
      </w:r>
      <w:r w:rsidR="00FB1F9A" w:rsidRPr="00061F0B">
        <w:rPr>
          <w:rFonts w:ascii="Times New Roman" w:hAnsi="Times New Roman"/>
          <w:sz w:val="24"/>
          <w:szCs w:val="24"/>
        </w:rPr>
        <w:t>223-ФЗ и р</w:t>
      </w:r>
      <w:r w:rsidR="006A0B5F" w:rsidRPr="00061F0B">
        <w:rPr>
          <w:rFonts w:ascii="Times New Roman" w:hAnsi="Times New Roman"/>
          <w:sz w:val="24"/>
          <w:szCs w:val="24"/>
        </w:rPr>
        <w:t xml:space="preserve">азделом 11 настоящего Положения, с учетом особенностей, предусмотренных статьей </w:t>
      </w:r>
      <w:r w:rsidR="00EC6505" w:rsidRPr="00061F0B">
        <w:rPr>
          <w:rFonts w:ascii="Times New Roman" w:hAnsi="Times New Roman"/>
          <w:sz w:val="24"/>
          <w:szCs w:val="24"/>
        </w:rPr>
        <w:t>3.5</w:t>
      </w:r>
      <w:r w:rsidR="006A0B5F" w:rsidRPr="00061F0B">
        <w:rPr>
          <w:rFonts w:ascii="Times New Roman" w:hAnsi="Times New Roman"/>
          <w:sz w:val="24"/>
          <w:szCs w:val="24"/>
        </w:rPr>
        <w:t xml:space="preserve">. Федерального </w:t>
      </w:r>
      <w:proofErr w:type="gramStart"/>
      <w:r w:rsidR="006A0B5F" w:rsidRPr="00061F0B">
        <w:rPr>
          <w:rFonts w:ascii="Times New Roman" w:hAnsi="Times New Roman"/>
          <w:sz w:val="24"/>
          <w:szCs w:val="24"/>
        </w:rPr>
        <w:t>закона  №</w:t>
      </w:r>
      <w:proofErr w:type="gramEnd"/>
      <w:r w:rsidR="006A0B5F" w:rsidRPr="00061F0B">
        <w:rPr>
          <w:rFonts w:ascii="Times New Roman" w:hAnsi="Times New Roman"/>
          <w:sz w:val="24"/>
          <w:szCs w:val="24"/>
        </w:rPr>
        <w:t xml:space="preserve"> 223-ФЗ и </w:t>
      </w:r>
      <w:r w:rsidR="00EC6505" w:rsidRPr="00061F0B">
        <w:rPr>
          <w:rFonts w:ascii="Times New Roman" w:hAnsi="Times New Roman"/>
          <w:sz w:val="24"/>
          <w:szCs w:val="24"/>
        </w:rPr>
        <w:t xml:space="preserve">пунктом </w:t>
      </w:r>
      <w:r w:rsidR="006A0B5F" w:rsidRPr="00061F0B">
        <w:rPr>
          <w:rFonts w:ascii="Times New Roman" w:hAnsi="Times New Roman"/>
          <w:sz w:val="24"/>
          <w:szCs w:val="24"/>
        </w:rPr>
        <w:t>11</w:t>
      </w:r>
      <w:r w:rsidR="00EC6505" w:rsidRPr="00061F0B">
        <w:rPr>
          <w:rFonts w:ascii="Times New Roman" w:hAnsi="Times New Roman"/>
          <w:sz w:val="24"/>
          <w:szCs w:val="24"/>
        </w:rPr>
        <w:t>.15.</w:t>
      </w:r>
      <w:r w:rsidR="006A0B5F" w:rsidRPr="00061F0B">
        <w:rPr>
          <w:rFonts w:ascii="Times New Roman" w:hAnsi="Times New Roman"/>
          <w:sz w:val="24"/>
          <w:szCs w:val="24"/>
        </w:rPr>
        <w:t xml:space="preserve"> настоящего Положения</w:t>
      </w:r>
      <w:r w:rsidR="00EC6505" w:rsidRPr="00061F0B">
        <w:rPr>
          <w:rFonts w:ascii="Times New Roman" w:hAnsi="Times New Roman"/>
          <w:sz w:val="24"/>
          <w:szCs w:val="24"/>
        </w:rPr>
        <w:t>.</w:t>
      </w:r>
    </w:p>
    <w:p w:rsidR="00AB60CD" w:rsidRPr="00061F0B" w:rsidRDefault="00AB60CD" w:rsidP="00D85AE7">
      <w:pPr>
        <w:pStyle w:val="aff3"/>
        <w:spacing w:after="0" w:line="240" w:lineRule="auto"/>
        <w:ind w:left="0" w:firstLine="709"/>
        <w:rPr>
          <w:rFonts w:ascii="Times New Roman" w:hAnsi="Times New Roman"/>
          <w:sz w:val="24"/>
          <w:szCs w:val="24"/>
        </w:rPr>
      </w:pPr>
    </w:p>
    <w:p w:rsidR="00EB27AB" w:rsidRPr="00061F0B" w:rsidRDefault="00EB27AB" w:rsidP="00D85AE7">
      <w:pPr>
        <w:pStyle w:val="aff3"/>
        <w:spacing w:after="0" w:line="240" w:lineRule="auto"/>
        <w:ind w:left="0" w:firstLine="709"/>
        <w:rPr>
          <w:rFonts w:ascii="Times New Roman" w:hAnsi="Times New Roman"/>
          <w:sz w:val="24"/>
          <w:szCs w:val="24"/>
        </w:rPr>
      </w:pPr>
    </w:p>
    <w:p w:rsidR="00EB27AB" w:rsidRPr="00061F0B" w:rsidRDefault="00EB27AB" w:rsidP="00D85AE7">
      <w:pPr>
        <w:pStyle w:val="aff3"/>
        <w:spacing w:after="0" w:line="240" w:lineRule="auto"/>
        <w:ind w:left="0" w:firstLine="709"/>
        <w:rPr>
          <w:rFonts w:ascii="Times New Roman" w:hAnsi="Times New Roman"/>
          <w:sz w:val="24"/>
          <w:szCs w:val="24"/>
        </w:rPr>
      </w:pPr>
    </w:p>
    <w:p w:rsidR="00EB27AB" w:rsidRPr="00061F0B" w:rsidRDefault="00EB27AB" w:rsidP="00D85AE7">
      <w:pPr>
        <w:pStyle w:val="aff3"/>
        <w:spacing w:after="0" w:line="240" w:lineRule="auto"/>
        <w:ind w:left="0" w:firstLine="709"/>
        <w:rPr>
          <w:rFonts w:ascii="Times New Roman" w:hAnsi="Times New Roman"/>
          <w:sz w:val="24"/>
          <w:szCs w:val="24"/>
        </w:rPr>
      </w:pPr>
    </w:p>
    <w:p w:rsidR="00EB27AB" w:rsidRPr="00061F0B" w:rsidRDefault="00EB27AB" w:rsidP="00D85AE7">
      <w:pPr>
        <w:pStyle w:val="aff3"/>
        <w:spacing w:after="0" w:line="240" w:lineRule="auto"/>
        <w:ind w:left="0" w:firstLine="709"/>
        <w:rPr>
          <w:rFonts w:ascii="Times New Roman" w:hAnsi="Times New Roman"/>
          <w:sz w:val="24"/>
          <w:szCs w:val="24"/>
        </w:rPr>
      </w:pPr>
    </w:p>
    <w:p w:rsidR="00BD347C" w:rsidRPr="00061F0B" w:rsidRDefault="00BD347C" w:rsidP="00EB27AB">
      <w:pPr>
        <w:numPr>
          <w:ilvl w:val="0"/>
          <w:numId w:val="31"/>
        </w:numPr>
        <w:tabs>
          <w:tab w:val="left" w:pos="284"/>
          <w:tab w:val="left" w:pos="426"/>
        </w:tabs>
        <w:spacing w:after="0"/>
        <w:ind w:left="0" w:firstLine="0"/>
        <w:jc w:val="center"/>
        <w:rPr>
          <w:b/>
          <w:sz w:val="28"/>
          <w:szCs w:val="28"/>
        </w:rPr>
      </w:pPr>
      <w:r w:rsidRPr="00061F0B">
        <w:rPr>
          <w:b/>
          <w:sz w:val="28"/>
          <w:szCs w:val="28"/>
        </w:rPr>
        <w:t>Закупка путем проведения аукциона</w:t>
      </w:r>
    </w:p>
    <w:p w:rsidR="00F351D8" w:rsidRPr="00061F0B" w:rsidRDefault="00F351D8" w:rsidP="00D85AE7">
      <w:pPr>
        <w:spacing w:after="0"/>
        <w:ind w:firstLine="709"/>
      </w:pPr>
    </w:p>
    <w:p w:rsidR="00DD639B" w:rsidRPr="00061F0B" w:rsidRDefault="00F351D8" w:rsidP="00D85AE7">
      <w:pPr>
        <w:spacing w:after="0"/>
        <w:ind w:firstLine="709"/>
      </w:pPr>
      <w:r w:rsidRPr="00061F0B">
        <w:t>14</w:t>
      </w:r>
      <w:r w:rsidR="00DD639B" w:rsidRPr="00061F0B">
        <w:t>.1.</w:t>
      </w:r>
      <w:r w:rsidR="005B6172" w:rsidRPr="00061F0B">
        <w:t xml:space="preserve"> </w:t>
      </w:r>
      <w:r w:rsidR="00880B29" w:rsidRPr="00061F0B">
        <w:t>Под аукционом понимается форма торгов условия, которого предусмотрены частью 18 статьи 3.2 Федерального закона № 223-ФЗ</w:t>
      </w:r>
      <w:r w:rsidR="00535C40" w:rsidRPr="00061F0B">
        <w:t xml:space="preserve">. </w:t>
      </w:r>
      <w:r w:rsidR="00F80C65" w:rsidRPr="00061F0B">
        <w:t xml:space="preserve">Понятие аукциона указано в </w:t>
      </w:r>
      <w:r w:rsidR="0020107F" w:rsidRPr="00061F0B">
        <w:t>раздел</w:t>
      </w:r>
      <w:r w:rsidR="00535C40" w:rsidRPr="00061F0B">
        <w:t xml:space="preserve">е </w:t>
      </w:r>
      <w:r w:rsidR="0020107F" w:rsidRPr="00061F0B">
        <w:t>1 настоящего Положения</w:t>
      </w:r>
      <w:r w:rsidR="00880B29" w:rsidRPr="00061F0B">
        <w:t>.</w:t>
      </w:r>
    </w:p>
    <w:p w:rsidR="00DD639B" w:rsidRPr="00061F0B" w:rsidRDefault="00534D8D" w:rsidP="00D85AE7">
      <w:pPr>
        <w:spacing w:after="0"/>
        <w:ind w:firstLine="709"/>
      </w:pPr>
      <w:r w:rsidRPr="00061F0B">
        <w:t>14.2.</w:t>
      </w:r>
      <w:r w:rsidR="00F84862" w:rsidRPr="00061F0B">
        <w:t xml:space="preserve"> </w:t>
      </w:r>
      <w:r w:rsidR="00DD639B" w:rsidRPr="00061F0B">
        <w:t>Аукцион может проводиться тремя способами: открытый аукцион, аукцион в электронной форме, закрытый аукцион.</w:t>
      </w:r>
    </w:p>
    <w:p w:rsidR="005B0528" w:rsidRPr="00061F0B" w:rsidRDefault="005B0528" w:rsidP="00D85AE7">
      <w:pPr>
        <w:spacing w:after="0"/>
        <w:ind w:firstLine="709"/>
      </w:pPr>
    </w:p>
    <w:p w:rsidR="005B0528" w:rsidRPr="00061F0B" w:rsidRDefault="005B0528" w:rsidP="00D85AE7">
      <w:pPr>
        <w:spacing w:after="0"/>
        <w:ind w:firstLine="709"/>
      </w:pPr>
      <w:r w:rsidRPr="00061F0B">
        <w:rPr>
          <w:b/>
          <w:i/>
          <w:sz w:val="28"/>
          <w:u w:val="single"/>
        </w:rPr>
        <w:t xml:space="preserve">Закупка путем проведения </w:t>
      </w:r>
      <w:r w:rsidR="003D206D" w:rsidRPr="00061F0B">
        <w:rPr>
          <w:b/>
          <w:i/>
          <w:sz w:val="28"/>
          <w:u w:val="single"/>
        </w:rPr>
        <w:t xml:space="preserve">открытого аукциона и аукциона </w:t>
      </w:r>
      <w:r w:rsidRPr="00061F0B">
        <w:rPr>
          <w:b/>
          <w:i/>
          <w:sz w:val="28"/>
          <w:u w:val="single"/>
        </w:rPr>
        <w:t>в электронной форме</w:t>
      </w:r>
      <w:r w:rsidR="00026EAA" w:rsidRPr="00061F0B">
        <w:rPr>
          <w:b/>
          <w:i/>
          <w:sz w:val="28"/>
          <w:u w:val="single"/>
        </w:rPr>
        <w:t xml:space="preserve"> </w:t>
      </w:r>
      <w:r w:rsidR="00026EAA" w:rsidRPr="00061F0B">
        <w:rPr>
          <w:b/>
          <w:i/>
          <w:sz w:val="18"/>
          <w:u w:val="single"/>
        </w:rPr>
        <w:t>(далее также употребляется «аукцион»)</w:t>
      </w:r>
    </w:p>
    <w:p w:rsidR="00CC61EF" w:rsidRPr="00061F0B" w:rsidRDefault="00534D8D" w:rsidP="00D85AE7">
      <w:pPr>
        <w:spacing w:after="0"/>
        <w:ind w:firstLine="709"/>
      </w:pPr>
      <w:r w:rsidRPr="00061F0B">
        <w:t xml:space="preserve">14.3. </w:t>
      </w:r>
      <w:r w:rsidR="00CC61EF" w:rsidRPr="00061F0B">
        <w:t>Открытый аукцион проводится в соответствии с положениями о порядке осуществления конкурентной закупки, предусмотренными статьей 3.2. Федерального закона № 223-ФЗ и разделом 11 настоящего Положения.</w:t>
      </w:r>
    </w:p>
    <w:p w:rsidR="00CC61EF" w:rsidRPr="00061F0B" w:rsidRDefault="00CC61EF" w:rsidP="00D85AE7">
      <w:pPr>
        <w:spacing w:after="0"/>
        <w:ind w:firstLine="709"/>
      </w:pPr>
      <w:r w:rsidRPr="00061F0B">
        <w:t>Аукцион в электронной форме проводится в соответствии с положениями о порядке осуществления конкурентной закупки, предусмотренными статьей 3.2. Федерального закона                  № 223-ФЗ, разделом 11 настоящего Положения с учетом особенностей осуществления конкурентной закупки в электронной форме, предусмотренных статьей 3.3. Федерального закона № 223-ФЗ и разделом 12 настоящего Положения.</w:t>
      </w:r>
    </w:p>
    <w:p w:rsidR="00DD639B" w:rsidRPr="00061F0B" w:rsidRDefault="008D58BD" w:rsidP="00D85AE7">
      <w:pPr>
        <w:spacing w:after="0"/>
        <w:ind w:firstLine="709"/>
      </w:pPr>
      <w:r w:rsidRPr="00061F0B">
        <w:t xml:space="preserve">Заказчик размещает в ЕИС извещение о проведении аукциона и аукционную документацию </w:t>
      </w:r>
      <w:r w:rsidRPr="00061F0B">
        <w:rPr>
          <w:b/>
        </w:rPr>
        <w:t xml:space="preserve">не менее чем за 15 (пятнадцать) дней </w:t>
      </w:r>
      <w:r w:rsidRPr="00061F0B">
        <w:t xml:space="preserve">до даты окончания срока подачи заявок на участие в </w:t>
      </w:r>
      <w:r w:rsidR="003A4F2C" w:rsidRPr="00061F0B">
        <w:t>аукционе</w:t>
      </w:r>
      <w:r w:rsidRPr="00061F0B">
        <w:t>.</w:t>
      </w:r>
    </w:p>
    <w:p w:rsidR="003A4F2C" w:rsidRPr="00061F0B" w:rsidRDefault="003A4F2C" w:rsidP="00D85AE7">
      <w:pPr>
        <w:spacing w:after="0"/>
        <w:ind w:firstLine="709"/>
      </w:pPr>
      <w:r w:rsidRPr="00061F0B">
        <w:t>14.4. Заказчик вправе дополнительно разместить извещение о проведении аукциона</w:t>
      </w:r>
      <w:r w:rsidR="009C540F" w:rsidRPr="00061F0B">
        <w:t xml:space="preserve">, аукционную </w:t>
      </w:r>
      <w:r w:rsidRPr="00061F0B">
        <w:t>документацию и иную информацию о</w:t>
      </w:r>
      <w:r w:rsidR="009C540F" w:rsidRPr="00061F0B">
        <w:t>б аукционе</w:t>
      </w:r>
      <w:r w:rsidRPr="00061F0B">
        <w:t xml:space="preserve">, предусмотренную статьёй 4 Федерального закона № 223-ФЗ и разделом 4 настоящего Положения, на официальном сайте Заказчика. </w:t>
      </w:r>
    </w:p>
    <w:p w:rsidR="003A4F2C" w:rsidRPr="00061F0B" w:rsidRDefault="009C540F" w:rsidP="00D85AE7">
      <w:pPr>
        <w:spacing w:after="0"/>
        <w:ind w:firstLine="709"/>
      </w:pPr>
      <w:r w:rsidRPr="00061F0B">
        <w:t xml:space="preserve">14.5. </w:t>
      </w:r>
      <w:r w:rsidR="009C5604" w:rsidRPr="00061F0B">
        <w:t xml:space="preserve">В </w:t>
      </w:r>
      <w:r w:rsidR="009C5604" w:rsidRPr="00061F0B">
        <w:rPr>
          <w:b/>
        </w:rPr>
        <w:t>извещении</w:t>
      </w:r>
      <w:r w:rsidR="009C5604" w:rsidRPr="00061F0B">
        <w:t xml:space="preserve"> </w:t>
      </w:r>
      <w:r w:rsidR="00E73531" w:rsidRPr="00061F0B">
        <w:t xml:space="preserve">о </w:t>
      </w:r>
      <w:r w:rsidR="009C5604" w:rsidRPr="00061F0B">
        <w:t xml:space="preserve">проведении </w:t>
      </w:r>
      <w:r w:rsidR="00E73531" w:rsidRPr="00061F0B">
        <w:t xml:space="preserve">аукциона </w:t>
      </w:r>
      <w:r w:rsidR="009C5604" w:rsidRPr="00061F0B">
        <w:t>должны быть указаны сведения, предусмотренные частью 9 статьи 4 Федерального закона № 223-ФЗ и пунктом 4.16. настоящего Положения.</w:t>
      </w:r>
    </w:p>
    <w:p w:rsidR="001C44DC" w:rsidRPr="00061F0B" w:rsidRDefault="00AB100E" w:rsidP="00D85AE7">
      <w:pPr>
        <w:spacing w:after="0"/>
        <w:ind w:firstLine="709"/>
      </w:pPr>
      <w:r w:rsidRPr="00061F0B">
        <w:t xml:space="preserve">14.6. </w:t>
      </w:r>
      <w:r w:rsidR="001C44DC" w:rsidRPr="00061F0B">
        <w:t xml:space="preserve">Для осуществления аукциона Заказчик разрабатывает и утверждает </w:t>
      </w:r>
      <w:r w:rsidR="00866CC6" w:rsidRPr="00061F0B">
        <w:t>аукционную</w:t>
      </w:r>
      <w:r w:rsidR="001C44DC" w:rsidRPr="00061F0B">
        <w:t xml:space="preserve"> документацию (с проектом договора), которая размещается в ЕИС вместе с извещением о проведении </w:t>
      </w:r>
      <w:r w:rsidR="00866CC6" w:rsidRPr="00061F0B">
        <w:t xml:space="preserve">аукциона </w:t>
      </w:r>
      <w:r w:rsidR="001C44DC" w:rsidRPr="00061F0B">
        <w:t>и проектом договора в порядке, предусмотренном пунктом 4.7. настоящего Положения.</w:t>
      </w:r>
    </w:p>
    <w:p w:rsidR="00AB100E" w:rsidRPr="00061F0B" w:rsidRDefault="00866CC6" w:rsidP="00D85AE7">
      <w:pPr>
        <w:spacing w:after="0"/>
        <w:ind w:firstLine="709"/>
      </w:pPr>
      <w:r w:rsidRPr="00061F0B">
        <w:t xml:space="preserve">14.7. </w:t>
      </w:r>
      <w:r w:rsidR="00AB100E" w:rsidRPr="00061F0B">
        <w:t xml:space="preserve">В </w:t>
      </w:r>
      <w:r w:rsidR="00012090" w:rsidRPr="00061F0B">
        <w:rPr>
          <w:b/>
        </w:rPr>
        <w:t xml:space="preserve">аукционной </w:t>
      </w:r>
      <w:r w:rsidR="00AB100E" w:rsidRPr="00061F0B">
        <w:rPr>
          <w:b/>
        </w:rPr>
        <w:t>документации</w:t>
      </w:r>
      <w:r w:rsidR="00AB100E" w:rsidRPr="00061F0B">
        <w:t xml:space="preserve"> должны быть указаны сведения, предусмотренные в том числе </w:t>
      </w:r>
      <w:hyperlink w:anchor="Par542" w:tooltip="10. В документации о конкурентной закупке должны быть указаны:" w:history="1">
        <w:r w:rsidR="00AB100E" w:rsidRPr="00061F0B">
          <w:t>частью 10 статьи 4</w:t>
        </w:r>
      </w:hyperlink>
      <w:r w:rsidR="00AB100E" w:rsidRPr="00061F0B">
        <w:t xml:space="preserve"> Федерального закона № 223-ФЗ и пунктом 4.17. настоящего Положения.</w:t>
      </w:r>
    </w:p>
    <w:p w:rsidR="00422462" w:rsidRPr="00061F0B" w:rsidRDefault="00422462"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К аукционной документации должен быть приложен проект договора </w:t>
      </w:r>
      <w:r w:rsidR="001502FD" w:rsidRPr="00061F0B">
        <w:rPr>
          <w:rFonts w:ascii="Times New Roman" w:hAnsi="Times New Roman"/>
          <w:sz w:val="24"/>
          <w:szCs w:val="24"/>
        </w:rPr>
        <w:t>(</w:t>
      </w:r>
      <w:r w:rsidRPr="00061F0B">
        <w:rPr>
          <w:rFonts w:ascii="Times New Roman" w:hAnsi="Times New Roman"/>
          <w:sz w:val="24"/>
          <w:szCs w:val="24"/>
        </w:rPr>
        <w:t>с техническим заданием и иными приложениями, входящими в проект договора</w:t>
      </w:r>
      <w:r w:rsidR="001502FD" w:rsidRPr="00061F0B">
        <w:rPr>
          <w:rFonts w:ascii="Times New Roman" w:hAnsi="Times New Roman"/>
          <w:sz w:val="24"/>
          <w:szCs w:val="24"/>
        </w:rPr>
        <w:t>)</w:t>
      </w:r>
      <w:proofErr w:type="gramStart"/>
      <w:r w:rsidRPr="00061F0B">
        <w:rPr>
          <w:rFonts w:ascii="Times New Roman" w:hAnsi="Times New Roman"/>
          <w:sz w:val="24"/>
          <w:szCs w:val="24"/>
        </w:rPr>
        <w:t>.</w:t>
      </w:r>
      <w:proofErr w:type="gramEnd"/>
      <w:r w:rsidRPr="00061F0B">
        <w:rPr>
          <w:rFonts w:ascii="Times New Roman" w:hAnsi="Times New Roman"/>
          <w:sz w:val="24"/>
          <w:szCs w:val="24"/>
        </w:rPr>
        <w:t xml:space="preserve"> </w:t>
      </w:r>
      <w:r w:rsidR="001502FD" w:rsidRPr="00061F0B">
        <w:rPr>
          <w:rFonts w:ascii="Times New Roman" w:hAnsi="Times New Roman"/>
          <w:sz w:val="24"/>
          <w:szCs w:val="24"/>
        </w:rPr>
        <w:t>который является неотъемлемой частью аукционной документации.</w:t>
      </w:r>
    </w:p>
    <w:p w:rsidR="00E9438D" w:rsidRPr="00061F0B" w:rsidRDefault="00135E57"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В</w:t>
      </w:r>
      <w:r w:rsidR="00E9438D" w:rsidRPr="00061F0B">
        <w:rPr>
          <w:rFonts w:ascii="Times New Roman" w:hAnsi="Times New Roman"/>
          <w:sz w:val="24"/>
          <w:szCs w:val="24"/>
        </w:rPr>
        <w:t xml:space="preserve"> случае проведения аукциона по нескольким лотам </w:t>
      </w:r>
      <w:r w:rsidRPr="00061F0B">
        <w:rPr>
          <w:rFonts w:ascii="Times New Roman" w:hAnsi="Times New Roman"/>
          <w:sz w:val="24"/>
          <w:szCs w:val="24"/>
        </w:rPr>
        <w:t xml:space="preserve">прилагается </w:t>
      </w:r>
      <w:r w:rsidR="00E9438D" w:rsidRPr="00061F0B">
        <w:rPr>
          <w:rFonts w:ascii="Times New Roman" w:hAnsi="Times New Roman"/>
          <w:sz w:val="24"/>
          <w:szCs w:val="24"/>
        </w:rPr>
        <w:t>проект договора</w:t>
      </w:r>
      <w:r w:rsidRPr="00061F0B">
        <w:rPr>
          <w:rFonts w:ascii="Times New Roman" w:hAnsi="Times New Roman"/>
          <w:sz w:val="24"/>
          <w:szCs w:val="24"/>
        </w:rPr>
        <w:t xml:space="preserve"> (с приложениями) </w:t>
      </w:r>
      <w:r w:rsidR="00E9438D" w:rsidRPr="00061F0B">
        <w:rPr>
          <w:rFonts w:ascii="Times New Roman" w:hAnsi="Times New Roman"/>
          <w:sz w:val="24"/>
          <w:szCs w:val="24"/>
        </w:rPr>
        <w:t>в отношении каждого лота, который является неотъемлемой частью аукционной документации.</w:t>
      </w:r>
    </w:p>
    <w:p w:rsidR="00F95CAB" w:rsidRPr="00061F0B" w:rsidRDefault="00B34816"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14.8. Аукционная документация</w:t>
      </w:r>
      <w:r w:rsidR="00C055A9" w:rsidRPr="00061F0B">
        <w:rPr>
          <w:rFonts w:ascii="Times New Roman" w:hAnsi="Times New Roman"/>
          <w:sz w:val="24"/>
          <w:szCs w:val="24"/>
        </w:rPr>
        <w:t xml:space="preserve">, помимо </w:t>
      </w:r>
      <w:r w:rsidR="00306E7A" w:rsidRPr="00061F0B">
        <w:rPr>
          <w:rFonts w:ascii="Times New Roman" w:hAnsi="Times New Roman"/>
          <w:sz w:val="24"/>
          <w:szCs w:val="24"/>
        </w:rPr>
        <w:t>обязательных сведений, предусмотренных частью 10 статьи 4 Федерального закона № 223-ФЗ и пункта 14.7. настоящего Положения,</w:t>
      </w:r>
      <w:r w:rsidRPr="00061F0B">
        <w:rPr>
          <w:rFonts w:ascii="Times New Roman" w:hAnsi="Times New Roman"/>
          <w:sz w:val="24"/>
          <w:szCs w:val="24"/>
        </w:rPr>
        <w:t xml:space="preserve"> должна содержать</w:t>
      </w:r>
      <w:r w:rsidR="00F95CAB" w:rsidRPr="00061F0B">
        <w:rPr>
          <w:rFonts w:ascii="Times New Roman" w:hAnsi="Times New Roman"/>
          <w:sz w:val="24"/>
          <w:szCs w:val="24"/>
        </w:rPr>
        <w:t>:</w:t>
      </w:r>
    </w:p>
    <w:p w:rsidR="00B34816" w:rsidRPr="00061F0B" w:rsidRDefault="00595666" w:rsidP="00D85AE7">
      <w:pPr>
        <w:spacing w:after="0"/>
        <w:ind w:firstLine="709"/>
      </w:pPr>
      <w:r w:rsidRPr="00061F0B">
        <w:t>1</w:t>
      </w:r>
      <w:r w:rsidR="00B34816" w:rsidRPr="00061F0B">
        <w:t>) место и дата рассмотрения заявок участников аукциона и подведения итогов аукциона;</w:t>
      </w:r>
    </w:p>
    <w:p w:rsidR="000B69F1" w:rsidRPr="00061F0B" w:rsidRDefault="00595666" w:rsidP="00D85AE7">
      <w:pPr>
        <w:spacing w:after="0"/>
        <w:ind w:firstLine="709"/>
      </w:pPr>
      <w:r w:rsidRPr="00061F0B">
        <w:t>2</w:t>
      </w:r>
      <w:r w:rsidR="00B34816" w:rsidRPr="00061F0B">
        <w:t xml:space="preserve">) </w:t>
      </w:r>
      <w:r w:rsidR="000B69F1" w:rsidRPr="00061F0B">
        <w:t>дата и время начала и окончания аукциона</w:t>
      </w:r>
      <w:r w:rsidR="00144598" w:rsidRPr="00061F0B">
        <w:t xml:space="preserve"> (также применяется статус «торги с продлением»</w:t>
      </w:r>
      <w:r w:rsidR="009E67AF" w:rsidRPr="00061F0B">
        <w:t>)</w:t>
      </w:r>
      <w:r w:rsidR="000B69F1" w:rsidRPr="00061F0B">
        <w:t>;</w:t>
      </w:r>
    </w:p>
    <w:p w:rsidR="003F05AB" w:rsidRPr="00061F0B" w:rsidRDefault="00595666" w:rsidP="00D85AE7">
      <w:pPr>
        <w:spacing w:after="0"/>
        <w:ind w:firstLine="709"/>
      </w:pPr>
      <w:r w:rsidRPr="00061F0B">
        <w:t>3</w:t>
      </w:r>
      <w:r w:rsidR="00B34816" w:rsidRPr="00061F0B">
        <w:t xml:space="preserve">) </w:t>
      </w:r>
      <w:r w:rsidR="003F05AB" w:rsidRPr="00061F0B">
        <w:t>статус аукциона – «торги на понижение»;</w:t>
      </w:r>
    </w:p>
    <w:p w:rsidR="00B34816" w:rsidRPr="00061F0B" w:rsidRDefault="00595666" w:rsidP="00D85AE7">
      <w:pPr>
        <w:spacing w:after="0"/>
        <w:ind w:firstLine="709"/>
      </w:pPr>
      <w:r w:rsidRPr="00061F0B">
        <w:t>4</w:t>
      </w:r>
      <w:r w:rsidR="003F05AB" w:rsidRPr="00061F0B">
        <w:t xml:space="preserve">) </w:t>
      </w:r>
      <w:r w:rsidR="00B34816" w:rsidRPr="00061F0B">
        <w:t>величина понижения начальной цены ("шаг аукциона");</w:t>
      </w:r>
    </w:p>
    <w:p w:rsidR="003F05AB" w:rsidRPr="00061F0B" w:rsidRDefault="00595666" w:rsidP="00D85AE7">
      <w:pPr>
        <w:spacing w:after="0"/>
        <w:ind w:firstLine="709"/>
      </w:pPr>
      <w:r w:rsidRPr="00061F0B">
        <w:t>5</w:t>
      </w:r>
      <w:r w:rsidR="00B34816" w:rsidRPr="00061F0B">
        <w:t xml:space="preserve">) </w:t>
      </w:r>
      <w:r w:rsidR="003F05AB" w:rsidRPr="00061F0B">
        <w:t>тип аукциона по числу лотов (</w:t>
      </w:r>
      <w:proofErr w:type="spellStart"/>
      <w:r w:rsidR="003F05AB" w:rsidRPr="00061F0B">
        <w:t>отнолотовый</w:t>
      </w:r>
      <w:proofErr w:type="spellEnd"/>
      <w:r w:rsidR="003F05AB" w:rsidRPr="00061F0B">
        <w:t xml:space="preserve">, </w:t>
      </w:r>
      <w:proofErr w:type="spellStart"/>
      <w:r w:rsidR="003F05AB" w:rsidRPr="00061F0B">
        <w:t>многолотовый</w:t>
      </w:r>
      <w:proofErr w:type="spellEnd"/>
      <w:r w:rsidR="003F05AB" w:rsidRPr="00061F0B">
        <w:t>);</w:t>
      </w:r>
    </w:p>
    <w:p w:rsidR="000B69F1" w:rsidRPr="00061F0B" w:rsidRDefault="00595666" w:rsidP="00D85AE7">
      <w:pPr>
        <w:spacing w:after="0"/>
        <w:ind w:firstLine="709"/>
      </w:pPr>
      <w:r w:rsidRPr="00061F0B">
        <w:t>6</w:t>
      </w:r>
      <w:r w:rsidR="00B34816" w:rsidRPr="00061F0B">
        <w:t xml:space="preserve">) </w:t>
      </w:r>
      <w:r w:rsidR="000B69F1" w:rsidRPr="00061F0B">
        <w:t xml:space="preserve">описание предмета аукциона в соответствии с </w:t>
      </w:r>
      <w:hyperlink r:id="rId30" w:history="1">
        <w:r w:rsidR="000B69F1" w:rsidRPr="00061F0B">
          <w:t>частью 6.1 статьи 3</w:t>
        </w:r>
      </w:hyperlink>
      <w:r w:rsidR="000B69F1" w:rsidRPr="00061F0B">
        <w:t xml:space="preserve"> Федерального закона № 223-ФЗ;</w:t>
      </w:r>
    </w:p>
    <w:p w:rsidR="00B34816" w:rsidRPr="00061F0B" w:rsidRDefault="00595666" w:rsidP="00D85AE7">
      <w:pPr>
        <w:spacing w:after="0"/>
        <w:ind w:firstLine="709"/>
      </w:pPr>
      <w:r w:rsidRPr="00061F0B">
        <w:t>7</w:t>
      </w:r>
      <w:r w:rsidR="000B69F1" w:rsidRPr="00061F0B">
        <w:t xml:space="preserve">) </w:t>
      </w:r>
      <w:r w:rsidR="00B34816" w:rsidRPr="00061F0B">
        <w:t xml:space="preserve">иные сведения, </w:t>
      </w:r>
      <w:r w:rsidR="00152955" w:rsidRPr="00061F0B">
        <w:t>предусмотренные</w:t>
      </w:r>
      <w:r w:rsidR="002868F4" w:rsidRPr="00061F0B">
        <w:t xml:space="preserve"> регламентом электронной площадки с учетом специфики закупки.</w:t>
      </w:r>
    </w:p>
    <w:p w:rsidR="00A51E34" w:rsidRPr="00061F0B" w:rsidRDefault="00D80857" w:rsidP="00D85AE7">
      <w:pPr>
        <w:spacing w:after="0"/>
        <w:ind w:firstLine="709"/>
      </w:pPr>
      <w:r w:rsidRPr="00061F0B">
        <w:t xml:space="preserve">14.9. </w:t>
      </w:r>
      <w:r w:rsidR="00A51E34" w:rsidRPr="00061F0B">
        <w:t>Аукционная документация размещается в единой информационной системе и на электронной площадке одновременно с извещением о проведении аукциона. Аукционная документация</w:t>
      </w:r>
      <w:r w:rsidR="006D39D2" w:rsidRPr="00061F0B">
        <w:t xml:space="preserve"> </w:t>
      </w:r>
      <w:r w:rsidR="00A51E34" w:rsidRPr="00061F0B">
        <w:t>доступна для ознакомления в единой информационной системе и на электронной площадке без взимания платы.</w:t>
      </w:r>
    </w:p>
    <w:p w:rsidR="00EC591E" w:rsidRPr="00061F0B" w:rsidRDefault="00EC591E" w:rsidP="00D85AE7">
      <w:pPr>
        <w:spacing w:after="0"/>
        <w:ind w:firstLine="709"/>
      </w:pPr>
      <w:r w:rsidRPr="00061F0B">
        <w:t>Сведения, содержащиеся в аукционной документации, должны соответствовать сведениям, указанным в извещении о проведении аукциона.</w:t>
      </w:r>
    </w:p>
    <w:p w:rsidR="007A3596" w:rsidRPr="00061F0B" w:rsidRDefault="007A3596"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14.10. Заказчик вправе принять решение о внесении изменений в извещение о проведении </w:t>
      </w:r>
      <w:r w:rsidR="00CD4FD3" w:rsidRPr="00061F0B">
        <w:rPr>
          <w:rFonts w:ascii="Times New Roman" w:hAnsi="Times New Roman"/>
          <w:sz w:val="24"/>
          <w:szCs w:val="24"/>
        </w:rPr>
        <w:t>аукциона</w:t>
      </w:r>
      <w:r w:rsidRPr="00061F0B">
        <w:rPr>
          <w:rFonts w:ascii="Times New Roman" w:hAnsi="Times New Roman"/>
          <w:sz w:val="24"/>
          <w:szCs w:val="24"/>
        </w:rPr>
        <w:t xml:space="preserve"> и/или в конкурсную документацию. </w:t>
      </w:r>
      <w:r w:rsidRPr="00061F0B">
        <w:rPr>
          <w:rFonts w:ascii="Times New Roman" w:hAnsi="Times New Roman"/>
          <w:b/>
          <w:sz w:val="24"/>
          <w:szCs w:val="24"/>
        </w:rPr>
        <w:t xml:space="preserve">Изменение предмета </w:t>
      </w:r>
      <w:r w:rsidR="00CD4FD3" w:rsidRPr="00061F0B">
        <w:rPr>
          <w:rFonts w:ascii="Times New Roman" w:hAnsi="Times New Roman"/>
          <w:b/>
          <w:sz w:val="24"/>
          <w:szCs w:val="24"/>
        </w:rPr>
        <w:t>а</w:t>
      </w:r>
      <w:r w:rsidR="003F70FA" w:rsidRPr="00061F0B">
        <w:rPr>
          <w:rFonts w:ascii="Times New Roman" w:hAnsi="Times New Roman"/>
          <w:b/>
          <w:sz w:val="24"/>
          <w:szCs w:val="24"/>
        </w:rPr>
        <w:t xml:space="preserve">укциона </w:t>
      </w:r>
      <w:r w:rsidRPr="00061F0B">
        <w:rPr>
          <w:rFonts w:ascii="Times New Roman" w:hAnsi="Times New Roman"/>
          <w:b/>
          <w:sz w:val="24"/>
          <w:szCs w:val="24"/>
        </w:rPr>
        <w:t>не допускается.</w:t>
      </w:r>
    </w:p>
    <w:p w:rsidR="007A3596" w:rsidRPr="00061F0B" w:rsidRDefault="007A3596"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В случае внесения изменений в извещение о проведении </w:t>
      </w:r>
      <w:r w:rsidR="00E8678A" w:rsidRPr="00061F0B">
        <w:rPr>
          <w:rFonts w:ascii="Times New Roman" w:hAnsi="Times New Roman" w:cs="Times New Roman"/>
          <w:sz w:val="24"/>
          <w:szCs w:val="24"/>
        </w:rPr>
        <w:t>аукциона</w:t>
      </w:r>
      <w:r w:rsidRPr="00061F0B">
        <w:rPr>
          <w:rFonts w:ascii="Times New Roman" w:hAnsi="Times New Roman" w:cs="Times New Roman"/>
          <w:sz w:val="24"/>
          <w:szCs w:val="24"/>
        </w:rPr>
        <w:t xml:space="preserve">, </w:t>
      </w:r>
      <w:r w:rsidR="00E8678A" w:rsidRPr="00061F0B">
        <w:rPr>
          <w:rFonts w:ascii="Times New Roman" w:hAnsi="Times New Roman" w:cs="Times New Roman"/>
          <w:sz w:val="24"/>
          <w:szCs w:val="24"/>
        </w:rPr>
        <w:t>аукционную</w:t>
      </w:r>
      <w:r w:rsidRPr="00061F0B">
        <w:rPr>
          <w:rFonts w:ascii="Times New Roman" w:hAnsi="Times New Roman" w:cs="Times New Roman"/>
          <w:sz w:val="24"/>
          <w:szCs w:val="24"/>
        </w:rPr>
        <w:t xml:space="preserve"> документацию срок подачи заявок на участие в </w:t>
      </w:r>
      <w:r w:rsidR="00E8678A" w:rsidRPr="00061F0B">
        <w:rPr>
          <w:rFonts w:ascii="Times New Roman" w:hAnsi="Times New Roman" w:cs="Times New Roman"/>
          <w:sz w:val="24"/>
          <w:szCs w:val="24"/>
        </w:rPr>
        <w:t>аукционе</w:t>
      </w:r>
      <w:r w:rsidRPr="00061F0B">
        <w:rPr>
          <w:rFonts w:ascii="Times New Roman" w:hAnsi="Times New Roman" w:cs="Times New Roman"/>
          <w:sz w:val="24"/>
          <w:szCs w:val="24"/>
        </w:rPr>
        <w:t xml:space="preserve"> должен быть продлен таким образом, чтобы с даты размещения в ЕИС указанных изменений до даты окончания срока подачи заявок на участие в </w:t>
      </w:r>
      <w:r w:rsidR="00E8678A" w:rsidRPr="00061F0B">
        <w:rPr>
          <w:rFonts w:ascii="Times New Roman" w:hAnsi="Times New Roman" w:cs="Times New Roman"/>
          <w:sz w:val="24"/>
          <w:szCs w:val="24"/>
        </w:rPr>
        <w:t>аукционе</w:t>
      </w:r>
      <w:r w:rsidRPr="00061F0B">
        <w:rPr>
          <w:rFonts w:ascii="Times New Roman" w:hAnsi="Times New Roman" w:cs="Times New Roman"/>
          <w:sz w:val="24"/>
          <w:szCs w:val="24"/>
        </w:rPr>
        <w:t xml:space="preserve"> оставалось не менее половины срока подачи заявок на участие в </w:t>
      </w:r>
      <w:r w:rsidR="00E8678A" w:rsidRPr="00061F0B">
        <w:rPr>
          <w:rFonts w:ascii="Times New Roman" w:hAnsi="Times New Roman" w:cs="Times New Roman"/>
          <w:sz w:val="24"/>
          <w:szCs w:val="24"/>
        </w:rPr>
        <w:t>аукционе</w:t>
      </w:r>
      <w:r w:rsidRPr="00061F0B">
        <w:rPr>
          <w:rFonts w:ascii="Times New Roman" w:hAnsi="Times New Roman" w:cs="Times New Roman"/>
          <w:sz w:val="24"/>
          <w:szCs w:val="24"/>
        </w:rPr>
        <w:t>.</w:t>
      </w:r>
    </w:p>
    <w:p w:rsidR="00783B5E" w:rsidRPr="00061F0B" w:rsidRDefault="00783B5E"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14.11. Любой участник аукциона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 проведении аукциона и (или) аукционной документации.</w:t>
      </w:r>
    </w:p>
    <w:p w:rsidR="00783B5E" w:rsidRPr="00061F0B" w:rsidRDefault="00783B5E"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Разъяснение положений извещения о проведении аукциона и (или) аукционной документации, а также размещение в ЕИС разъяснений осуществляется в порядке, предусмотренном частями 3-4 статьи </w:t>
      </w:r>
      <w:proofErr w:type="gramStart"/>
      <w:r w:rsidRPr="00061F0B">
        <w:rPr>
          <w:rFonts w:ascii="Times New Roman" w:hAnsi="Times New Roman"/>
          <w:sz w:val="24"/>
          <w:szCs w:val="24"/>
        </w:rPr>
        <w:t>3.2.,</w:t>
      </w:r>
      <w:proofErr w:type="gramEnd"/>
      <w:r w:rsidRPr="00061F0B">
        <w:rPr>
          <w:rFonts w:ascii="Times New Roman" w:hAnsi="Times New Roman"/>
          <w:sz w:val="24"/>
          <w:szCs w:val="24"/>
        </w:rPr>
        <w:t xml:space="preserve"> частью 11 статьи 4 Федерального закона № 223-ФЗ и пунктами 11.3., 11.4. настоящего Положения. </w:t>
      </w:r>
    </w:p>
    <w:p w:rsidR="00783B5E" w:rsidRPr="00061F0B" w:rsidRDefault="00783B5E"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Изменения, вносимые в извещение о проведении </w:t>
      </w:r>
      <w:r w:rsidR="004E4F49" w:rsidRPr="00061F0B">
        <w:rPr>
          <w:rFonts w:ascii="Times New Roman" w:hAnsi="Times New Roman"/>
          <w:sz w:val="24"/>
          <w:szCs w:val="24"/>
        </w:rPr>
        <w:t>аукциона</w:t>
      </w:r>
      <w:r w:rsidRPr="00061F0B">
        <w:rPr>
          <w:rFonts w:ascii="Times New Roman" w:hAnsi="Times New Roman" w:cs="Times New Roman"/>
          <w:sz w:val="24"/>
          <w:szCs w:val="24"/>
        </w:rPr>
        <w:t xml:space="preserve">, </w:t>
      </w:r>
      <w:r w:rsidR="004E4F49" w:rsidRPr="00061F0B">
        <w:rPr>
          <w:rFonts w:ascii="Times New Roman" w:hAnsi="Times New Roman" w:cs="Times New Roman"/>
          <w:sz w:val="24"/>
          <w:szCs w:val="24"/>
        </w:rPr>
        <w:t xml:space="preserve">аукционную </w:t>
      </w:r>
      <w:r w:rsidRPr="00061F0B">
        <w:rPr>
          <w:rFonts w:ascii="Times New Roman" w:hAnsi="Times New Roman" w:cs="Times New Roman"/>
          <w:sz w:val="24"/>
          <w:szCs w:val="24"/>
        </w:rPr>
        <w:t xml:space="preserve">документацию, разъяснения положений </w:t>
      </w:r>
      <w:r w:rsidR="004E4F49" w:rsidRPr="00061F0B">
        <w:rPr>
          <w:rFonts w:ascii="Times New Roman" w:hAnsi="Times New Roman" w:cs="Times New Roman"/>
          <w:sz w:val="24"/>
          <w:szCs w:val="24"/>
        </w:rPr>
        <w:t xml:space="preserve">аукционной </w:t>
      </w:r>
      <w:r w:rsidRPr="00061F0B">
        <w:rPr>
          <w:rFonts w:ascii="Times New Roman" w:hAnsi="Times New Roman" w:cs="Times New Roman"/>
          <w:sz w:val="24"/>
          <w:szCs w:val="24"/>
        </w:rPr>
        <w:t xml:space="preserve">документации размещаются заказчиком в ЕИС </w:t>
      </w:r>
      <w:r w:rsidRPr="00061F0B">
        <w:rPr>
          <w:rFonts w:ascii="Times New Roman" w:hAnsi="Times New Roman" w:cs="Times New Roman"/>
          <w:b/>
          <w:sz w:val="24"/>
          <w:szCs w:val="24"/>
        </w:rPr>
        <w:t>не позднее чем в течение 3 (трех) дней</w:t>
      </w:r>
      <w:r w:rsidRPr="00061F0B">
        <w:rPr>
          <w:rFonts w:ascii="Times New Roman" w:hAnsi="Times New Roman" w:cs="Times New Roman"/>
          <w:sz w:val="24"/>
          <w:szCs w:val="24"/>
        </w:rPr>
        <w:t xml:space="preserve"> со дня принятия решения о внесении указанных изменений, предоставления указанных разъяснений. </w:t>
      </w:r>
    </w:p>
    <w:p w:rsidR="00783B5E" w:rsidRPr="00061F0B" w:rsidRDefault="00783B5E" w:rsidP="00D85AE7">
      <w:pPr>
        <w:pStyle w:val="15"/>
        <w:ind w:firstLine="709"/>
        <w:jc w:val="both"/>
        <w:rPr>
          <w:spacing w:val="-2"/>
          <w:sz w:val="24"/>
          <w:szCs w:val="24"/>
        </w:rPr>
      </w:pPr>
      <w:r w:rsidRPr="00061F0B">
        <w:rPr>
          <w:spacing w:val="-2"/>
          <w:sz w:val="24"/>
          <w:szCs w:val="24"/>
        </w:rPr>
        <w:t xml:space="preserve">Если изменения вносятся в отношении конкретного лота, срок подачи заявок на участие в </w:t>
      </w:r>
      <w:r w:rsidR="004E4F49" w:rsidRPr="00061F0B">
        <w:rPr>
          <w:spacing w:val="-2"/>
          <w:sz w:val="24"/>
          <w:szCs w:val="24"/>
        </w:rPr>
        <w:t xml:space="preserve">аукционе </w:t>
      </w:r>
      <w:r w:rsidRPr="00061F0B">
        <w:rPr>
          <w:spacing w:val="-2"/>
          <w:sz w:val="24"/>
          <w:szCs w:val="24"/>
        </w:rPr>
        <w:t>должен быть продлен в отношении конкретного лота.</w:t>
      </w:r>
    </w:p>
    <w:p w:rsidR="007A3596" w:rsidRPr="00061F0B" w:rsidRDefault="006D39D2" w:rsidP="00D85AE7">
      <w:pPr>
        <w:spacing w:after="0"/>
        <w:ind w:firstLine="709"/>
      </w:pPr>
      <w:r w:rsidRPr="00061F0B">
        <w:t>14.12. Взимание платы с участников закупки за участие в аукционе не допускается.</w:t>
      </w:r>
    </w:p>
    <w:p w:rsidR="00DD639B" w:rsidRPr="00061F0B" w:rsidRDefault="006D39D2" w:rsidP="00D85AE7">
      <w:pPr>
        <w:spacing w:after="0"/>
        <w:ind w:firstLine="709"/>
      </w:pPr>
      <w:r w:rsidRPr="00061F0B">
        <w:t xml:space="preserve">14.13. </w:t>
      </w:r>
      <w:r w:rsidR="003A7714" w:rsidRPr="00061F0B">
        <w:t xml:space="preserve">Заказчик </w:t>
      </w:r>
      <w:r w:rsidR="00DD639B" w:rsidRPr="00061F0B">
        <w:t xml:space="preserve">после размещения в </w:t>
      </w:r>
      <w:r w:rsidR="003A7714" w:rsidRPr="00061F0B">
        <w:t>ЕИС</w:t>
      </w:r>
      <w:r w:rsidR="00DD639B" w:rsidRPr="00061F0B">
        <w:t xml:space="preserve"> извещения о проведении открытого аукциона, вправе направить приглашения к участию в открытом аукционе потенциальным участникам аукциона.</w:t>
      </w:r>
    </w:p>
    <w:p w:rsidR="00DD639B" w:rsidRPr="00061F0B" w:rsidRDefault="00DD639B" w:rsidP="00D85AE7">
      <w:pPr>
        <w:spacing w:after="0"/>
        <w:ind w:firstLine="709"/>
      </w:pPr>
      <w:r w:rsidRPr="00061F0B">
        <w:t xml:space="preserve">Направление приглашений к участию в открытом аукционе и предоставление документации об аукционе до размещения извещения о проведении открытого аукциона в </w:t>
      </w:r>
      <w:r w:rsidR="003A7714" w:rsidRPr="00061F0B">
        <w:t xml:space="preserve">ЕИС </w:t>
      </w:r>
      <w:r w:rsidRPr="00061F0B">
        <w:t>не допускается.</w:t>
      </w:r>
    </w:p>
    <w:p w:rsidR="00DD639B" w:rsidRPr="00061F0B" w:rsidRDefault="003A7714" w:rsidP="00D85AE7">
      <w:pPr>
        <w:spacing w:after="0"/>
        <w:ind w:firstLine="709"/>
      </w:pPr>
      <w:r w:rsidRPr="00061F0B">
        <w:t>14</w:t>
      </w:r>
      <w:r w:rsidR="00DD639B" w:rsidRPr="00061F0B">
        <w:t>.</w:t>
      </w:r>
      <w:r w:rsidRPr="00061F0B">
        <w:t>14</w:t>
      </w:r>
      <w:r w:rsidR="00DD639B" w:rsidRPr="00061F0B">
        <w:t>. </w:t>
      </w:r>
      <w:r w:rsidR="009C1768" w:rsidRPr="00061F0B">
        <w:t xml:space="preserve">Заказчиком </w:t>
      </w:r>
      <w:r w:rsidR="00DD639B" w:rsidRPr="00061F0B">
        <w:t>может быть установлено требование обеспечения заявки на участие в аукционе, размер, форма и порядок предоставления которого указываются в</w:t>
      </w:r>
      <w:r w:rsidR="00403E93" w:rsidRPr="00061F0B">
        <w:t xml:space="preserve"> аукционной документации.</w:t>
      </w:r>
    </w:p>
    <w:p w:rsidR="00403E93" w:rsidRPr="00061F0B" w:rsidRDefault="00403E93" w:rsidP="00D85AE7">
      <w:pPr>
        <w:tabs>
          <w:tab w:val="left" w:pos="1418"/>
        </w:tabs>
        <w:spacing w:after="0"/>
        <w:ind w:firstLine="709"/>
      </w:pPr>
      <w:r w:rsidRPr="00061F0B">
        <w:t>14.15. Заказчик вправе отменить аукцион по одному и более предмету закупки (лоту) до наступления даты и времени окончания срока подачи заявок на участие в аукционе.</w:t>
      </w:r>
    </w:p>
    <w:p w:rsidR="00403E93" w:rsidRPr="00061F0B" w:rsidRDefault="00403E93" w:rsidP="00D85AE7">
      <w:pPr>
        <w:tabs>
          <w:tab w:val="left" w:pos="1418"/>
        </w:tabs>
        <w:spacing w:after="0"/>
        <w:ind w:firstLine="709"/>
      </w:pPr>
      <w:r w:rsidRPr="00061F0B">
        <w:t>Решение об отмене аукциона размещается в ЕИС в день принятия этого решения.</w:t>
      </w:r>
    </w:p>
    <w:p w:rsidR="008537DA" w:rsidRPr="00061F0B" w:rsidRDefault="00AB54D8" w:rsidP="00D85AE7">
      <w:pPr>
        <w:spacing w:after="0"/>
        <w:ind w:firstLine="709"/>
      </w:pPr>
      <w:r w:rsidRPr="00061F0B">
        <w:t>14.16.</w:t>
      </w:r>
      <w:r w:rsidRPr="00061F0B">
        <w:rPr>
          <w:b/>
        </w:rPr>
        <w:t xml:space="preserve"> Порядок подачи заявок на участие в открытом аукционе</w:t>
      </w:r>
      <w:r w:rsidR="00CC19D2" w:rsidRPr="00061F0B">
        <w:t xml:space="preserve"> аналогичен порядку подачи заявок на участие в открытом конкурсе, предусмотренному пунктом 13.10. настоящего Положения. </w:t>
      </w:r>
    </w:p>
    <w:p w:rsidR="00992B8D" w:rsidRPr="00061F0B" w:rsidRDefault="00AD70C0" w:rsidP="00D85AE7">
      <w:pPr>
        <w:spacing w:after="0"/>
        <w:ind w:firstLine="709"/>
      </w:pPr>
      <w:r w:rsidRPr="00061F0B">
        <w:t xml:space="preserve">14.17. </w:t>
      </w:r>
      <w:r w:rsidRPr="00061F0B">
        <w:rPr>
          <w:b/>
        </w:rPr>
        <w:t>Порядок подачи заявок на участие в аукционе в электронной форме</w:t>
      </w:r>
      <w:r w:rsidR="00B31E1D" w:rsidRPr="00061F0B">
        <w:t xml:space="preserve"> аналогичен порядку подачи заявок на участие в конкурсе в электронной форме, предусмотренному пунктом 13.23. настоящего Положения.</w:t>
      </w:r>
    </w:p>
    <w:p w:rsidR="00344124" w:rsidRPr="00061F0B" w:rsidRDefault="00344124" w:rsidP="00D85AE7">
      <w:pPr>
        <w:spacing w:after="0"/>
        <w:ind w:firstLine="709"/>
      </w:pPr>
      <w:r w:rsidRPr="00061F0B">
        <w:t xml:space="preserve">14.18. </w:t>
      </w:r>
      <w:r w:rsidRPr="00061F0B">
        <w:rPr>
          <w:b/>
        </w:rPr>
        <w:t>Порядок вскрытия конвертов с заявками на участие в открытом аукционе</w:t>
      </w:r>
      <w:r w:rsidR="00AB58FF" w:rsidRPr="00061F0B">
        <w:rPr>
          <w:b/>
        </w:rPr>
        <w:t xml:space="preserve"> </w:t>
      </w:r>
      <w:r w:rsidR="00AB58FF" w:rsidRPr="00061F0B">
        <w:t xml:space="preserve">аналогичен порядку вскрытия конвертов с заявками на участие в открытом конкурсе, </w:t>
      </w:r>
      <w:r w:rsidR="00FD794C" w:rsidRPr="00061F0B">
        <w:t xml:space="preserve">предусмотренному </w:t>
      </w:r>
      <w:r w:rsidR="002E7DBF" w:rsidRPr="00061F0B">
        <w:t xml:space="preserve">пунктом 13.11. настоящего Положения. </w:t>
      </w:r>
    </w:p>
    <w:p w:rsidR="00E12FDD" w:rsidRPr="00061F0B" w:rsidRDefault="00E12FDD" w:rsidP="00D85AE7">
      <w:pPr>
        <w:spacing w:after="0"/>
        <w:ind w:firstLine="709"/>
      </w:pPr>
      <w:r w:rsidRPr="00061F0B">
        <w:t xml:space="preserve">14.19. </w:t>
      </w:r>
      <w:r w:rsidRPr="00061F0B">
        <w:rPr>
          <w:b/>
        </w:rPr>
        <w:t xml:space="preserve">Порядок открытия доступа к поданным заявкам на участие в </w:t>
      </w:r>
      <w:r w:rsidR="008C681B" w:rsidRPr="00061F0B">
        <w:rPr>
          <w:b/>
        </w:rPr>
        <w:t xml:space="preserve">аукционе </w:t>
      </w:r>
      <w:r w:rsidRPr="00061F0B">
        <w:rPr>
          <w:b/>
        </w:rPr>
        <w:t>в электронной форме</w:t>
      </w:r>
      <w:r w:rsidR="008C681B" w:rsidRPr="00061F0B">
        <w:rPr>
          <w:b/>
        </w:rPr>
        <w:t xml:space="preserve"> </w:t>
      </w:r>
      <w:r w:rsidR="008C681B" w:rsidRPr="00061F0B">
        <w:t>аналогичен порядку открытия доступа к поданным заявкам на участие в конкурсе в электронной форме</w:t>
      </w:r>
      <w:r w:rsidR="001E1F2C" w:rsidRPr="00061F0B">
        <w:t>, предусмотренному пунктом 13.24. настоящего Положения.</w:t>
      </w:r>
    </w:p>
    <w:p w:rsidR="0051340B" w:rsidRPr="00061F0B" w:rsidRDefault="0051340B" w:rsidP="00D85AE7">
      <w:pPr>
        <w:spacing w:after="0"/>
        <w:ind w:firstLine="709"/>
      </w:pPr>
      <w:r w:rsidRPr="00061F0B">
        <w:t xml:space="preserve">14.20. </w:t>
      </w:r>
      <w:r w:rsidRPr="00061F0B">
        <w:rPr>
          <w:b/>
        </w:rPr>
        <w:t xml:space="preserve">Порядок рассмотрения заявок на участие в открытом аукционе и аукционе в электронной форме </w:t>
      </w:r>
      <w:r w:rsidR="00A232C9" w:rsidRPr="00061F0B">
        <w:t>ана</w:t>
      </w:r>
      <w:r w:rsidR="008C05D6" w:rsidRPr="00061F0B">
        <w:t>логичен порядку рассмотрению заявок на участие в открытом конкурсе, предусмотренному пунктом 13.12. настоящего Положения.</w:t>
      </w:r>
    </w:p>
    <w:p w:rsidR="001E57BB" w:rsidRPr="00061F0B" w:rsidRDefault="001E57BB" w:rsidP="00D85AE7">
      <w:pPr>
        <w:spacing w:after="0"/>
        <w:ind w:firstLine="709"/>
      </w:pPr>
    </w:p>
    <w:p w:rsidR="00237D17" w:rsidRPr="00061F0B" w:rsidRDefault="00237D17" w:rsidP="00D85AE7">
      <w:pPr>
        <w:tabs>
          <w:tab w:val="left" w:pos="1560"/>
        </w:tabs>
        <w:spacing w:after="0"/>
        <w:ind w:firstLine="709"/>
        <w:rPr>
          <w:b/>
        </w:rPr>
      </w:pPr>
      <w:r w:rsidRPr="00061F0B">
        <w:t xml:space="preserve">14.21. </w:t>
      </w:r>
      <w:r w:rsidRPr="00061F0B">
        <w:rPr>
          <w:b/>
        </w:rPr>
        <w:t>Порядок проведения открытого аукциона</w:t>
      </w:r>
    </w:p>
    <w:p w:rsidR="00237D17" w:rsidRPr="00061F0B" w:rsidRDefault="00237D17" w:rsidP="00D85AE7">
      <w:pPr>
        <w:tabs>
          <w:tab w:val="left" w:pos="1560"/>
        </w:tabs>
        <w:spacing w:after="0"/>
        <w:ind w:firstLine="709"/>
      </w:pPr>
      <w:r w:rsidRPr="00061F0B">
        <w:t xml:space="preserve">14.21.1. </w:t>
      </w:r>
      <w:r w:rsidR="00D83C9F" w:rsidRPr="00061F0B">
        <w:t>Проведение открытого аукциона осуществляется в порядке, установленном аукционной документацией.</w:t>
      </w:r>
    </w:p>
    <w:p w:rsidR="00237D17" w:rsidRPr="00061F0B" w:rsidRDefault="00D83C9F" w:rsidP="00D85AE7">
      <w:pPr>
        <w:tabs>
          <w:tab w:val="left" w:pos="1560"/>
        </w:tabs>
        <w:spacing w:after="0"/>
        <w:ind w:firstLine="709"/>
      </w:pPr>
      <w:r w:rsidRPr="00061F0B">
        <w:t xml:space="preserve">14.21.2. </w:t>
      </w:r>
      <w:r w:rsidR="00237D17" w:rsidRPr="00061F0B">
        <w:t>В</w:t>
      </w:r>
      <w:r w:rsidR="00A63F44" w:rsidRPr="00061F0B">
        <w:t xml:space="preserve"> открытом </w:t>
      </w:r>
      <w:r w:rsidR="00237D17" w:rsidRPr="00061F0B">
        <w:t>аукционе могут участвовать только участники,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rsidR="00DA08CF" w:rsidRPr="00061F0B" w:rsidRDefault="00DA08CF" w:rsidP="00D85AE7">
      <w:pPr>
        <w:tabs>
          <w:tab w:val="left" w:pos="1560"/>
        </w:tabs>
        <w:spacing w:after="0"/>
        <w:ind w:firstLine="709"/>
      </w:pPr>
      <w:r w:rsidRPr="00061F0B">
        <w:t xml:space="preserve">Любой участник </w:t>
      </w:r>
      <w:r w:rsidRPr="00061F0B">
        <w:rPr>
          <w:spacing w:val="-2"/>
        </w:rPr>
        <w:t xml:space="preserve">открытого </w:t>
      </w:r>
      <w:r w:rsidRPr="00061F0B">
        <w:t xml:space="preserve">вправе осуществлять аудио- и видеозапись </w:t>
      </w:r>
      <w:r w:rsidRPr="00061F0B">
        <w:rPr>
          <w:spacing w:val="-2"/>
        </w:rPr>
        <w:t>открытого</w:t>
      </w:r>
      <w:r w:rsidRPr="00061F0B">
        <w:t xml:space="preserve"> аукциона.</w:t>
      </w:r>
    </w:p>
    <w:p w:rsidR="00237D17" w:rsidRPr="00061F0B" w:rsidRDefault="008C165B" w:rsidP="00D85AE7">
      <w:pPr>
        <w:tabs>
          <w:tab w:val="left" w:pos="1560"/>
        </w:tabs>
        <w:spacing w:after="0"/>
        <w:ind w:firstLine="709"/>
      </w:pPr>
      <w:r w:rsidRPr="00061F0B">
        <w:t xml:space="preserve">14.21.3. Открытый аукцион </w:t>
      </w:r>
      <w:r w:rsidR="00237D17" w:rsidRPr="00061F0B">
        <w:t xml:space="preserve">проводится Заказчиком в присутствии членов </w:t>
      </w:r>
      <w:r w:rsidRPr="00061F0B">
        <w:t>закупочной к</w:t>
      </w:r>
      <w:r w:rsidR="00237D17" w:rsidRPr="00061F0B">
        <w:t>омиссии, участников аукциона или их представителей.</w:t>
      </w:r>
      <w:r w:rsidR="00DA08CF" w:rsidRPr="00061F0B">
        <w:t xml:space="preserve"> </w:t>
      </w:r>
    </w:p>
    <w:p w:rsidR="00237D17" w:rsidRPr="00061F0B" w:rsidRDefault="004E49E5" w:rsidP="00D85AE7">
      <w:pPr>
        <w:tabs>
          <w:tab w:val="left" w:pos="1560"/>
        </w:tabs>
        <w:spacing w:after="0"/>
        <w:ind w:firstLine="709"/>
      </w:pPr>
      <w:r w:rsidRPr="00061F0B">
        <w:t>14.21.4. Открытый а</w:t>
      </w:r>
      <w:r w:rsidR="00237D17" w:rsidRPr="00061F0B">
        <w:t xml:space="preserve">укцион проводится путем снижения начальной (максимальной) цены договора (цены лота), указанной в извещении о проведении </w:t>
      </w:r>
      <w:r w:rsidR="00261D38" w:rsidRPr="00061F0B">
        <w:t xml:space="preserve">такого </w:t>
      </w:r>
      <w:r w:rsidR="00237D17" w:rsidRPr="00061F0B">
        <w:t>аукциона</w:t>
      </w:r>
      <w:r w:rsidRPr="00061F0B">
        <w:t xml:space="preserve"> и аукционной документации</w:t>
      </w:r>
      <w:r w:rsidR="00237D17" w:rsidRPr="00061F0B">
        <w:t>, на «шаг аукциона».</w:t>
      </w:r>
    </w:p>
    <w:p w:rsidR="00EC58BD" w:rsidRPr="00061F0B" w:rsidRDefault="00F82C5A" w:rsidP="00D85AE7">
      <w:pPr>
        <w:tabs>
          <w:tab w:val="left" w:pos="1560"/>
        </w:tabs>
        <w:spacing w:after="0"/>
        <w:ind w:firstLine="709"/>
      </w:pPr>
      <w:r w:rsidRPr="00061F0B">
        <w:t>14.</w:t>
      </w:r>
      <w:r w:rsidR="00D76888" w:rsidRPr="00061F0B">
        <w:t xml:space="preserve">21.5. </w:t>
      </w:r>
      <w:r w:rsidR="00237D17" w:rsidRPr="00061F0B">
        <w:t xml:space="preserve">«Шаг аукциона» устанавливается в </w:t>
      </w:r>
      <w:r w:rsidRPr="00061F0B">
        <w:t xml:space="preserve">аукционной документации </w:t>
      </w:r>
      <w:r w:rsidR="00237D17" w:rsidRPr="00061F0B">
        <w:t xml:space="preserve">в процентном соотношении к начальной (максимальной) цене договора (цене лота), указанной в извещении о проведении </w:t>
      </w:r>
      <w:r w:rsidR="00C609A1" w:rsidRPr="00061F0B">
        <w:t xml:space="preserve">открытого </w:t>
      </w:r>
      <w:r w:rsidR="00237D17" w:rsidRPr="00061F0B">
        <w:t>аукциона.</w:t>
      </w:r>
    </w:p>
    <w:p w:rsidR="000F0437" w:rsidRPr="00061F0B" w:rsidRDefault="000F0437" w:rsidP="00D85AE7">
      <w:pPr>
        <w:tabs>
          <w:tab w:val="left" w:pos="1560"/>
        </w:tabs>
        <w:spacing w:after="0"/>
        <w:ind w:firstLine="709"/>
      </w:pPr>
      <w:r w:rsidRPr="00061F0B">
        <w:t>"Шаг аукциона" может составлять от 0,5 процента до 5 процентов начальной (максимальной) цены договора, который определяется в аукционной документации.</w:t>
      </w:r>
    </w:p>
    <w:p w:rsidR="00237D17" w:rsidRPr="00061F0B" w:rsidRDefault="00237D17" w:rsidP="00D85AE7">
      <w:pPr>
        <w:tabs>
          <w:tab w:val="left" w:pos="1560"/>
        </w:tabs>
        <w:spacing w:after="0"/>
        <w:ind w:firstLine="709"/>
      </w:pPr>
      <w:r w:rsidRPr="00061F0B">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237D17" w:rsidRPr="00061F0B" w:rsidRDefault="00D76888" w:rsidP="00D85AE7">
      <w:pPr>
        <w:tabs>
          <w:tab w:val="left" w:pos="1560"/>
        </w:tabs>
        <w:spacing w:after="0"/>
        <w:ind w:firstLine="709"/>
      </w:pPr>
      <w:r w:rsidRPr="00061F0B">
        <w:t xml:space="preserve">14.21.6. </w:t>
      </w:r>
      <w:r w:rsidR="00237D17" w:rsidRPr="00061F0B">
        <w:t xml:space="preserve">Аукционист выбирается из числа членов </w:t>
      </w:r>
      <w:r w:rsidRPr="00061F0B">
        <w:t>закупочной к</w:t>
      </w:r>
      <w:r w:rsidR="00237D17" w:rsidRPr="00061F0B">
        <w:t xml:space="preserve">омиссии путем открытого голосования членов </w:t>
      </w:r>
      <w:r w:rsidR="007D65AA" w:rsidRPr="00061F0B">
        <w:t xml:space="preserve">закупочной </w:t>
      </w:r>
      <w:r w:rsidR="00237D17" w:rsidRPr="00061F0B">
        <w:t>комиссии большинством голосов.</w:t>
      </w:r>
    </w:p>
    <w:p w:rsidR="00237D17" w:rsidRPr="00061F0B" w:rsidRDefault="00D30EC1" w:rsidP="00D85AE7">
      <w:pPr>
        <w:tabs>
          <w:tab w:val="left" w:pos="1560"/>
        </w:tabs>
        <w:spacing w:after="0"/>
        <w:ind w:firstLine="709"/>
      </w:pPr>
      <w:r w:rsidRPr="00061F0B">
        <w:t xml:space="preserve">14.21.7. </w:t>
      </w:r>
      <w:r w:rsidR="003E5F77" w:rsidRPr="00061F0B">
        <w:t xml:space="preserve">Закупочная комиссия </w:t>
      </w:r>
      <w:r w:rsidR="00237D17" w:rsidRPr="00061F0B">
        <w:t>непосредственно перед началом проведения</w:t>
      </w:r>
      <w:r w:rsidR="00B852ED" w:rsidRPr="00061F0B">
        <w:t xml:space="preserve"> открытого </w:t>
      </w:r>
      <w:r w:rsidR="00237D17" w:rsidRPr="00061F0B">
        <w:t xml:space="preserve">аукциона регистрирует </w:t>
      </w:r>
      <w:r w:rsidR="00B852ED" w:rsidRPr="00061F0B">
        <w:t xml:space="preserve">явившихся </w:t>
      </w:r>
      <w:r w:rsidR="00237D17" w:rsidRPr="00061F0B">
        <w:t xml:space="preserve">участников </w:t>
      </w:r>
      <w:r w:rsidR="00B852ED" w:rsidRPr="00061F0B">
        <w:t xml:space="preserve">открытого аукциона </w:t>
      </w:r>
      <w:r w:rsidR="00237D17" w:rsidRPr="00061F0B">
        <w:t xml:space="preserve">или их представителей. В случае проведения </w:t>
      </w:r>
      <w:r w:rsidR="00B852ED" w:rsidRPr="00061F0B">
        <w:t xml:space="preserve">открытого </w:t>
      </w:r>
      <w:r w:rsidR="00237D17" w:rsidRPr="00061F0B">
        <w:t>аукциона по нескольким лотам</w:t>
      </w:r>
      <w:r w:rsidRPr="00061F0B">
        <w:t xml:space="preserve"> закупочная </w:t>
      </w:r>
      <w:r w:rsidR="00237D17" w:rsidRPr="00061F0B">
        <w:t xml:space="preserve">комиссия перед началом каждого лота регистрирует участников </w:t>
      </w:r>
      <w:r w:rsidRPr="00061F0B">
        <w:t xml:space="preserve">открытого </w:t>
      </w:r>
      <w:r w:rsidR="00237D17" w:rsidRPr="00061F0B">
        <w:t>аукциона, подавших заявки в отношении такого лота и явившихся на</w:t>
      </w:r>
      <w:r w:rsidRPr="00061F0B">
        <w:t xml:space="preserve"> открытый </w:t>
      </w:r>
      <w:r w:rsidR="00237D17" w:rsidRPr="00061F0B">
        <w:t xml:space="preserve">аукцион, или их представителей. При регистрации участникам </w:t>
      </w:r>
      <w:r w:rsidRPr="00061F0B">
        <w:t xml:space="preserve">открытого </w:t>
      </w:r>
      <w:r w:rsidR="00237D17" w:rsidRPr="00061F0B">
        <w:t xml:space="preserve">аукциона или их представителям выдаются пронумерованные карточки (далее - </w:t>
      </w:r>
      <w:r w:rsidRPr="00061F0B">
        <w:t>карточки).</w:t>
      </w:r>
    </w:p>
    <w:p w:rsidR="00237D17" w:rsidRPr="00061F0B" w:rsidRDefault="00D30EC1" w:rsidP="00D85AE7">
      <w:pPr>
        <w:tabs>
          <w:tab w:val="left" w:pos="1560"/>
        </w:tabs>
        <w:spacing w:after="0"/>
        <w:ind w:firstLine="709"/>
      </w:pPr>
      <w:r w:rsidRPr="00061F0B">
        <w:t xml:space="preserve">14.21.8. </w:t>
      </w:r>
      <w:r w:rsidR="00E52ECF" w:rsidRPr="00061F0B">
        <w:t xml:space="preserve">Открытый </w:t>
      </w:r>
      <w:r w:rsidR="00237D17" w:rsidRPr="00061F0B">
        <w:t xml:space="preserve">аукцион начинается с объявления аукционистом начала проведения </w:t>
      </w:r>
      <w:r w:rsidR="00E52ECF" w:rsidRPr="00061F0B">
        <w:t>открытого ау</w:t>
      </w:r>
      <w:r w:rsidR="00237D17" w:rsidRPr="00061F0B">
        <w:t xml:space="preserve">кциона (лота), номера лота (в случае проведения </w:t>
      </w:r>
      <w:r w:rsidR="00E52ECF" w:rsidRPr="00061F0B">
        <w:t xml:space="preserve">открытого </w:t>
      </w:r>
      <w:r w:rsidR="00237D17" w:rsidRPr="00061F0B">
        <w:t>аукциона по нескольким лотам), предмета договора, начальной (мак</w:t>
      </w:r>
      <w:r w:rsidR="00E52ECF" w:rsidRPr="00061F0B">
        <w:t>симальной) цены договора (лота).</w:t>
      </w:r>
    </w:p>
    <w:p w:rsidR="00237D17" w:rsidRPr="00061F0B" w:rsidRDefault="00E52ECF" w:rsidP="00D85AE7">
      <w:pPr>
        <w:tabs>
          <w:tab w:val="left" w:pos="1560"/>
        </w:tabs>
        <w:spacing w:after="0"/>
        <w:ind w:firstLine="709"/>
      </w:pPr>
      <w:r w:rsidRPr="00061F0B">
        <w:t>14.21.9. У</w:t>
      </w:r>
      <w:r w:rsidR="00237D17" w:rsidRPr="00061F0B">
        <w:t xml:space="preserve">частник </w:t>
      </w:r>
      <w:r w:rsidRPr="00061F0B">
        <w:t xml:space="preserve">открытого </w:t>
      </w:r>
      <w:r w:rsidR="00237D17" w:rsidRPr="00061F0B">
        <w:t>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w:t>
      </w:r>
      <w:r w:rsidR="0036084E" w:rsidRPr="00061F0B">
        <w:t>ить договор по объявленной цене.</w:t>
      </w:r>
    </w:p>
    <w:p w:rsidR="001F3C74" w:rsidRPr="00061F0B" w:rsidRDefault="0036084E" w:rsidP="00D85AE7">
      <w:pPr>
        <w:tabs>
          <w:tab w:val="left" w:pos="1560"/>
        </w:tabs>
        <w:spacing w:after="0"/>
        <w:ind w:firstLine="709"/>
      </w:pPr>
      <w:r w:rsidRPr="00061F0B">
        <w:t xml:space="preserve">14.21.10. </w:t>
      </w:r>
      <w:r w:rsidR="001F3C74" w:rsidRPr="00061F0B">
        <w:t>А</w:t>
      </w:r>
      <w:r w:rsidR="00237D17" w:rsidRPr="00061F0B">
        <w:t>укционист объявляет номер карточки участника</w:t>
      </w:r>
      <w:r w:rsidR="00AB0F93" w:rsidRPr="00061F0B">
        <w:t xml:space="preserve"> открытого </w:t>
      </w:r>
      <w:r w:rsidR="00237D17" w:rsidRPr="00061F0B">
        <w:t>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w:t>
      </w:r>
      <w:r w:rsidR="001F3C74" w:rsidRPr="00061F0B">
        <w:t>тствии с которым снижается цена.</w:t>
      </w:r>
    </w:p>
    <w:p w:rsidR="00237D17" w:rsidRPr="00061F0B" w:rsidRDefault="00AB0F93" w:rsidP="00D85AE7">
      <w:pPr>
        <w:tabs>
          <w:tab w:val="left" w:pos="1560"/>
        </w:tabs>
        <w:spacing w:after="0"/>
        <w:ind w:firstLine="709"/>
      </w:pPr>
      <w:r w:rsidRPr="00061F0B">
        <w:t>14.21.11. Открытый а</w:t>
      </w:r>
      <w:r w:rsidR="00237D17" w:rsidRPr="00061F0B">
        <w:t xml:space="preserve">укцион считается оконченным, если после троекратного объявления аукционистом цены договора ни один участник </w:t>
      </w:r>
      <w:r w:rsidR="00872360" w:rsidRPr="00061F0B">
        <w:t xml:space="preserve">открытого </w:t>
      </w:r>
      <w:r w:rsidR="00237D17" w:rsidRPr="00061F0B">
        <w:t xml:space="preserve">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w:t>
      </w:r>
      <w:r w:rsidR="00872360" w:rsidRPr="00061F0B">
        <w:t xml:space="preserve">открытого </w:t>
      </w:r>
      <w:r w:rsidR="00237D17" w:rsidRPr="00061F0B">
        <w:t xml:space="preserve">аукциона и участника </w:t>
      </w:r>
      <w:r w:rsidR="00872360" w:rsidRPr="00061F0B">
        <w:t xml:space="preserve">открытого </w:t>
      </w:r>
      <w:r w:rsidR="00237D17" w:rsidRPr="00061F0B">
        <w:t>аукциона, сделавшего предпоследнее предложение о цене договора.</w:t>
      </w:r>
    </w:p>
    <w:p w:rsidR="00237D17" w:rsidRPr="00061F0B" w:rsidRDefault="00A33B13" w:rsidP="00D85AE7">
      <w:pPr>
        <w:tabs>
          <w:tab w:val="left" w:pos="1560"/>
        </w:tabs>
        <w:spacing w:after="0"/>
        <w:ind w:firstLine="709"/>
      </w:pPr>
      <w:r w:rsidRPr="00061F0B">
        <w:t xml:space="preserve">14.21.12. </w:t>
      </w:r>
      <w:r w:rsidR="00237D17" w:rsidRPr="00061F0B">
        <w:t>Победителем</w:t>
      </w:r>
      <w:r w:rsidR="00DA08CF" w:rsidRPr="00061F0B">
        <w:t xml:space="preserve"> открытого</w:t>
      </w:r>
      <w:r w:rsidR="00237D17" w:rsidRPr="00061F0B">
        <w:t xml:space="preserve"> аукциона признается лицо, предложившее наиболее низкую цену договора. </w:t>
      </w:r>
    </w:p>
    <w:p w:rsidR="00A33B13" w:rsidRPr="00061F0B" w:rsidRDefault="00A33B13" w:rsidP="00D85AE7">
      <w:pPr>
        <w:tabs>
          <w:tab w:val="left" w:pos="1560"/>
        </w:tabs>
        <w:spacing w:after="0"/>
        <w:ind w:firstLine="709"/>
        <w:rPr>
          <w:spacing w:val="-2"/>
        </w:rPr>
      </w:pPr>
      <w:r w:rsidRPr="00061F0B">
        <w:t xml:space="preserve">14.21.13. </w:t>
      </w:r>
      <w:r w:rsidR="00FC04A2" w:rsidRPr="00061F0B">
        <w:rPr>
          <w:spacing w:val="-2"/>
        </w:rPr>
        <w:t>При проведении открытого аукциона Заказчик в обязательном порядке осуществляют аудиозапись открытого аукциона</w:t>
      </w:r>
      <w:r w:rsidR="00956CFF" w:rsidRPr="00061F0B">
        <w:rPr>
          <w:spacing w:val="-2"/>
        </w:rPr>
        <w:t xml:space="preserve">. Закупочная комиссия </w:t>
      </w:r>
      <w:r w:rsidR="00FC04A2" w:rsidRPr="00061F0B">
        <w:rPr>
          <w:spacing w:val="-2"/>
        </w:rPr>
        <w:t xml:space="preserve">ведет протокол </w:t>
      </w:r>
      <w:r w:rsidR="00956CFF" w:rsidRPr="00061F0B">
        <w:rPr>
          <w:spacing w:val="-2"/>
        </w:rPr>
        <w:t>открытого аукциона</w:t>
      </w:r>
      <w:r w:rsidR="00FC04A2" w:rsidRPr="00061F0B">
        <w:rPr>
          <w:spacing w:val="-2"/>
        </w:rPr>
        <w:t xml:space="preserve">, </w:t>
      </w:r>
      <w:r w:rsidR="00FC04A2" w:rsidRPr="00061F0B">
        <w:t>который является итоговым протоколом</w:t>
      </w:r>
      <w:r w:rsidR="00FC04A2" w:rsidRPr="00061F0B">
        <w:rPr>
          <w:spacing w:val="-2"/>
        </w:rPr>
        <w:t>.</w:t>
      </w:r>
      <w:r w:rsidR="00956CFF" w:rsidRPr="00061F0B">
        <w:rPr>
          <w:spacing w:val="-2"/>
        </w:rPr>
        <w:t xml:space="preserve"> </w:t>
      </w:r>
      <w:r w:rsidR="004F7FF3" w:rsidRPr="00061F0B">
        <w:rPr>
          <w:spacing w:val="-2"/>
        </w:rPr>
        <w:t>П</w:t>
      </w:r>
      <w:r w:rsidR="00956CFF" w:rsidRPr="00061F0B">
        <w:rPr>
          <w:spacing w:val="-2"/>
        </w:rPr>
        <w:t>ротокол открытого аукциона должен содержать сведения</w:t>
      </w:r>
      <w:r w:rsidR="007C3DB9" w:rsidRPr="00061F0B">
        <w:rPr>
          <w:spacing w:val="-2"/>
        </w:rPr>
        <w:t xml:space="preserve">, предусмотренные частью 14 статьи 3.2. Федерального закона № 223-ФЗ и пунктом 8.19. настоящего Положения. </w:t>
      </w:r>
    </w:p>
    <w:p w:rsidR="007C3DB9" w:rsidRPr="00061F0B" w:rsidRDefault="007C3DB9" w:rsidP="00D85AE7">
      <w:pPr>
        <w:pStyle w:val="41"/>
        <w:ind w:firstLine="709"/>
        <w:jc w:val="both"/>
        <w:rPr>
          <w:spacing w:val="-2"/>
          <w:sz w:val="24"/>
          <w:szCs w:val="24"/>
        </w:rPr>
      </w:pPr>
      <w:r w:rsidRPr="00061F0B">
        <w:rPr>
          <w:spacing w:val="-2"/>
          <w:sz w:val="24"/>
          <w:szCs w:val="24"/>
        </w:rPr>
        <w:t xml:space="preserve">Дополнительно к указанным сведениям в </w:t>
      </w:r>
      <w:r w:rsidR="00A25B01" w:rsidRPr="00061F0B">
        <w:rPr>
          <w:spacing w:val="-2"/>
          <w:sz w:val="24"/>
          <w:szCs w:val="24"/>
        </w:rPr>
        <w:t xml:space="preserve">протоколе открытого аукциона </w:t>
      </w:r>
      <w:r w:rsidRPr="00061F0B">
        <w:rPr>
          <w:spacing w:val="-2"/>
          <w:sz w:val="24"/>
          <w:szCs w:val="24"/>
        </w:rPr>
        <w:t xml:space="preserve">должны содержаться сведения: сведения о месте, дате и времени проведения </w:t>
      </w:r>
      <w:r w:rsidR="00A25B01" w:rsidRPr="00061F0B">
        <w:rPr>
          <w:spacing w:val="-2"/>
          <w:sz w:val="24"/>
          <w:szCs w:val="24"/>
        </w:rPr>
        <w:t>открытого аукциона</w:t>
      </w:r>
      <w:r w:rsidRPr="00061F0B">
        <w:rPr>
          <w:spacing w:val="-2"/>
          <w:sz w:val="24"/>
          <w:szCs w:val="24"/>
        </w:rPr>
        <w:t xml:space="preserve">, об участниках закупки, о начальной (максимальной) цене договора (цене лота), последнем и предпоследнем предложениях о цене договора, наименовании (для юридического лица), фамилии, имени, отчестве (при наличии) (для физического лица), почтовом адресе победителя </w:t>
      </w:r>
      <w:r w:rsidR="00BB3731" w:rsidRPr="00061F0B">
        <w:rPr>
          <w:spacing w:val="-2"/>
          <w:sz w:val="24"/>
          <w:szCs w:val="24"/>
        </w:rPr>
        <w:t>открытого аукциона</w:t>
      </w:r>
      <w:r w:rsidRPr="00061F0B">
        <w:rPr>
          <w:spacing w:val="-2"/>
          <w:sz w:val="24"/>
          <w:szCs w:val="24"/>
        </w:rPr>
        <w:t xml:space="preserve"> и участника, который сделал предпоследнее предложение о цене договора.</w:t>
      </w:r>
    </w:p>
    <w:p w:rsidR="004F7FF3" w:rsidRPr="00061F0B" w:rsidRDefault="00957344" w:rsidP="00D85AE7">
      <w:pPr>
        <w:pStyle w:val="41"/>
        <w:ind w:firstLine="709"/>
        <w:jc w:val="both"/>
        <w:rPr>
          <w:spacing w:val="-2"/>
          <w:sz w:val="24"/>
          <w:szCs w:val="24"/>
        </w:rPr>
      </w:pPr>
      <w:r w:rsidRPr="00061F0B">
        <w:rPr>
          <w:spacing w:val="-2"/>
          <w:sz w:val="24"/>
          <w:szCs w:val="24"/>
        </w:rPr>
        <w:t xml:space="preserve">14.21.14. Протокол открытого аукциона подписывается всеми присутствующими членами </w:t>
      </w:r>
      <w:r w:rsidR="004F7FF3" w:rsidRPr="00061F0B">
        <w:rPr>
          <w:spacing w:val="-2"/>
          <w:sz w:val="24"/>
          <w:szCs w:val="24"/>
        </w:rPr>
        <w:t>закупочной к</w:t>
      </w:r>
      <w:r w:rsidRPr="00061F0B">
        <w:rPr>
          <w:spacing w:val="-2"/>
          <w:sz w:val="24"/>
          <w:szCs w:val="24"/>
        </w:rPr>
        <w:t xml:space="preserve">омиссии в день проведения </w:t>
      </w:r>
      <w:r w:rsidR="004F7FF3" w:rsidRPr="00061F0B">
        <w:rPr>
          <w:spacing w:val="-2"/>
          <w:sz w:val="24"/>
          <w:szCs w:val="24"/>
        </w:rPr>
        <w:t>открытого аукциона</w:t>
      </w:r>
      <w:r w:rsidRPr="00061F0B">
        <w:rPr>
          <w:spacing w:val="-2"/>
          <w:sz w:val="24"/>
          <w:szCs w:val="24"/>
        </w:rPr>
        <w:t xml:space="preserve">. </w:t>
      </w:r>
    </w:p>
    <w:p w:rsidR="00957344" w:rsidRPr="00061F0B" w:rsidRDefault="00957344" w:rsidP="00D85AE7">
      <w:pPr>
        <w:pStyle w:val="41"/>
        <w:ind w:firstLine="709"/>
        <w:jc w:val="both"/>
        <w:rPr>
          <w:spacing w:val="-2"/>
          <w:sz w:val="24"/>
          <w:szCs w:val="24"/>
        </w:rPr>
      </w:pPr>
      <w:r w:rsidRPr="00061F0B">
        <w:rPr>
          <w:spacing w:val="-2"/>
          <w:sz w:val="24"/>
          <w:szCs w:val="24"/>
        </w:rPr>
        <w:t>Протокол составляется в двух экземплярах, один из которых остается у Заказчика. Заказчик в течение трех рабочих дней со дня подписания протокола</w:t>
      </w:r>
      <w:r w:rsidR="00F23B43" w:rsidRPr="00061F0B">
        <w:rPr>
          <w:spacing w:val="-2"/>
          <w:sz w:val="24"/>
          <w:szCs w:val="24"/>
        </w:rPr>
        <w:t xml:space="preserve"> открытого аукциона передае</w:t>
      </w:r>
      <w:r w:rsidRPr="00061F0B">
        <w:rPr>
          <w:spacing w:val="-2"/>
          <w:sz w:val="24"/>
          <w:szCs w:val="24"/>
        </w:rPr>
        <w:t xml:space="preserve">т победителю </w:t>
      </w:r>
      <w:r w:rsidR="00F23B43" w:rsidRPr="00061F0B">
        <w:rPr>
          <w:spacing w:val="-2"/>
          <w:sz w:val="24"/>
          <w:szCs w:val="24"/>
        </w:rPr>
        <w:t xml:space="preserve">открытого аукциона </w:t>
      </w:r>
      <w:r w:rsidRPr="00061F0B">
        <w:rPr>
          <w:spacing w:val="-2"/>
          <w:sz w:val="24"/>
          <w:szCs w:val="24"/>
        </w:rPr>
        <w:t xml:space="preserve">один экземпляр протокола и проект договора, который составляется путем включения цены договора, предложенной победителем </w:t>
      </w:r>
      <w:r w:rsidR="00F23B43" w:rsidRPr="00061F0B">
        <w:rPr>
          <w:spacing w:val="-2"/>
          <w:sz w:val="24"/>
          <w:szCs w:val="24"/>
        </w:rPr>
        <w:t>аукциона</w:t>
      </w:r>
      <w:r w:rsidRPr="00061F0B">
        <w:rPr>
          <w:spacing w:val="-2"/>
          <w:sz w:val="24"/>
          <w:szCs w:val="24"/>
        </w:rPr>
        <w:t xml:space="preserve">, в проект договора, прилагаемого к </w:t>
      </w:r>
      <w:r w:rsidR="00F23B43" w:rsidRPr="00061F0B">
        <w:rPr>
          <w:spacing w:val="-2"/>
          <w:sz w:val="24"/>
          <w:szCs w:val="24"/>
        </w:rPr>
        <w:t xml:space="preserve">аукционной </w:t>
      </w:r>
      <w:r w:rsidRPr="00061F0B">
        <w:rPr>
          <w:spacing w:val="-2"/>
          <w:sz w:val="24"/>
          <w:szCs w:val="24"/>
        </w:rPr>
        <w:t>документации,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40CB7" w:rsidRPr="00061F0B">
        <w:rPr>
          <w:spacing w:val="-2"/>
          <w:sz w:val="24"/>
          <w:szCs w:val="24"/>
        </w:rPr>
        <w:t xml:space="preserve"> в Постановлении № 925</w:t>
      </w:r>
      <w:r w:rsidRPr="00061F0B">
        <w:rPr>
          <w:spacing w:val="-2"/>
          <w:sz w:val="24"/>
          <w:szCs w:val="24"/>
        </w:rPr>
        <w:t>.</w:t>
      </w:r>
    </w:p>
    <w:p w:rsidR="00237D17" w:rsidRPr="00061F0B" w:rsidRDefault="00040CB7" w:rsidP="00D85AE7">
      <w:pPr>
        <w:pStyle w:val="41"/>
        <w:ind w:firstLine="709"/>
        <w:jc w:val="both"/>
        <w:rPr>
          <w:sz w:val="24"/>
          <w:szCs w:val="24"/>
        </w:rPr>
      </w:pPr>
      <w:r w:rsidRPr="00061F0B">
        <w:rPr>
          <w:spacing w:val="-2"/>
          <w:sz w:val="24"/>
          <w:szCs w:val="24"/>
        </w:rPr>
        <w:t xml:space="preserve">14.21.15. </w:t>
      </w:r>
      <w:r w:rsidR="00237D17" w:rsidRPr="00061F0B">
        <w:rPr>
          <w:sz w:val="24"/>
          <w:szCs w:val="24"/>
        </w:rPr>
        <w:t xml:space="preserve">Протокол </w:t>
      </w:r>
      <w:r w:rsidRPr="00061F0B">
        <w:rPr>
          <w:sz w:val="24"/>
          <w:szCs w:val="24"/>
        </w:rPr>
        <w:t xml:space="preserve">открытого </w:t>
      </w:r>
      <w:r w:rsidR="00237D17" w:rsidRPr="00061F0B">
        <w:rPr>
          <w:sz w:val="24"/>
          <w:szCs w:val="24"/>
        </w:rPr>
        <w:t>аукциона размещается</w:t>
      </w:r>
      <w:r w:rsidRPr="00061F0B">
        <w:rPr>
          <w:sz w:val="24"/>
          <w:szCs w:val="24"/>
        </w:rPr>
        <w:t xml:space="preserve"> Заказчиком в ЕИС</w:t>
      </w:r>
      <w:r w:rsidR="001733E5" w:rsidRPr="00061F0B">
        <w:rPr>
          <w:sz w:val="24"/>
          <w:szCs w:val="24"/>
        </w:rPr>
        <w:t xml:space="preserve"> </w:t>
      </w:r>
      <w:r w:rsidR="00237D17" w:rsidRPr="00061F0B">
        <w:rPr>
          <w:b/>
          <w:sz w:val="24"/>
          <w:szCs w:val="24"/>
        </w:rPr>
        <w:t>не позднее чем через</w:t>
      </w:r>
      <w:r w:rsidR="0034091D" w:rsidRPr="00061F0B">
        <w:rPr>
          <w:b/>
          <w:sz w:val="24"/>
          <w:szCs w:val="24"/>
        </w:rPr>
        <w:t xml:space="preserve"> </w:t>
      </w:r>
      <w:r w:rsidR="001733E5" w:rsidRPr="00061F0B">
        <w:rPr>
          <w:b/>
          <w:sz w:val="24"/>
          <w:szCs w:val="24"/>
        </w:rPr>
        <w:t>3 (</w:t>
      </w:r>
      <w:r w:rsidR="00237D17" w:rsidRPr="00061F0B">
        <w:rPr>
          <w:b/>
          <w:sz w:val="24"/>
          <w:szCs w:val="24"/>
        </w:rPr>
        <w:t>три</w:t>
      </w:r>
      <w:r w:rsidR="001733E5" w:rsidRPr="00061F0B">
        <w:rPr>
          <w:b/>
          <w:sz w:val="24"/>
          <w:szCs w:val="24"/>
        </w:rPr>
        <w:t>)</w:t>
      </w:r>
      <w:r w:rsidR="00237D17" w:rsidRPr="00061F0B">
        <w:rPr>
          <w:b/>
          <w:sz w:val="24"/>
          <w:szCs w:val="24"/>
        </w:rPr>
        <w:t xml:space="preserve"> дня</w:t>
      </w:r>
      <w:r w:rsidR="00237D17" w:rsidRPr="00061F0B">
        <w:rPr>
          <w:sz w:val="24"/>
          <w:szCs w:val="24"/>
        </w:rPr>
        <w:t xml:space="preserve"> со дня его подписания.</w:t>
      </w:r>
    </w:p>
    <w:p w:rsidR="00237D17" w:rsidRPr="00061F0B" w:rsidRDefault="00D736F2" w:rsidP="00D85AE7">
      <w:pPr>
        <w:pStyle w:val="41"/>
        <w:ind w:firstLine="709"/>
        <w:jc w:val="both"/>
        <w:rPr>
          <w:sz w:val="24"/>
          <w:szCs w:val="24"/>
        </w:rPr>
      </w:pPr>
      <w:r w:rsidRPr="00061F0B">
        <w:rPr>
          <w:sz w:val="24"/>
          <w:szCs w:val="24"/>
        </w:rPr>
        <w:t xml:space="preserve">14.21.16. </w:t>
      </w:r>
      <w:r w:rsidR="00237D17" w:rsidRPr="00061F0B">
        <w:rPr>
          <w:sz w:val="24"/>
          <w:szCs w:val="24"/>
        </w:rPr>
        <w:t xml:space="preserve">В случае, если было установлено требование обеспечения заявки на участие в </w:t>
      </w:r>
      <w:r w:rsidR="00A316BD" w:rsidRPr="00061F0B">
        <w:rPr>
          <w:sz w:val="24"/>
          <w:szCs w:val="24"/>
        </w:rPr>
        <w:t xml:space="preserve">открытом </w:t>
      </w:r>
      <w:r w:rsidR="00237D17" w:rsidRPr="00061F0B">
        <w:rPr>
          <w:sz w:val="24"/>
          <w:szCs w:val="24"/>
        </w:rPr>
        <w:t xml:space="preserve">аукционе, Заказчик в срок, не превышающий тридцати рабочих дней со дня подписания протокола </w:t>
      </w:r>
      <w:r w:rsidR="00A316BD" w:rsidRPr="00061F0B">
        <w:rPr>
          <w:sz w:val="24"/>
          <w:szCs w:val="24"/>
        </w:rPr>
        <w:t xml:space="preserve">открытого </w:t>
      </w:r>
      <w:r w:rsidR="00237D17" w:rsidRPr="00061F0B">
        <w:rPr>
          <w:sz w:val="24"/>
          <w:szCs w:val="24"/>
        </w:rPr>
        <w:t xml:space="preserve">аукциона, обязан возвратить внесенные в качестве обеспечения заявки на участие в </w:t>
      </w:r>
      <w:r w:rsidR="00A316BD" w:rsidRPr="00061F0B">
        <w:rPr>
          <w:sz w:val="24"/>
          <w:szCs w:val="24"/>
        </w:rPr>
        <w:t xml:space="preserve">открытом </w:t>
      </w:r>
      <w:r w:rsidR="00237D17" w:rsidRPr="00061F0B">
        <w:rPr>
          <w:sz w:val="24"/>
          <w:szCs w:val="24"/>
        </w:rPr>
        <w:t>аукционе денежные средства участникам</w:t>
      </w:r>
      <w:r w:rsidR="00A316BD" w:rsidRPr="00061F0B">
        <w:rPr>
          <w:sz w:val="24"/>
          <w:szCs w:val="24"/>
        </w:rPr>
        <w:t xml:space="preserve"> открытого</w:t>
      </w:r>
      <w:r w:rsidR="00237D17" w:rsidRPr="00061F0B">
        <w:rPr>
          <w:sz w:val="24"/>
          <w:szCs w:val="24"/>
        </w:rPr>
        <w:t xml:space="preserve"> аукциона, которые участвовали в </w:t>
      </w:r>
      <w:r w:rsidR="00D41C4D" w:rsidRPr="00061F0B">
        <w:rPr>
          <w:sz w:val="24"/>
          <w:szCs w:val="24"/>
        </w:rPr>
        <w:t xml:space="preserve">открытом </w:t>
      </w:r>
      <w:r w:rsidR="00237D17" w:rsidRPr="00061F0B">
        <w:rPr>
          <w:sz w:val="24"/>
          <w:szCs w:val="24"/>
        </w:rPr>
        <w:t>аукционе, но не стали</w:t>
      </w:r>
      <w:r w:rsidR="00D41C4D" w:rsidRPr="00061F0B">
        <w:rPr>
          <w:sz w:val="24"/>
          <w:szCs w:val="24"/>
        </w:rPr>
        <w:t xml:space="preserve"> его</w:t>
      </w:r>
      <w:r w:rsidR="00237D17" w:rsidRPr="00061F0B">
        <w:rPr>
          <w:sz w:val="24"/>
          <w:szCs w:val="24"/>
        </w:rPr>
        <w:t xml:space="preserve"> победителями. В случае, если один участник является одновременно победителем </w:t>
      </w:r>
      <w:r w:rsidR="00D41C4D" w:rsidRPr="00061F0B">
        <w:rPr>
          <w:sz w:val="24"/>
          <w:szCs w:val="24"/>
        </w:rPr>
        <w:t xml:space="preserve">открытом </w:t>
      </w:r>
      <w:r w:rsidR="00237D17" w:rsidRPr="00061F0B">
        <w:rPr>
          <w:sz w:val="24"/>
          <w:szCs w:val="24"/>
        </w:rPr>
        <w:t xml:space="preserve">аукциона и участником </w:t>
      </w:r>
      <w:r w:rsidR="00D41C4D" w:rsidRPr="00061F0B">
        <w:rPr>
          <w:sz w:val="24"/>
          <w:szCs w:val="24"/>
        </w:rPr>
        <w:t xml:space="preserve">открытом </w:t>
      </w:r>
      <w:r w:rsidR="00237D17" w:rsidRPr="00061F0B">
        <w:rPr>
          <w:sz w:val="24"/>
          <w:szCs w:val="24"/>
        </w:rPr>
        <w:t xml:space="preserve">аукциона, сделавшим предпоследнее предложение о цене договора, при уклонении указанного участника </w:t>
      </w:r>
      <w:r w:rsidR="00D41C4D" w:rsidRPr="00061F0B">
        <w:rPr>
          <w:sz w:val="24"/>
          <w:szCs w:val="24"/>
        </w:rPr>
        <w:t xml:space="preserve">открытого </w:t>
      </w:r>
      <w:r w:rsidR="00237D17" w:rsidRPr="00061F0B">
        <w:rPr>
          <w:sz w:val="24"/>
          <w:szCs w:val="24"/>
        </w:rPr>
        <w:t xml:space="preserve">аукциона от заключения договора в качестве победителя </w:t>
      </w:r>
      <w:r w:rsidR="00D41C4D" w:rsidRPr="00061F0B">
        <w:rPr>
          <w:sz w:val="24"/>
          <w:szCs w:val="24"/>
        </w:rPr>
        <w:t xml:space="preserve">открытом </w:t>
      </w:r>
      <w:r w:rsidR="00237D17" w:rsidRPr="00061F0B">
        <w:rPr>
          <w:sz w:val="24"/>
          <w:szCs w:val="24"/>
        </w:rPr>
        <w:t>аукциона денежные средства, внесенные таким участником в качестве о</w:t>
      </w:r>
      <w:r w:rsidR="00D41C4D" w:rsidRPr="00061F0B">
        <w:rPr>
          <w:sz w:val="24"/>
          <w:szCs w:val="24"/>
        </w:rPr>
        <w:t>беспечения заявки на участие в открытом а</w:t>
      </w:r>
      <w:r w:rsidR="00237D17" w:rsidRPr="00061F0B">
        <w:rPr>
          <w:sz w:val="24"/>
          <w:szCs w:val="24"/>
        </w:rPr>
        <w:t>укционе, не возвращаются.</w:t>
      </w:r>
    </w:p>
    <w:p w:rsidR="00237D17" w:rsidRPr="00061F0B" w:rsidRDefault="00D736F2" w:rsidP="00D85AE7">
      <w:pPr>
        <w:pStyle w:val="41"/>
        <w:ind w:firstLine="709"/>
        <w:jc w:val="both"/>
        <w:rPr>
          <w:sz w:val="24"/>
          <w:szCs w:val="24"/>
        </w:rPr>
      </w:pPr>
      <w:r w:rsidRPr="00061F0B">
        <w:rPr>
          <w:sz w:val="24"/>
          <w:szCs w:val="24"/>
        </w:rPr>
        <w:t xml:space="preserve">14.21.17. </w:t>
      </w:r>
      <w:r w:rsidR="00A316BD" w:rsidRPr="00061F0B">
        <w:rPr>
          <w:sz w:val="24"/>
          <w:szCs w:val="24"/>
        </w:rPr>
        <w:t>В</w:t>
      </w:r>
      <w:r w:rsidR="00237D17" w:rsidRPr="00061F0B">
        <w:rPr>
          <w:sz w:val="24"/>
          <w:szCs w:val="24"/>
        </w:rPr>
        <w:t xml:space="preserve"> случае, если в</w:t>
      </w:r>
      <w:r w:rsidR="00D41C4D" w:rsidRPr="00061F0B">
        <w:rPr>
          <w:sz w:val="24"/>
          <w:szCs w:val="24"/>
        </w:rPr>
        <w:t xml:space="preserve"> открытом</w:t>
      </w:r>
      <w:r w:rsidR="00237D17" w:rsidRPr="00061F0B">
        <w:rPr>
          <w:sz w:val="24"/>
          <w:szCs w:val="24"/>
        </w:rPr>
        <w:t xml:space="preserve"> аукционе участвовал один участник или при проведении</w:t>
      </w:r>
      <w:r w:rsidR="00901B3E" w:rsidRPr="00061F0B">
        <w:rPr>
          <w:sz w:val="24"/>
          <w:szCs w:val="24"/>
        </w:rPr>
        <w:t xml:space="preserve"> открытого</w:t>
      </w:r>
      <w:r w:rsidR="00237D17" w:rsidRPr="00061F0B">
        <w:rPr>
          <w:sz w:val="24"/>
          <w:szCs w:val="24"/>
        </w:rPr>
        <w:t xml:space="preserve"> аукциона не присутствовал ни один участник</w:t>
      </w:r>
      <w:r w:rsidR="00901B3E" w:rsidRPr="00061F0B">
        <w:rPr>
          <w:sz w:val="24"/>
          <w:szCs w:val="24"/>
        </w:rPr>
        <w:t xml:space="preserve"> открытом</w:t>
      </w:r>
      <w:r w:rsidR="00237D17" w:rsidRPr="00061F0B">
        <w:rPr>
          <w:sz w:val="24"/>
          <w:szCs w:val="24"/>
        </w:rPr>
        <w:t xml:space="preserve">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w:t>
      </w:r>
      <w:r w:rsidR="00901B3E" w:rsidRPr="00061F0B">
        <w:rPr>
          <w:sz w:val="24"/>
          <w:szCs w:val="24"/>
        </w:rPr>
        <w:t xml:space="preserve">открытый </w:t>
      </w:r>
      <w:r w:rsidR="00237D17" w:rsidRPr="00061F0B">
        <w:rPr>
          <w:sz w:val="24"/>
          <w:szCs w:val="24"/>
        </w:rPr>
        <w:t xml:space="preserve">аукцион признается несостоявшимся. В случае, если </w:t>
      </w:r>
      <w:r w:rsidR="00901B3E" w:rsidRPr="00061F0B">
        <w:rPr>
          <w:sz w:val="24"/>
          <w:szCs w:val="24"/>
        </w:rPr>
        <w:t xml:space="preserve">аукционной документацией </w:t>
      </w:r>
      <w:r w:rsidR="00237D17" w:rsidRPr="00061F0B">
        <w:rPr>
          <w:sz w:val="24"/>
          <w:szCs w:val="24"/>
        </w:rPr>
        <w:t>предусмотрено два и более лота, решение о признании аукциона несостоявшимся принимается в отношении каждого лота отдельно.</w:t>
      </w:r>
    </w:p>
    <w:p w:rsidR="00371078" w:rsidRPr="00061F0B" w:rsidRDefault="007D5297" w:rsidP="00D85AE7">
      <w:pPr>
        <w:spacing w:after="0"/>
        <w:ind w:firstLine="709"/>
      </w:pPr>
      <w:r w:rsidRPr="00061F0B">
        <w:t>14.21.1</w:t>
      </w:r>
      <w:r w:rsidR="00614438" w:rsidRPr="00061F0B">
        <w:t>8</w:t>
      </w:r>
      <w:r w:rsidRPr="00061F0B">
        <w:t xml:space="preserve">. </w:t>
      </w:r>
      <w:r w:rsidR="00371078" w:rsidRPr="00061F0B">
        <w:t>Открытый аукцион признается несостоявшимся в следующих случаях:</w:t>
      </w:r>
    </w:p>
    <w:p w:rsidR="00371078" w:rsidRPr="00061F0B" w:rsidRDefault="00371078" w:rsidP="00D85AE7">
      <w:pPr>
        <w:spacing w:after="0"/>
        <w:ind w:firstLine="709"/>
      </w:pPr>
      <w:r w:rsidRPr="00061F0B">
        <w:t>- не подано ни одной заявки на участие в таком аукционе;</w:t>
      </w:r>
    </w:p>
    <w:p w:rsidR="00371078" w:rsidRPr="00061F0B" w:rsidRDefault="00371078" w:rsidP="00D85AE7">
      <w:pPr>
        <w:spacing w:after="0"/>
        <w:ind w:firstLine="709"/>
      </w:pPr>
      <w:r w:rsidRPr="00061F0B">
        <w:t>- подана одна заявка на участие в таком аукционе;</w:t>
      </w:r>
    </w:p>
    <w:p w:rsidR="00371078" w:rsidRPr="00061F0B" w:rsidRDefault="00371078" w:rsidP="00D85AE7">
      <w:pPr>
        <w:spacing w:after="0"/>
        <w:ind w:firstLine="709"/>
      </w:pPr>
      <w:r w:rsidRPr="00061F0B">
        <w:t>- к участию в таком аукционе не допущена ни одна заявка;</w:t>
      </w:r>
    </w:p>
    <w:p w:rsidR="00371078" w:rsidRPr="00061F0B" w:rsidRDefault="00371078" w:rsidP="00D85AE7">
      <w:pPr>
        <w:spacing w:after="0"/>
        <w:ind w:firstLine="709"/>
      </w:pPr>
      <w:r w:rsidRPr="00061F0B">
        <w:t>- к участию в таком аукционе допущена только одна заявка;</w:t>
      </w:r>
    </w:p>
    <w:p w:rsidR="00371078" w:rsidRPr="00061F0B" w:rsidRDefault="00371078" w:rsidP="00D85AE7">
      <w:pPr>
        <w:spacing w:after="0"/>
        <w:ind w:firstLine="709"/>
      </w:pPr>
      <w:r w:rsidRPr="00061F0B">
        <w:t>- ни один из участников такого аукциона не принял участие в нем;</w:t>
      </w:r>
    </w:p>
    <w:p w:rsidR="00371078" w:rsidRPr="00061F0B" w:rsidRDefault="00371078" w:rsidP="00D85AE7">
      <w:pPr>
        <w:spacing w:after="0"/>
        <w:ind w:firstLine="709"/>
      </w:pPr>
      <w:r w:rsidRPr="00061F0B">
        <w:t>- участник, ценовое предложение которого является минимальным, либо участник, заявка которого является единственной допущенной к участию в таком аукционе, уклонился от заключения договора.</w:t>
      </w:r>
    </w:p>
    <w:p w:rsidR="00371078" w:rsidRPr="00061F0B" w:rsidRDefault="00371078" w:rsidP="00D85AE7">
      <w:pPr>
        <w:spacing w:after="0"/>
        <w:ind w:firstLine="709"/>
      </w:pPr>
      <w:r w:rsidRPr="00061F0B">
        <w:t>Отметка о том, что открытый аукцион не состоялся, обязательно делается в соответствующем протоколе.</w:t>
      </w:r>
    </w:p>
    <w:p w:rsidR="00E90F76" w:rsidRPr="00061F0B" w:rsidRDefault="00371078" w:rsidP="00D85AE7">
      <w:pPr>
        <w:pStyle w:val="41"/>
        <w:ind w:firstLine="709"/>
        <w:jc w:val="both"/>
        <w:rPr>
          <w:sz w:val="24"/>
          <w:szCs w:val="24"/>
        </w:rPr>
      </w:pPr>
      <w:r w:rsidRPr="00061F0B">
        <w:rPr>
          <w:sz w:val="24"/>
          <w:szCs w:val="24"/>
        </w:rPr>
        <w:t xml:space="preserve">14.21.19. </w:t>
      </w:r>
      <w:r w:rsidR="00E90F76" w:rsidRPr="00061F0B">
        <w:rPr>
          <w:sz w:val="24"/>
          <w:szCs w:val="24"/>
        </w:rPr>
        <w:t>В случае признания</w:t>
      </w:r>
      <w:r w:rsidR="00C02C7E" w:rsidRPr="00061F0B">
        <w:rPr>
          <w:sz w:val="24"/>
          <w:szCs w:val="24"/>
        </w:rPr>
        <w:t xml:space="preserve"> открытого </w:t>
      </w:r>
      <w:r w:rsidR="00E90F76" w:rsidRPr="00061F0B">
        <w:rPr>
          <w:sz w:val="24"/>
          <w:szCs w:val="24"/>
        </w:rPr>
        <w:t>аукциона несостоявшимся Заказчик может принять решение о проведении повторного</w:t>
      </w:r>
      <w:r w:rsidR="009C7EFE" w:rsidRPr="00061F0B">
        <w:rPr>
          <w:sz w:val="24"/>
          <w:szCs w:val="24"/>
        </w:rPr>
        <w:t xml:space="preserve"> открытого </w:t>
      </w:r>
      <w:r w:rsidR="00E90F76" w:rsidRPr="00061F0B">
        <w:rPr>
          <w:sz w:val="24"/>
          <w:szCs w:val="24"/>
        </w:rPr>
        <w:t>аукциона, либо решение о выборе иного способа закупки.</w:t>
      </w:r>
    </w:p>
    <w:p w:rsidR="002E26DE" w:rsidRPr="00061F0B" w:rsidRDefault="002E26DE" w:rsidP="00D85AE7">
      <w:pPr>
        <w:tabs>
          <w:tab w:val="left" w:pos="1560"/>
        </w:tabs>
        <w:spacing w:after="0"/>
        <w:ind w:firstLine="709"/>
      </w:pPr>
      <w:r w:rsidRPr="00061F0B">
        <w:t>В случае признания аукциона несостоявшимся, Заказчик вправе:</w:t>
      </w:r>
    </w:p>
    <w:p w:rsidR="002E26DE" w:rsidRPr="00061F0B" w:rsidRDefault="002E26DE" w:rsidP="00D85AE7">
      <w:pPr>
        <w:tabs>
          <w:tab w:val="left" w:pos="1560"/>
        </w:tabs>
        <w:spacing w:after="0"/>
        <w:ind w:firstLine="709"/>
      </w:pPr>
      <w:r w:rsidRPr="00061F0B">
        <w:t xml:space="preserve">1) заключить договор с единственным участником аукциона, </w:t>
      </w:r>
      <w:r w:rsidRPr="00061F0B">
        <w:rPr>
          <w:rFonts w:eastAsia="Calibri"/>
          <w:lang w:eastAsia="en-US"/>
        </w:rPr>
        <w:t>подавшим заявку на участие в аукционе и признанным участником аукциона, на условиях, установленных проектом договора, включенного в состав документации об аукционе, с начальной (максимальной) ценой договора, 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w:t>
      </w:r>
      <w:r w:rsidRPr="00061F0B">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061F0B">
        <w:rPr>
          <w:rFonts w:eastAsia="Calibri"/>
          <w:lang w:eastAsia="en-US"/>
        </w:rPr>
        <w:t>Участник закупки, признанный единственным участником аукциона, не вправе отказаться от заключения договора</w:t>
      </w:r>
      <w:r w:rsidRPr="00061F0B">
        <w:t>;</w:t>
      </w:r>
    </w:p>
    <w:p w:rsidR="002E26DE" w:rsidRPr="00061F0B" w:rsidRDefault="002E26DE" w:rsidP="00D85AE7">
      <w:pPr>
        <w:tabs>
          <w:tab w:val="left" w:pos="1560"/>
        </w:tabs>
        <w:spacing w:after="0"/>
        <w:ind w:firstLine="709"/>
      </w:pPr>
      <w:r w:rsidRPr="00061F0B">
        <w:t>2) провести повторную процедуру закупки, в том числе с изменением условий закупки;</w:t>
      </w:r>
    </w:p>
    <w:p w:rsidR="002E26DE" w:rsidRPr="00061F0B" w:rsidRDefault="002E26DE" w:rsidP="00D85AE7">
      <w:pPr>
        <w:tabs>
          <w:tab w:val="left" w:pos="867"/>
          <w:tab w:val="left" w:pos="1560"/>
        </w:tabs>
        <w:spacing w:after="0"/>
        <w:ind w:firstLine="709"/>
      </w:pPr>
      <w:r w:rsidRPr="00061F0B">
        <w:t>3) провести закупку у единственного поставщика (исполнителя, подрядчика) в соответствии с настоящим Положением.</w:t>
      </w:r>
    </w:p>
    <w:p w:rsidR="002E26DE" w:rsidRPr="00061F0B" w:rsidRDefault="002E26DE" w:rsidP="00D85AE7">
      <w:pPr>
        <w:pStyle w:val="41"/>
        <w:ind w:firstLine="709"/>
        <w:jc w:val="both"/>
        <w:rPr>
          <w:sz w:val="24"/>
          <w:szCs w:val="24"/>
        </w:rPr>
      </w:pPr>
    </w:p>
    <w:p w:rsidR="00DD639B" w:rsidRPr="00061F0B" w:rsidRDefault="005D23DE" w:rsidP="00D85AE7">
      <w:pPr>
        <w:tabs>
          <w:tab w:val="left" w:pos="540"/>
          <w:tab w:val="left" w:pos="900"/>
        </w:tabs>
        <w:spacing w:after="0"/>
        <w:ind w:firstLine="709"/>
        <w:rPr>
          <w:b/>
        </w:rPr>
      </w:pPr>
      <w:r w:rsidRPr="00061F0B">
        <w:t xml:space="preserve">14.22. </w:t>
      </w:r>
      <w:r w:rsidR="00DD639B" w:rsidRPr="00061F0B">
        <w:rPr>
          <w:b/>
        </w:rPr>
        <w:t>Порядок проведения аукциона</w:t>
      </w:r>
      <w:r w:rsidRPr="00061F0B">
        <w:rPr>
          <w:b/>
        </w:rPr>
        <w:t xml:space="preserve"> в электронной форме</w:t>
      </w:r>
    </w:p>
    <w:p w:rsidR="00D949A9" w:rsidRPr="00061F0B" w:rsidRDefault="00D949A9" w:rsidP="00D85AE7">
      <w:pPr>
        <w:tabs>
          <w:tab w:val="left" w:pos="540"/>
          <w:tab w:val="left" w:pos="900"/>
        </w:tabs>
        <w:spacing w:after="0"/>
      </w:pPr>
      <w:r w:rsidRPr="00061F0B">
        <w:rPr>
          <w:b/>
        </w:rPr>
        <w:tab/>
        <w:t xml:space="preserve"> </w:t>
      </w:r>
      <w:r w:rsidRPr="00061F0B">
        <w:t xml:space="preserve">  14.22.1. Аукцион в электронной форме проводится с использованием функционала электронной площадки в соответствии с </w:t>
      </w:r>
      <w:r w:rsidR="006B1FD2" w:rsidRPr="00061F0B">
        <w:t>р</w:t>
      </w:r>
      <w:r w:rsidRPr="00061F0B">
        <w:t>егламентом электронной площадки в день и время, указанные в извещении о проведении аукциона и аукционной документации.</w:t>
      </w:r>
    </w:p>
    <w:p w:rsidR="00DD639B" w:rsidRPr="00061F0B" w:rsidRDefault="00FC1CEF" w:rsidP="00D85AE7">
      <w:pPr>
        <w:tabs>
          <w:tab w:val="left" w:pos="540"/>
          <w:tab w:val="left" w:pos="900"/>
        </w:tabs>
        <w:spacing w:after="0"/>
        <w:ind w:firstLine="709"/>
      </w:pPr>
      <w:r w:rsidRPr="00061F0B">
        <w:t xml:space="preserve">14.22.2. </w:t>
      </w:r>
      <w:r w:rsidR="00DD639B" w:rsidRPr="00061F0B">
        <w:t>В аукционе</w:t>
      </w:r>
      <w:r w:rsidR="009960E5" w:rsidRPr="00061F0B">
        <w:t xml:space="preserve"> в электронной форме </w:t>
      </w:r>
      <w:r w:rsidR="00DD639B" w:rsidRPr="00061F0B">
        <w:t xml:space="preserve">могут участвовать только участники процедуры закупки, </w:t>
      </w:r>
      <w:r w:rsidRPr="00061F0B">
        <w:t xml:space="preserve">признанные участниками аукциона, и допущенные </w:t>
      </w:r>
      <w:r w:rsidR="00DD639B" w:rsidRPr="00061F0B">
        <w:t xml:space="preserve">Заказчиком к участию в </w:t>
      </w:r>
      <w:r w:rsidRPr="00061F0B">
        <w:t>нём.</w:t>
      </w:r>
      <w:r w:rsidR="00DD639B" w:rsidRPr="00061F0B">
        <w:t xml:space="preserve"> </w:t>
      </w:r>
    </w:p>
    <w:p w:rsidR="000F0437" w:rsidRPr="00061F0B" w:rsidRDefault="0024144C" w:rsidP="00D85AE7">
      <w:pPr>
        <w:tabs>
          <w:tab w:val="left" w:pos="540"/>
          <w:tab w:val="left" w:pos="900"/>
        </w:tabs>
        <w:spacing w:after="0"/>
        <w:ind w:firstLine="709"/>
      </w:pPr>
      <w:r w:rsidRPr="00061F0B">
        <w:t>14.22.3.</w:t>
      </w:r>
      <w:r w:rsidR="000F0437" w:rsidRPr="00061F0B">
        <w:t xml:space="preserve"> Аукцион в электронной форме проводится путем снижения начальной (максимальной) цены договора (цены лота), указанной в извещении о проведении</w:t>
      </w:r>
      <w:r w:rsidR="00261D38" w:rsidRPr="00061F0B">
        <w:t xml:space="preserve"> такого </w:t>
      </w:r>
      <w:r w:rsidR="000F0437" w:rsidRPr="00061F0B">
        <w:t>аукциона и аукционной документации, на «шаг аукциона».</w:t>
      </w:r>
    </w:p>
    <w:p w:rsidR="009803A0" w:rsidRPr="00061F0B" w:rsidRDefault="0024144C" w:rsidP="00D85AE7">
      <w:pPr>
        <w:tabs>
          <w:tab w:val="left" w:pos="540"/>
          <w:tab w:val="left" w:pos="900"/>
        </w:tabs>
        <w:spacing w:after="0"/>
        <w:ind w:firstLine="709"/>
      </w:pPr>
      <w:r w:rsidRPr="00061F0B">
        <w:t xml:space="preserve"> </w:t>
      </w:r>
      <w:r w:rsidR="009803A0" w:rsidRPr="00061F0B">
        <w:t xml:space="preserve">"Шаг аукциона" может составлять от 0,5 процента до 5 процентов начальной (максимальной) цены договора, который определяется в </w:t>
      </w:r>
      <w:r w:rsidR="00EC58BD" w:rsidRPr="00061F0B">
        <w:t>аукционной документации.</w:t>
      </w:r>
    </w:p>
    <w:p w:rsidR="00036129" w:rsidRPr="00061F0B" w:rsidRDefault="00406B38" w:rsidP="00D85AE7">
      <w:pPr>
        <w:tabs>
          <w:tab w:val="left" w:pos="540"/>
          <w:tab w:val="left" w:pos="900"/>
        </w:tabs>
        <w:spacing w:after="0"/>
        <w:ind w:firstLine="709"/>
      </w:pPr>
      <w:r w:rsidRPr="00061F0B">
        <w:t xml:space="preserve">14.22.4. </w:t>
      </w:r>
      <w:r w:rsidR="00036129" w:rsidRPr="00061F0B">
        <w:t>Время приема предложений от начала проведения аукциона</w:t>
      </w:r>
      <w:r w:rsidR="00257503" w:rsidRPr="00061F0B">
        <w:t xml:space="preserve"> в электронной форме </w:t>
      </w:r>
      <w:r w:rsidR="00036129" w:rsidRPr="00061F0B">
        <w:t>до истечения срока подачи предложений о цене договора, а также после поступления последнего предложения о цене договора при проведении аукциона</w:t>
      </w:r>
      <w:r w:rsidR="00257503" w:rsidRPr="00061F0B">
        <w:t xml:space="preserve"> в электронной форме </w:t>
      </w:r>
      <w:r w:rsidR="00036129" w:rsidRPr="00061F0B">
        <w:t xml:space="preserve">устанавливается </w:t>
      </w:r>
      <w:r w:rsidR="00257503" w:rsidRPr="00061F0B">
        <w:t>Заказчиком</w:t>
      </w:r>
      <w:r w:rsidR="00036129" w:rsidRPr="00061F0B">
        <w:t xml:space="preserve">, если иной временной интервал не установлен </w:t>
      </w:r>
      <w:r w:rsidR="00257503" w:rsidRPr="00061F0B">
        <w:t>р</w:t>
      </w:r>
      <w:r w:rsidR="00036129" w:rsidRPr="00061F0B">
        <w:t>егламентом</w:t>
      </w:r>
      <w:r w:rsidR="00257503" w:rsidRPr="00061F0B">
        <w:t xml:space="preserve"> </w:t>
      </w:r>
      <w:r w:rsidR="00036129" w:rsidRPr="00061F0B">
        <w:t>электронной площадки.</w:t>
      </w:r>
    </w:p>
    <w:p w:rsidR="00036129" w:rsidRPr="00061F0B" w:rsidRDefault="00036129" w:rsidP="00D85AE7">
      <w:pPr>
        <w:spacing w:after="0"/>
        <w:ind w:firstLine="709"/>
      </w:pPr>
      <w:r w:rsidRPr="00061F0B">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w:t>
      </w:r>
      <w:r w:rsidR="003C4CCB" w:rsidRPr="00061F0B">
        <w:t xml:space="preserve"> в электронной форме</w:t>
      </w:r>
      <w:r w:rsidRPr="00061F0B">
        <w:t>, после снижения начальной (максимальной) цены договора или текущего минимального предложения о цене договора на аукционе</w:t>
      </w:r>
      <w:r w:rsidR="003C4CCB" w:rsidRPr="00061F0B">
        <w:t xml:space="preserve"> в электронной форме</w:t>
      </w:r>
      <w:r w:rsidRPr="00061F0B">
        <w:t>. Если в течение указанного времени ни одного предложения о более низкой цене договора не поступило, аукцион</w:t>
      </w:r>
      <w:r w:rsidR="00DB7FAD" w:rsidRPr="00061F0B">
        <w:t xml:space="preserve"> в электронной форме </w:t>
      </w:r>
      <w:r w:rsidRPr="00061F0B">
        <w:t>автоматически, при помощи программных и технических средств, обеспечивающих его проведение, завершается.</w:t>
      </w:r>
    </w:p>
    <w:p w:rsidR="00DD639B" w:rsidRPr="00061F0B" w:rsidRDefault="007C55A8" w:rsidP="00D85AE7">
      <w:pPr>
        <w:spacing w:after="0"/>
        <w:ind w:firstLine="709"/>
      </w:pPr>
      <w:r w:rsidRPr="00061F0B">
        <w:t xml:space="preserve">14.22.5. </w:t>
      </w:r>
      <w:r w:rsidR="00DD639B" w:rsidRPr="00061F0B">
        <w:t>Победителем аукциона</w:t>
      </w:r>
      <w:r w:rsidR="0027003F" w:rsidRPr="00061F0B">
        <w:t xml:space="preserve"> в электронной форме </w:t>
      </w:r>
      <w:r w:rsidR="00DD639B" w:rsidRPr="00061F0B">
        <w:t xml:space="preserve">признается лицо, предложившее наиболее низкую цену договора или, если при проведении аукциона цена договора снижена до нуля и аукцион </w:t>
      </w:r>
      <w:r w:rsidR="0027003F" w:rsidRPr="00061F0B">
        <w:t xml:space="preserve">в электронной форме </w:t>
      </w:r>
      <w:r w:rsidR="00DD639B" w:rsidRPr="00061F0B">
        <w:t>проводится на право заключить договор, наиболее высокую цену договора.</w:t>
      </w:r>
    </w:p>
    <w:p w:rsidR="00372807" w:rsidRPr="00061F0B" w:rsidRDefault="00372807" w:rsidP="00D85AE7">
      <w:pPr>
        <w:spacing w:after="0"/>
        <w:ind w:firstLine="709"/>
      </w:pPr>
      <w:r w:rsidRPr="00061F0B">
        <w:rPr>
          <w:spacing w:val="-2"/>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DD639B" w:rsidRPr="00061F0B" w:rsidRDefault="008C7B19" w:rsidP="00D85AE7">
      <w:pPr>
        <w:spacing w:after="0"/>
        <w:ind w:firstLine="709"/>
      </w:pPr>
      <w:r w:rsidRPr="00061F0B">
        <w:t xml:space="preserve">14.22.6. </w:t>
      </w:r>
      <w:r w:rsidR="00DD639B" w:rsidRPr="00061F0B">
        <w:t>По итогам аукциона</w:t>
      </w:r>
      <w:r w:rsidRPr="00061F0B">
        <w:t xml:space="preserve"> в электронной форме </w:t>
      </w:r>
      <w:r w:rsidR="00DD639B" w:rsidRPr="00061F0B">
        <w:t xml:space="preserve">в день </w:t>
      </w:r>
      <w:r w:rsidRPr="00061F0B">
        <w:t xml:space="preserve">его окончания </w:t>
      </w:r>
      <w:r w:rsidR="00DD639B" w:rsidRPr="00061F0B">
        <w:t xml:space="preserve">формируется протокол аукциона в соответствии с регламентом электронной площадки. Указанный протокол подписывается членами </w:t>
      </w:r>
      <w:r w:rsidR="006D7103" w:rsidRPr="00061F0B">
        <w:t>закупочной комиссии Заказчика</w:t>
      </w:r>
      <w:r w:rsidR="00DD639B" w:rsidRPr="00061F0B">
        <w:t xml:space="preserve"> и размещается в </w:t>
      </w:r>
      <w:r w:rsidR="006D7103" w:rsidRPr="00061F0B">
        <w:t xml:space="preserve">ЕИС </w:t>
      </w:r>
      <w:r w:rsidR="00DD639B" w:rsidRPr="00061F0B">
        <w:t xml:space="preserve">и электронной площадке в соответствии с регламентом электронной площадки, </w:t>
      </w:r>
      <w:r w:rsidR="00DD639B" w:rsidRPr="00061F0B">
        <w:rPr>
          <w:b/>
        </w:rPr>
        <w:t>но не позднее 3-х дней</w:t>
      </w:r>
      <w:r w:rsidR="00DD639B" w:rsidRPr="00061F0B">
        <w:t xml:space="preserve"> со дня подписания указанного протокола. </w:t>
      </w:r>
    </w:p>
    <w:p w:rsidR="000022DD" w:rsidRPr="00061F0B" w:rsidRDefault="00D61C89" w:rsidP="00D85AE7">
      <w:pPr>
        <w:spacing w:after="0"/>
        <w:ind w:firstLine="709"/>
      </w:pPr>
      <w:r w:rsidRPr="00061F0B">
        <w:t xml:space="preserve">14.22.7. </w:t>
      </w:r>
      <w:r w:rsidR="000022DD" w:rsidRPr="00061F0B">
        <w:t>Аукцион</w:t>
      </w:r>
      <w:r w:rsidRPr="00061F0B">
        <w:t xml:space="preserve"> в электронной форме </w:t>
      </w:r>
      <w:r w:rsidR="000022DD" w:rsidRPr="00061F0B">
        <w:t>признается несостоявшимся в следующих случаях:</w:t>
      </w:r>
    </w:p>
    <w:p w:rsidR="000022DD" w:rsidRPr="00061F0B" w:rsidRDefault="000022DD" w:rsidP="00D85AE7">
      <w:pPr>
        <w:spacing w:after="0"/>
        <w:ind w:firstLine="709"/>
      </w:pPr>
      <w:r w:rsidRPr="00061F0B">
        <w:t xml:space="preserve">- не подано ни одной заявки на участие в </w:t>
      </w:r>
      <w:r w:rsidR="00BE29B2" w:rsidRPr="00061F0B">
        <w:t xml:space="preserve">таком </w:t>
      </w:r>
      <w:r w:rsidRPr="00061F0B">
        <w:t>аукционе;</w:t>
      </w:r>
    </w:p>
    <w:p w:rsidR="000022DD" w:rsidRPr="00061F0B" w:rsidRDefault="000022DD" w:rsidP="00D85AE7">
      <w:pPr>
        <w:spacing w:after="0"/>
        <w:ind w:firstLine="709"/>
      </w:pPr>
      <w:r w:rsidRPr="00061F0B">
        <w:t>- подана одна заявка на участие в</w:t>
      </w:r>
      <w:r w:rsidR="00BE29B2" w:rsidRPr="00061F0B">
        <w:t xml:space="preserve"> таком</w:t>
      </w:r>
      <w:r w:rsidRPr="00061F0B">
        <w:t xml:space="preserve"> аукционе;</w:t>
      </w:r>
    </w:p>
    <w:p w:rsidR="000022DD" w:rsidRPr="00061F0B" w:rsidRDefault="000022DD" w:rsidP="00D85AE7">
      <w:pPr>
        <w:spacing w:after="0"/>
        <w:ind w:firstLine="709"/>
      </w:pPr>
      <w:r w:rsidRPr="00061F0B">
        <w:t xml:space="preserve">- к участию в </w:t>
      </w:r>
      <w:r w:rsidR="00BE29B2" w:rsidRPr="00061F0B">
        <w:t xml:space="preserve">таком </w:t>
      </w:r>
      <w:r w:rsidRPr="00061F0B">
        <w:t>аукционе не допущена ни одна заявка;</w:t>
      </w:r>
    </w:p>
    <w:p w:rsidR="000022DD" w:rsidRPr="00061F0B" w:rsidRDefault="000022DD" w:rsidP="00D85AE7">
      <w:pPr>
        <w:spacing w:after="0"/>
        <w:ind w:firstLine="709"/>
      </w:pPr>
      <w:r w:rsidRPr="00061F0B">
        <w:t xml:space="preserve">- к участию в </w:t>
      </w:r>
      <w:r w:rsidR="00BE29B2" w:rsidRPr="00061F0B">
        <w:t xml:space="preserve">таком </w:t>
      </w:r>
      <w:r w:rsidRPr="00061F0B">
        <w:t>аукционе допущена только одна заявка;</w:t>
      </w:r>
    </w:p>
    <w:p w:rsidR="000022DD" w:rsidRPr="00061F0B" w:rsidRDefault="000022DD" w:rsidP="00D85AE7">
      <w:pPr>
        <w:spacing w:after="0"/>
        <w:ind w:firstLine="709"/>
      </w:pPr>
      <w:r w:rsidRPr="00061F0B">
        <w:t xml:space="preserve">- ни один из участников </w:t>
      </w:r>
      <w:r w:rsidR="00BE29B2" w:rsidRPr="00061F0B">
        <w:t xml:space="preserve">такого </w:t>
      </w:r>
      <w:r w:rsidRPr="00061F0B">
        <w:t xml:space="preserve">аукциона не принял участие в </w:t>
      </w:r>
      <w:r w:rsidR="00BE29B2" w:rsidRPr="00061F0B">
        <w:t>нем</w:t>
      </w:r>
      <w:r w:rsidRPr="00061F0B">
        <w:t>;</w:t>
      </w:r>
    </w:p>
    <w:p w:rsidR="000022DD" w:rsidRPr="00061F0B" w:rsidRDefault="000022DD" w:rsidP="00D85AE7">
      <w:pPr>
        <w:spacing w:after="0"/>
        <w:ind w:firstLine="709"/>
      </w:pPr>
      <w:r w:rsidRPr="00061F0B">
        <w:t xml:space="preserve">- участник, ценовое предложение которого является минимальным, либо участник, заявка которого является единственной допущенной к участию в </w:t>
      </w:r>
      <w:r w:rsidR="005F1451" w:rsidRPr="00061F0B">
        <w:t xml:space="preserve">таком </w:t>
      </w:r>
      <w:r w:rsidRPr="00061F0B">
        <w:t>аукционе, уклонился от заключения договора.</w:t>
      </w:r>
    </w:p>
    <w:p w:rsidR="000022DD" w:rsidRPr="00061F0B" w:rsidRDefault="000022DD" w:rsidP="00D85AE7">
      <w:pPr>
        <w:spacing w:after="0"/>
        <w:ind w:firstLine="709"/>
      </w:pPr>
      <w:r w:rsidRPr="00061F0B">
        <w:t>Отметка о том, что аукцион</w:t>
      </w:r>
      <w:r w:rsidR="005F1451" w:rsidRPr="00061F0B">
        <w:t xml:space="preserve"> в электронной форме </w:t>
      </w:r>
      <w:r w:rsidRPr="00061F0B">
        <w:t>не состоялся, обязательно делается в соответствующем протоколе.</w:t>
      </w:r>
    </w:p>
    <w:p w:rsidR="00DD639B" w:rsidRPr="00061F0B" w:rsidRDefault="00A02125" w:rsidP="00D85AE7">
      <w:pPr>
        <w:spacing w:after="0"/>
        <w:ind w:firstLine="709"/>
      </w:pPr>
      <w:r w:rsidRPr="00061F0B">
        <w:t xml:space="preserve">14.22.8. </w:t>
      </w:r>
      <w:r w:rsidR="00DD639B" w:rsidRPr="00061F0B">
        <w:t>В случае признания аукциона</w:t>
      </w:r>
      <w:r w:rsidRPr="00061F0B">
        <w:t xml:space="preserve"> в электронной форме </w:t>
      </w:r>
      <w:r w:rsidR="00DD639B" w:rsidRPr="00061F0B">
        <w:t>несостоявшимся Заказчик может принять решение о проведении повторного аукциона</w:t>
      </w:r>
      <w:r w:rsidRPr="00061F0B">
        <w:t xml:space="preserve"> в электронной форме</w:t>
      </w:r>
      <w:r w:rsidR="00DD639B" w:rsidRPr="00061F0B">
        <w:t>, либо решение о выборе иного способа закупки.</w:t>
      </w:r>
    </w:p>
    <w:p w:rsidR="006B2533" w:rsidRPr="00061F0B" w:rsidRDefault="006B2533" w:rsidP="00D85AE7">
      <w:pPr>
        <w:spacing w:after="0"/>
        <w:ind w:firstLine="709"/>
      </w:pPr>
    </w:p>
    <w:p w:rsidR="00DD639B" w:rsidRPr="00061F0B" w:rsidRDefault="00DD639B" w:rsidP="00D85AE7">
      <w:pPr>
        <w:spacing w:after="0"/>
        <w:ind w:firstLine="709"/>
        <w:rPr>
          <w:b/>
        </w:rPr>
      </w:pPr>
      <w:r w:rsidRPr="00061F0B">
        <w:t>1</w:t>
      </w:r>
      <w:r w:rsidR="008141B7" w:rsidRPr="00061F0B">
        <w:t>4</w:t>
      </w:r>
      <w:r w:rsidRPr="00061F0B">
        <w:t>.</w:t>
      </w:r>
      <w:r w:rsidR="008141B7" w:rsidRPr="00061F0B">
        <w:t>23</w:t>
      </w:r>
      <w:r w:rsidRPr="00061F0B">
        <w:t>. </w:t>
      </w:r>
      <w:r w:rsidR="008141B7" w:rsidRPr="00061F0B">
        <w:rPr>
          <w:b/>
        </w:rPr>
        <w:t>Заключение договора по</w:t>
      </w:r>
      <w:r w:rsidRPr="00061F0B">
        <w:rPr>
          <w:b/>
        </w:rPr>
        <w:t xml:space="preserve"> результатам </w:t>
      </w:r>
      <w:r w:rsidR="008141B7" w:rsidRPr="00061F0B">
        <w:rPr>
          <w:b/>
        </w:rPr>
        <w:t xml:space="preserve">открытого </w:t>
      </w:r>
      <w:r w:rsidRPr="00061F0B">
        <w:rPr>
          <w:b/>
        </w:rPr>
        <w:t>аукциона</w:t>
      </w:r>
      <w:r w:rsidR="008141B7" w:rsidRPr="00061F0B">
        <w:rPr>
          <w:b/>
        </w:rPr>
        <w:t xml:space="preserve"> и аукциона в электронной форме</w:t>
      </w:r>
    </w:p>
    <w:p w:rsidR="00DD639B" w:rsidRPr="00061F0B" w:rsidRDefault="00C90BB3" w:rsidP="00D85AE7">
      <w:pPr>
        <w:spacing w:after="0"/>
        <w:ind w:firstLine="709"/>
      </w:pPr>
      <w:r w:rsidRPr="00061F0B">
        <w:t>14.23.</w:t>
      </w:r>
      <w:r w:rsidR="00465F3C" w:rsidRPr="00061F0B">
        <w:t xml:space="preserve">1. </w:t>
      </w:r>
      <w:r w:rsidR="00DD639B" w:rsidRPr="00061F0B">
        <w:t xml:space="preserve">По итогам </w:t>
      </w:r>
      <w:r w:rsidR="004A4679" w:rsidRPr="00061F0B">
        <w:t xml:space="preserve">открытого </w:t>
      </w:r>
      <w:r w:rsidR="00DD639B" w:rsidRPr="00061F0B">
        <w:t>аукциона</w:t>
      </w:r>
      <w:r w:rsidR="004A4679" w:rsidRPr="00061F0B">
        <w:t xml:space="preserve"> и аукциона в электронной форме</w:t>
      </w:r>
      <w:r w:rsidR="00DD639B" w:rsidRPr="00061F0B">
        <w:t xml:space="preserve"> заключается договор на условиях, указанных в извещении</w:t>
      </w:r>
      <w:r w:rsidR="004A4679" w:rsidRPr="00061F0B">
        <w:t xml:space="preserve"> о проведении аукциона</w:t>
      </w:r>
      <w:r w:rsidR="00DD639B" w:rsidRPr="00061F0B">
        <w:t xml:space="preserve"> и аукционной документации по цене, предложенной победителем</w:t>
      </w:r>
      <w:r w:rsidR="004A4679" w:rsidRPr="00061F0B">
        <w:t xml:space="preserve"> такого</w:t>
      </w:r>
      <w:r w:rsidR="00DD639B" w:rsidRPr="00061F0B">
        <w:t xml:space="preserve"> аукциона. </w:t>
      </w:r>
    </w:p>
    <w:p w:rsidR="004A4679" w:rsidRPr="00061F0B" w:rsidRDefault="004A4679" w:rsidP="00D85AE7">
      <w:pPr>
        <w:spacing w:after="0"/>
        <w:ind w:firstLine="709"/>
      </w:pPr>
      <w:r w:rsidRPr="00061F0B">
        <w:t xml:space="preserve">Победитель обязан подписать и передать Заказчику проект договора в течение пяти дней со дня его получения, если иное не предусмотрено </w:t>
      </w:r>
      <w:r w:rsidR="00C90BB3" w:rsidRPr="00061F0B">
        <w:t>аукционной документацией.</w:t>
      </w:r>
    </w:p>
    <w:p w:rsidR="00C90BB3" w:rsidRPr="00061F0B" w:rsidRDefault="00C90BB3" w:rsidP="00D85AE7">
      <w:pPr>
        <w:spacing w:after="0"/>
        <w:ind w:firstLine="709"/>
      </w:pPr>
      <w:r w:rsidRPr="00061F0B">
        <w:t>14.23.2. Договор может быть заключен не ранее чем через 10 (десять) дней и не позднее чем через 20 (двадцать) дней со дня размещения в ЕИС протокола аукциона (прото</w:t>
      </w:r>
      <w:r w:rsidR="00FA64C5" w:rsidRPr="00061F0B">
        <w:t xml:space="preserve">кола подведения итогов аукциона, </w:t>
      </w:r>
      <w:r w:rsidRPr="00061F0B">
        <w:t xml:space="preserve">протокола рассмотрения заявок при признании аукциона несостоявшимся). </w:t>
      </w:r>
    </w:p>
    <w:p w:rsidR="004A4679" w:rsidRPr="00061F0B" w:rsidRDefault="00AF3C30" w:rsidP="00D85AE7">
      <w:pPr>
        <w:spacing w:after="0"/>
        <w:ind w:firstLine="709"/>
      </w:pPr>
      <w:r w:rsidRPr="00061F0B">
        <w:t xml:space="preserve">14.23.3. </w:t>
      </w:r>
      <w:r w:rsidR="004A4679" w:rsidRPr="00061F0B">
        <w:t>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DD639B" w:rsidRPr="00061F0B" w:rsidRDefault="00AF3C30" w:rsidP="00D85AE7">
      <w:pPr>
        <w:spacing w:after="0"/>
        <w:ind w:firstLine="709"/>
      </w:pPr>
      <w:r w:rsidRPr="00061F0B">
        <w:t xml:space="preserve">14.23.4. </w:t>
      </w:r>
      <w:r w:rsidR="00DD639B" w:rsidRPr="00061F0B">
        <w:t>В случае если на участие в аукционе поступила одна заявка, или только один участник был допущен к участию в аукционе, аукцион признается несостоявшимся. В указанном случае, договор заключается с единственным участником аукциона, на условиях, указанных в извещении и аукционной документации по цене, не превышающей начальной (максимальной) цены договора.</w:t>
      </w:r>
    </w:p>
    <w:p w:rsidR="00DD639B" w:rsidRPr="00061F0B" w:rsidRDefault="00004167" w:rsidP="00D85AE7">
      <w:pPr>
        <w:spacing w:after="0"/>
        <w:ind w:firstLine="709"/>
      </w:pPr>
      <w:r w:rsidRPr="00061F0B">
        <w:t xml:space="preserve">14.23.5. </w:t>
      </w:r>
      <w:r w:rsidR="00DD639B" w:rsidRPr="00061F0B">
        <w:t xml:space="preserve">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или участник аукциона, заявке </w:t>
      </w:r>
      <w:proofErr w:type="gramStart"/>
      <w:r w:rsidR="00DD639B" w:rsidRPr="00061F0B">
        <w:t>на</w:t>
      </w:r>
      <w:r w:rsidR="00372807" w:rsidRPr="00061F0B">
        <w:t xml:space="preserve"> </w:t>
      </w:r>
      <w:r w:rsidR="00DD639B" w:rsidRPr="00061F0B">
        <w:t>участие</w:t>
      </w:r>
      <w:proofErr w:type="gramEnd"/>
      <w:r w:rsidR="00DD639B" w:rsidRPr="00061F0B">
        <w:t xml:space="preserve"> в аукционе которого присвоен второй номер, признается уклонившимся от заключения договора.</w:t>
      </w:r>
    </w:p>
    <w:p w:rsidR="00DD639B" w:rsidRPr="00061F0B" w:rsidRDefault="005216CF" w:rsidP="00D85AE7">
      <w:pPr>
        <w:spacing w:after="0"/>
        <w:ind w:firstLine="709"/>
      </w:pPr>
      <w:r w:rsidRPr="00061F0B">
        <w:t xml:space="preserve">14.23.6. </w:t>
      </w:r>
      <w:r w:rsidR="00DD639B" w:rsidRPr="00061F0B">
        <w:t xml:space="preserve">В случае если победитель аукциона признан уклонившимся от заключения договора, Заказчик вправе обратиться в суд с иском о требовании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w:t>
      </w:r>
      <w:proofErr w:type="gramStart"/>
      <w:r w:rsidR="00DD639B" w:rsidRPr="00061F0B">
        <w:t>на участие</w:t>
      </w:r>
      <w:proofErr w:type="gramEnd"/>
      <w:r w:rsidR="00DD639B" w:rsidRPr="00061F0B">
        <w:t xml:space="preserve"> в аукционе которого присвоен второй номер.  </w:t>
      </w:r>
    </w:p>
    <w:p w:rsidR="00DD639B" w:rsidRPr="00061F0B" w:rsidRDefault="002861B9" w:rsidP="00D85AE7">
      <w:pPr>
        <w:spacing w:after="0"/>
        <w:ind w:firstLine="709"/>
      </w:pPr>
      <w:r w:rsidRPr="00061F0B">
        <w:t xml:space="preserve">14.23.7. </w:t>
      </w:r>
      <w:r w:rsidR="00DD639B" w:rsidRPr="00061F0B">
        <w:t xml:space="preserve">В случае уклонения участника аукциона, занявшего следующее место в итоговом ранжировании после победителя аукциона,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w:t>
      </w:r>
    </w:p>
    <w:p w:rsidR="00DD639B" w:rsidRPr="00061F0B" w:rsidRDefault="002861B9" w:rsidP="00D85AE7">
      <w:pPr>
        <w:spacing w:after="0"/>
        <w:ind w:firstLine="709"/>
      </w:pPr>
      <w:r w:rsidRPr="00061F0B">
        <w:t xml:space="preserve">14.23.8. </w:t>
      </w:r>
      <w:r w:rsidR="00DD639B" w:rsidRPr="00061F0B">
        <w:t>В случае признания аукциона несостоявшимся договор заключается на условиях, предусмотренных аукционной документацией и по цене, не превышающей начальную (максимальную) цену договора, указанную в извещении о проведении аукциона. Также Заказчик вправе провести с таким участником переговоры по снижению цены, и заключить договор по цене, согласованной в процессе проведения преддоговорных переговоров.</w:t>
      </w:r>
    </w:p>
    <w:p w:rsidR="00DD639B" w:rsidRPr="00061F0B" w:rsidRDefault="002861B9" w:rsidP="00D85AE7">
      <w:pPr>
        <w:spacing w:after="0"/>
        <w:ind w:firstLine="709"/>
      </w:pPr>
      <w:r w:rsidRPr="00061F0B">
        <w:t xml:space="preserve">14.23.9. </w:t>
      </w:r>
      <w:r w:rsidR="00DD639B" w:rsidRPr="00061F0B">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обеспечения исполнения договора, </w:t>
      </w:r>
      <w:proofErr w:type="gramStart"/>
      <w:r w:rsidR="00DD639B" w:rsidRPr="00061F0B">
        <w:t>в размере</w:t>
      </w:r>
      <w:proofErr w:type="gramEnd"/>
      <w:r w:rsidR="00DD639B" w:rsidRPr="00061F0B">
        <w:t xml:space="preserve"> указанном в аукционной документации. Способ обеспечения исполнения договора из перечисленных в настоящем Положении способов определяется в аукционной документации.</w:t>
      </w:r>
    </w:p>
    <w:p w:rsidR="008C1D52" w:rsidRPr="00061F0B" w:rsidRDefault="008C1D52" w:rsidP="00D85AE7">
      <w:pPr>
        <w:pStyle w:val="aff3"/>
        <w:spacing w:after="0" w:line="240" w:lineRule="auto"/>
        <w:ind w:left="502"/>
        <w:rPr>
          <w:rFonts w:ascii="Times New Roman" w:hAnsi="Times New Roman"/>
          <w:b/>
          <w:i/>
          <w:sz w:val="28"/>
          <w:u w:val="single"/>
        </w:rPr>
      </w:pPr>
    </w:p>
    <w:p w:rsidR="00EF2F8B" w:rsidRPr="00061F0B" w:rsidRDefault="00EF2F8B" w:rsidP="00D85AE7">
      <w:pPr>
        <w:pStyle w:val="aff3"/>
        <w:spacing w:after="0" w:line="240" w:lineRule="auto"/>
        <w:ind w:left="0" w:firstLine="709"/>
        <w:rPr>
          <w:rFonts w:ascii="Times New Roman" w:hAnsi="Times New Roman"/>
          <w:sz w:val="24"/>
          <w:szCs w:val="24"/>
        </w:rPr>
      </w:pPr>
      <w:r w:rsidRPr="00061F0B">
        <w:rPr>
          <w:rFonts w:ascii="Times New Roman" w:hAnsi="Times New Roman"/>
          <w:b/>
          <w:i/>
          <w:sz w:val="28"/>
          <w:u w:val="single"/>
        </w:rPr>
        <w:t>Закупка путем проведения закрытого аукциона</w:t>
      </w:r>
    </w:p>
    <w:p w:rsidR="006D5F60" w:rsidRPr="00061F0B" w:rsidRDefault="008C1D52" w:rsidP="00D85AE7">
      <w:pPr>
        <w:spacing w:after="0"/>
        <w:ind w:firstLine="709"/>
      </w:pPr>
      <w:r w:rsidRPr="00061F0B">
        <w:t>14.24. З</w:t>
      </w:r>
      <w:r w:rsidR="006D5F60" w:rsidRPr="00061F0B">
        <w:t xml:space="preserve">акрытый аукцион проводится в соответствии с положениями о порядке осуществления конкурентной закупки, предусмотренными статьей 3.2. Федерального закона </w:t>
      </w:r>
      <w:r w:rsidRPr="00061F0B">
        <w:t xml:space="preserve">                </w:t>
      </w:r>
      <w:r w:rsidR="006D5F60" w:rsidRPr="00061F0B">
        <w:t xml:space="preserve">№ 223-ФЗ, разделом 11 настоящего Положения с учетом требований к конкурентной закупке, осуществляемой закрытым способом, предусмотренных статьей 3.5. Федерального закона </w:t>
      </w:r>
      <w:r w:rsidRPr="00061F0B">
        <w:t xml:space="preserve">            </w:t>
      </w:r>
      <w:r w:rsidR="006D5F60" w:rsidRPr="00061F0B">
        <w:t>№ 223-ФЗ</w:t>
      </w:r>
      <w:r w:rsidRPr="00061F0B">
        <w:t xml:space="preserve"> и пунктом 11.15. настоящего Положения.</w:t>
      </w:r>
    </w:p>
    <w:p w:rsidR="00BD347C" w:rsidRPr="00061F0B" w:rsidRDefault="00BD347C" w:rsidP="00D85AE7">
      <w:pPr>
        <w:pStyle w:val="aff3"/>
        <w:spacing w:after="0" w:line="240" w:lineRule="auto"/>
        <w:ind w:left="0"/>
        <w:rPr>
          <w:rFonts w:ascii="Times New Roman" w:hAnsi="Times New Roman"/>
          <w:sz w:val="24"/>
          <w:szCs w:val="24"/>
        </w:rPr>
      </w:pPr>
    </w:p>
    <w:p w:rsidR="003C1BF5" w:rsidRPr="00061F0B" w:rsidRDefault="0091390D" w:rsidP="0091390D">
      <w:pPr>
        <w:pStyle w:val="aff3"/>
        <w:numPr>
          <w:ilvl w:val="0"/>
          <w:numId w:val="31"/>
        </w:numPr>
        <w:spacing w:after="0" w:line="240" w:lineRule="auto"/>
        <w:jc w:val="center"/>
        <w:rPr>
          <w:rFonts w:ascii="Times New Roman" w:hAnsi="Times New Roman"/>
          <w:b/>
          <w:sz w:val="28"/>
          <w:szCs w:val="28"/>
        </w:rPr>
      </w:pPr>
      <w:r w:rsidRPr="00061F0B">
        <w:rPr>
          <w:rFonts w:ascii="Times New Roman" w:hAnsi="Times New Roman"/>
          <w:b/>
          <w:sz w:val="28"/>
          <w:szCs w:val="28"/>
        </w:rPr>
        <w:t xml:space="preserve"> </w:t>
      </w:r>
      <w:r w:rsidR="00D101B6" w:rsidRPr="00061F0B">
        <w:rPr>
          <w:rFonts w:ascii="Times New Roman" w:hAnsi="Times New Roman"/>
          <w:b/>
          <w:sz w:val="28"/>
          <w:szCs w:val="28"/>
        </w:rPr>
        <w:t>Закупка путем проведения запроса котировок</w:t>
      </w:r>
    </w:p>
    <w:p w:rsidR="00BD347C" w:rsidRPr="00061F0B" w:rsidRDefault="00BD347C" w:rsidP="00D85AE7">
      <w:pPr>
        <w:pStyle w:val="aff3"/>
        <w:spacing w:after="0" w:line="240" w:lineRule="auto"/>
        <w:ind w:left="0" w:firstLine="709"/>
        <w:rPr>
          <w:rFonts w:ascii="Times New Roman" w:hAnsi="Times New Roman"/>
          <w:sz w:val="24"/>
          <w:szCs w:val="24"/>
        </w:rPr>
      </w:pPr>
    </w:p>
    <w:p w:rsidR="00BD347C" w:rsidRPr="00061F0B" w:rsidRDefault="008128CD"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15.1. Под запросом котировок понимается форма торгов условия, которого предусмотрены частью </w:t>
      </w:r>
      <w:r w:rsidR="00FC3CA6" w:rsidRPr="00061F0B">
        <w:rPr>
          <w:rFonts w:ascii="Times New Roman" w:hAnsi="Times New Roman"/>
          <w:sz w:val="24"/>
          <w:szCs w:val="24"/>
        </w:rPr>
        <w:t xml:space="preserve">20 </w:t>
      </w:r>
      <w:r w:rsidRPr="00061F0B">
        <w:rPr>
          <w:rFonts w:ascii="Times New Roman" w:hAnsi="Times New Roman"/>
          <w:sz w:val="24"/>
          <w:szCs w:val="24"/>
        </w:rPr>
        <w:t xml:space="preserve">статьи 3.2 Федерального закона № 223-ФЗ. Понятие </w:t>
      </w:r>
      <w:r w:rsidR="00FC3CA6" w:rsidRPr="00061F0B">
        <w:rPr>
          <w:rFonts w:ascii="Times New Roman" w:hAnsi="Times New Roman"/>
          <w:sz w:val="24"/>
          <w:szCs w:val="24"/>
        </w:rPr>
        <w:t xml:space="preserve">запроса котировок </w:t>
      </w:r>
      <w:r w:rsidRPr="00061F0B">
        <w:rPr>
          <w:rFonts w:ascii="Times New Roman" w:hAnsi="Times New Roman"/>
          <w:sz w:val="24"/>
          <w:szCs w:val="24"/>
        </w:rPr>
        <w:t>указано в разделе 1 настоящего Положения.</w:t>
      </w:r>
    </w:p>
    <w:p w:rsidR="004C6204" w:rsidRPr="00061F0B" w:rsidRDefault="004C6204"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15.2. </w:t>
      </w:r>
      <w:r w:rsidR="00F03733" w:rsidRPr="00061F0B">
        <w:rPr>
          <w:rFonts w:ascii="Times New Roman" w:hAnsi="Times New Roman"/>
          <w:sz w:val="24"/>
          <w:szCs w:val="24"/>
        </w:rPr>
        <w:t xml:space="preserve">Запрос котировок может проводиться </w:t>
      </w:r>
      <w:r w:rsidR="00FB3083" w:rsidRPr="00061F0B">
        <w:rPr>
          <w:rFonts w:ascii="Times New Roman" w:hAnsi="Times New Roman"/>
          <w:sz w:val="24"/>
          <w:szCs w:val="24"/>
        </w:rPr>
        <w:t xml:space="preserve">тремя способами: </w:t>
      </w:r>
      <w:r w:rsidR="00377F11" w:rsidRPr="00061F0B">
        <w:rPr>
          <w:rFonts w:ascii="Times New Roman" w:hAnsi="Times New Roman"/>
          <w:sz w:val="24"/>
          <w:szCs w:val="24"/>
        </w:rPr>
        <w:t>запрос котировок в электронной форме, закрытый запрос котировок</w:t>
      </w:r>
      <w:r w:rsidR="00C54156" w:rsidRPr="00061F0B">
        <w:rPr>
          <w:rFonts w:ascii="Times New Roman" w:hAnsi="Times New Roman"/>
          <w:sz w:val="24"/>
          <w:szCs w:val="24"/>
        </w:rPr>
        <w:t>, открытый запрос котировок (в бумажной форме).</w:t>
      </w:r>
    </w:p>
    <w:p w:rsidR="003227C2" w:rsidRPr="00061F0B" w:rsidRDefault="003227C2" w:rsidP="00D85AE7">
      <w:pPr>
        <w:pStyle w:val="aff3"/>
        <w:spacing w:after="0" w:line="240" w:lineRule="auto"/>
        <w:ind w:left="0" w:firstLine="709"/>
        <w:rPr>
          <w:rFonts w:ascii="Times New Roman" w:hAnsi="Times New Roman"/>
          <w:b/>
          <w:sz w:val="24"/>
          <w:szCs w:val="24"/>
        </w:rPr>
      </w:pPr>
      <w:r w:rsidRPr="00061F0B">
        <w:rPr>
          <w:rFonts w:ascii="Times New Roman" w:hAnsi="Times New Roman"/>
          <w:sz w:val="24"/>
          <w:szCs w:val="24"/>
        </w:rPr>
        <w:t xml:space="preserve">15.3. Заказчиком осуществляются закупки путем проведения запроса котировок </w:t>
      </w:r>
      <w:r w:rsidRPr="00061F0B">
        <w:rPr>
          <w:rFonts w:ascii="Times New Roman" w:hAnsi="Times New Roman"/>
          <w:sz w:val="24"/>
          <w:szCs w:val="24"/>
        </w:rPr>
        <w:br/>
        <w:t xml:space="preserve">в соответствии с положениями настоящего раздела при условии, что начальная (максимальная) цена договора не превышает </w:t>
      </w:r>
      <w:r w:rsidRPr="00061F0B">
        <w:rPr>
          <w:rFonts w:ascii="Times New Roman" w:hAnsi="Times New Roman"/>
          <w:b/>
          <w:sz w:val="24"/>
          <w:szCs w:val="24"/>
        </w:rPr>
        <w:t>5 000 000 (</w:t>
      </w:r>
      <w:r w:rsidR="009672D4" w:rsidRPr="00061F0B">
        <w:rPr>
          <w:rFonts w:ascii="Times New Roman" w:hAnsi="Times New Roman"/>
          <w:b/>
          <w:sz w:val="24"/>
          <w:szCs w:val="24"/>
        </w:rPr>
        <w:t>пять миллионов</w:t>
      </w:r>
      <w:r w:rsidRPr="00061F0B">
        <w:rPr>
          <w:rFonts w:ascii="Times New Roman" w:hAnsi="Times New Roman"/>
          <w:b/>
          <w:sz w:val="24"/>
          <w:szCs w:val="24"/>
        </w:rPr>
        <w:t>) рублей.</w:t>
      </w:r>
    </w:p>
    <w:p w:rsidR="00461E88" w:rsidRPr="00061F0B" w:rsidRDefault="00461E88" w:rsidP="00D85AE7">
      <w:pPr>
        <w:pStyle w:val="aff3"/>
        <w:spacing w:after="0" w:line="240" w:lineRule="auto"/>
        <w:ind w:left="0" w:firstLine="709"/>
        <w:rPr>
          <w:rFonts w:ascii="Times New Roman" w:hAnsi="Times New Roman"/>
          <w:sz w:val="24"/>
          <w:szCs w:val="24"/>
        </w:rPr>
      </w:pPr>
    </w:p>
    <w:p w:rsidR="003227C2" w:rsidRPr="00061F0B" w:rsidRDefault="0069612D" w:rsidP="00D85AE7">
      <w:pPr>
        <w:spacing w:after="0"/>
        <w:ind w:firstLine="709"/>
      </w:pPr>
      <w:r w:rsidRPr="00061F0B">
        <w:rPr>
          <w:b/>
          <w:i/>
          <w:sz w:val="28"/>
          <w:u w:val="single"/>
        </w:rPr>
        <w:t>Закупка путем проведения</w:t>
      </w:r>
      <w:r w:rsidR="00D2792A" w:rsidRPr="00061F0B">
        <w:rPr>
          <w:b/>
          <w:i/>
          <w:sz w:val="28"/>
          <w:u w:val="single"/>
        </w:rPr>
        <w:t xml:space="preserve"> </w:t>
      </w:r>
      <w:r w:rsidRPr="00061F0B">
        <w:rPr>
          <w:b/>
          <w:i/>
          <w:sz w:val="28"/>
          <w:u w:val="single"/>
        </w:rPr>
        <w:t>открытого запроса котировок (в бумажной форме)</w:t>
      </w:r>
      <w:r w:rsidR="006E07FD" w:rsidRPr="00061F0B">
        <w:rPr>
          <w:b/>
          <w:i/>
          <w:sz w:val="28"/>
          <w:u w:val="single"/>
        </w:rPr>
        <w:t xml:space="preserve"> </w:t>
      </w:r>
      <w:r w:rsidR="00D2792A" w:rsidRPr="00061F0B">
        <w:rPr>
          <w:b/>
          <w:i/>
          <w:sz w:val="28"/>
          <w:u w:val="single"/>
        </w:rPr>
        <w:t>и запроса котировок в электронной форме</w:t>
      </w:r>
      <w:r w:rsidR="00AD2D63" w:rsidRPr="00061F0B">
        <w:rPr>
          <w:b/>
          <w:i/>
          <w:sz w:val="28"/>
          <w:u w:val="single"/>
        </w:rPr>
        <w:t xml:space="preserve"> </w:t>
      </w:r>
      <w:r w:rsidR="00AD2D63" w:rsidRPr="00061F0B">
        <w:rPr>
          <w:b/>
          <w:i/>
          <w:sz w:val="18"/>
          <w:u w:val="single"/>
        </w:rPr>
        <w:t>(далее также употребляется «запрос котировок»)</w:t>
      </w:r>
    </w:p>
    <w:p w:rsidR="00B217C1" w:rsidRPr="00061F0B" w:rsidRDefault="0072223B" w:rsidP="00D85AE7">
      <w:pPr>
        <w:pStyle w:val="aff3"/>
        <w:tabs>
          <w:tab w:val="left" w:pos="2076"/>
        </w:tabs>
        <w:spacing w:after="0" w:line="240" w:lineRule="auto"/>
        <w:ind w:left="0" w:firstLine="709"/>
        <w:rPr>
          <w:rFonts w:ascii="Times New Roman" w:hAnsi="Times New Roman"/>
          <w:sz w:val="24"/>
          <w:szCs w:val="24"/>
        </w:rPr>
      </w:pPr>
      <w:r w:rsidRPr="00061F0B">
        <w:rPr>
          <w:rFonts w:ascii="Times New Roman" w:hAnsi="Times New Roman"/>
          <w:sz w:val="24"/>
          <w:szCs w:val="24"/>
        </w:rPr>
        <w:t>15.</w:t>
      </w:r>
      <w:r w:rsidR="004C1A19" w:rsidRPr="00061F0B">
        <w:rPr>
          <w:rFonts w:ascii="Times New Roman" w:hAnsi="Times New Roman"/>
          <w:sz w:val="24"/>
          <w:szCs w:val="24"/>
        </w:rPr>
        <w:t>4</w:t>
      </w:r>
      <w:r w:rsidRPr="00061F0B">
        <w:rPr>
          <w:rFonts w:ascii="Times New Roman" w:hAnsi="Times New Roman"/>
          <w:sz w:val="24"/>
          <w:szCs w:val="24"/>
        </w:rPr>
        <w:t xml:space="preserve">. </w:t>
      </w:r>
      <w:r w:rsidR="00B217C1" w:rsidRPr="00061F0B">
        <w:rPr>
          <w:rFonts w:ascii="Times New Roman" w:hAnsi="Times New Roman"/>
          <w:sz w:val="24"/>
          <w:szCs w:val="24"/>
        </w:rPr>
        <w:t>Открытый запрос котировок (в бумажной форме) проводится в соответствии с положениями о порядке осуществления конкурентной закупки, предусмотренными статьей 3.2. Федерального закона № 223-ФЗ и разделом 11 настоящего Положения.</w:t>
      </w:r>
    </w:p>
    <w:p w:rsidR="00B217C1" w:rsidRPr="00061F0B" w:rsidRDefault="00B217C1" w:rsidP="00D85AE7">
      <w:pPr>
        <w:spacing w:after="0"/>
        <w:ind w:firstLine="709"/>
      </w:pPr>
      <w:r w:rsidRPr="00061F0B">
        <w:t>Запрос котировок в электронной форме проводится в соответствии с положениями о порядке осуществления конкурентной закупки, предусмотренными статьей 3.2. Федерального закона № 223-ФЗ, разделом 11 настоящего Положения с учетом особенностей осуществления конкурентной закупки в электронной форме, предусмотренных статьей 3.3. Федерального закона № 223-ФЗ и разделом 12 настоящего Положения.</w:t>
      </w:r>
    </w:p>
    <w:p w:rsidR="003227C2" w:rsidRPr="00061F0B" w:rsidRDefault="002B74A4"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Заказчик размещает в ЕИС извещение о проведении запроса котировок </w:t>
      </w:r>
      <w:r w:rsidRPr="00061F0B">
        <w:rPr>
          <w:rFonts w:ascii="Times New Roman" w:hAnsi="Times New Roman"/>
          <w:b/>
          <w:sz w:val="24"/>
          <w:szCs w:val="24"/>
        </w:rPr>
        <w:t xml:space="preserve">не менее чем за 5 (пять) </w:t>
      </w:r>
      <w:r w:rsidR="00CA42FF" w:rsidRPr="00061F0B">
        <w:rPr>
          <w:rFonts w:ascii="Times New Roman" w:hAnsi="Times New Roman"/>
          <w:b/>
          <w:sz w:val="24"/>
          <w:szCs w:val="24"/>
        </w:rPr>
        <w:t xml:space="preserve">рабочих </w:t>
      </w:r>
      <w:r w:rsidRPr="00061F0B">
        <w:rPr>
          <w:rFonts w:ascii="Times New Roman" w:hAnsi="Times New Roman"/>
          <w:b/>
          <w:sz w:val="24"/>
          <w:szCs w:val="24"/>
        </w:rPr>
        <w:t xml:space="preserve">дней </w:t>
      </w:r>
      <w:r w:rsidRPr="00061F0B">
        <w:rPr>
          <w:rFonts w:ascii="Times New Roman" w:hAnsi="Times New Roman"/>
          <w:sz w:val="24"/>
          <w:szCs w:val="24"/>
        </w:rPr>
        <w:t xml:space="preserve">до </w:t>
      </w:r>
      <w:r w:rsidR="00CA42FF" w:rsidRPr="00061F0B">
        <w:rPr>
          <w:rFonts w:ascii="Times New Roman" w:hAnsi="Times New Roman"/>
          <w:sz w:val="24"/>
          <w:szCs w:val="24"/>
        </w:rPr>
        <w:t>дня истечения срока подачи заявок на участие в запросе котировок</w:t>
      </w:r>
      <w:r w:rsidRPr="00061F0B">
        <w:rPr>
          <w:rFonts w:ascii="Times New Roman" w:hAnsi="Times New Roman"/>
          <w:sz w:val="24"/>
          <w:szCs w:val="24"/>
        </w:rPr>
        <w:t>.</w:t>
      </w:r>
    </w:p>
    <w:p w:rsidR="007E4089" w:rsidRPr="00061F0B" w:rsidRDefault="007E4089"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К извещению о проведении запроса котировок прилагается проект договора. </w:t>
      </w:r>
    </w:p>
    <w:p w:rsidR="00CA42FF" w:rsidRPr="00061F0B" w:rsidRDefault="005D1262"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Составление и размещение в ЕИС документации о закупке при проведении запроса котировок не требуется. </w:t>
      </w:r>
    </w:p>
    <w:p w:rsidR="00EB68D3" w:rsidRPr="00061F0B" w:rsidRDefault="00EB68D3" w:rsidP="00D85AE7">
      <w:pPr>
        <w:spacing w:after="0"/>
        <w:ind w:firstLine="709"/>
      </w:pPr>
      <w:r w:rsidRPr="00061F0B">
        <w:t>15.</w:t>
      </w:r>
      <w:r w:rsidR="004C1A19" w:rsidRPr="00061F0B">
        <w:t>5</w:t>
      </w:r>
      <w:r w:rsidRPr="00061F0B">
        <w:t>. Заказчик вправе дополнительно разместить извещение о проведении запроса котировок</w:t>
      </w:r>
      <w:r w:rsidR="00CC4B87" w:rsidRPr="00061F0B">
        <w:t xml:space="preserve"> </w:t>
      </w:r>
      <w:r w:rsidRPr="00061F0B">
        <w:t>и иную информацию о</w:t>
      </w:r>
      <w:r w:rsidR="00CC4B87" w:rsidRPr="00061F0B">
        <w:t xml:space="preserve"> запросе котировок</w:t>
      </w:r>
      <w:r w:rsidRPr="00061F0B">
        <w:t xml:space="preserve">, предусмотренную статьёй 4 Федерального закона № 223-ФЗ и разделом 4 настоящего Положения, на официальном сайте Заказчика. </w:t>
      </w:r>
    </w:p>
    <w:p w:rsidR="00CC4B87" w:rsidRPr="00061F0B" w:rsidRDefault="00CC4B87" w:rsidP="00D85AE7">
      <w:pPr>
        <w:spacing w:after="0"/>
        <w:ind w:firstLine="709"/>
      </w:pPr>
      <w:r w:rsidRPr="00061F0B">
        <w:t>15.</w:t>
      </w:r>
      <w:r w:rsidR="004C1A19" w:rsidRPr="00061F0B">
        <w:t>6</w:t>
      </w:r>
      <w:r w:rsidRPr="00061F0B">
        <w:t xml:space="preserve"> В </w:t>
      </w:r>
      <w:r w:rsidRPr="00061F0B">
        <w:rPr>
          <w:b/>
        </w:rPr>
        <w:t>извещении</w:t>
      </w:r>
      <w:r w:rsidRPr="00061F0B">
        <w:t xml:space="preserve"> о проведении запроса котировок должны быть указаны сведения, предусмотренные частью 9 статьи 4 Федерального закона № 223-ФЗ и пунктом 4.16. настоящего Положения.</w:t>
      </w:r>
    </w:p>
    <w:p w:rsidR="00D739D7" w:rsidRPr="00061F0B" w:rsidRDefault="004C1A19" w:rsidP="00D85AE7">
      <w:pPr>
        <w:spacing w:after="0"/>
        <w:ind w:firstLine="709"/>
      </w:pPr>
      <w:r w:rsidRPr="00061F0B">
        <w:t>15.7</w:t>
      </w:r>
      <w:r w:rsidR="00CC4B87" w:rsidRPr="00061F0B">
        <w:t xml:space="preserve">. </w:t>
      </w:r>
      <w:r w:rsidR="00D739D7" w:rsidRPr="00061F0B">
        <w:t xml:space="preserve">Заказчик вправе принять решение о внесении изменений в извещение о проведении </w:t>
      </w:r>
      <w:r w:rsidR="007E32D8" w:rsidRPr="00061F0B">
        <w:t>запроса котировок</w:t>
      </w:r>
      <w:r w:rsidR="00D739D7" w:rsidRPr="00061F0B">
        <w:t xml:space="preserve">. </w:t>
      </w:r>
      <w:r w:rsidR="00D739D7" w:rsidRPr="00061F0B">
        <w:rPr>
          <w:b/>
        </w:rPr>
        <w:t xml:space="preserve">Изменение предмета </w:t>
      </w:r>
      <w:r w:rsidR="007E32D8" w:rsidRPr="00061F0B">
        <w:rPr>
          <w:b/>
        </w:rPr>
        <w:t xml:space="preserve">запроса котировок </w:t>
      </w:r>
      <w:r w:rsidR="00D739D7" w:rsidRPr="00061F0B">
        <w:rPr>
          <w:b/>
        </w:rPr>
        <w:t>не допускается.</w:t>
      </w:r>
    </w:p>
    <w:p w:rsidR="00D739D7" w:rsidRPr="00061F0B" w:rsidRDefault="00D739D7"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В случае внесения изменений в извещение о проведении </w:t>
      </w:r>
      <w:r w:rsidR="007E32D8" w:rsidRPr="00061F0B">
        <w:rPr>
          <w:rFonts w:ascii="Times New Roman" w:hAnsi="Times New Roman" w:cs="Times New Roman"/>
          <w:sz w:val="24"/>
          <w:szCs w:val="24"/>
        </w:rPr>
        <w:t xml:space="preserve">запроса котировок </w:t>
      </w:r>
      <w:r w:rsidRPr="00061F0B">
        <w:rPr>
          <w:rFonts w:ascii="Times New Roman" w:hAnsi="Times New Roman" w:cs="Times New Roman"/>
          <w:sz w:val="24"/>
          <w:szCs w:val="24"/>
        </w:rPr>
        <w:t xml:space="preserve">срок подачи заявок на участие в </w:t>
      </w:r>
      <w:r w:rsidR="000802CA" w:rsidRPr="00061F0B">
        <w:rPr>
          <w:rFonts w:ascii="Times New Roman" w:hAnsi="Times New Roman" w:cs="Times New Roman"/>
          <w:sz w:val="24"/>
          <w:szCs w:val="24"/>
        </w:rPr>
        <w:t xml:space="preserve">запросе котировок </w:t>
      </w:r>
      <w:r w:rsidRPr="00061F0B">
        <w:rPr>
          <w:rFonts w:ascii="Times New Roman" w:hAnsi="Times New Roman" w:cs="Times New Roman"/>
          <w:sz w:val="24"/>
          <w:szCs w:val="24"/>
        </w:rPr>
        <w:t xml:space="preserve">должен быть продлен таким образом, чтобы с даты размещения в ЕИС указанных изменений до даты окончания срока подачи заявок на участие в </w:t>
      </w:r>
      <w:r w:rsidR="000802CA" w:rsidRPr="00061F0B">
        <w:rPr>
          <w:rFonts w:ascii="Times New Roman" w:hAnsi="Times New Roman" w:cs="Times New Roman"/>
          <w:sz w:val="24"/>
          <w:szCs w:val="24"/>
        </w:rPr>
        <w:t xml:space="preserve">запросе котировок </w:t>
      </w:r>
      <w:r w:rsidRPr="00061F0B">
        <w:rPr>
          <w:rFonts w:ascii="Times New Roman" w:hAnsi="Times New Roman" w:cs="Times New Roman"/>
          <w:sz w:val="24"/>
          <w:szCs w:val="24"/>
        </w:rPr>
        <w:t xml:space="preserve">оставалось не менее половины срока подачи заявок на участие в </w:t>
      </w:r>
      <w:r w:rsidR="000802CA" w:rsidRPr="00061F0B">
        <w:rPr>
          <w:rFonts w:ascii="Times New Roman" w:hAnsi="Times New Roman" w:cs="Times New Roman"/>
          <w:sz w:val="24"/>
          <w:szCs w:val="24"/>
        </w:rPr>
        <w:t>запросе котировок</w:t>
      </w:r>
      <w:r w:rsidRPr="00061F0B">
        <w:rPr>
          <w:rFonts w:ascii="Times New Roman" w:hAnsi="Times New Roman" w:cs="Times New Roman"/>
          <w:sz w:val="24"/>
          <w:szCs w:val="24"/>
        </w:rPr>
        <w:t>.</w:t>
      </w:r>
    </w:p>
    <w:p w:rsidR="00D739D7" w:rsidRPr="00061F0B" w:rsidRDefault="000802CA"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15.</w:t>
      </w:r>
      <w:r w:rsidR="004C1A19" w:rsidRPr="00061F0B">
        <w:rPr>
          <w:rFonts w:ascii="Times New Roman" w:hAnsi="Times New Roman" w:cs="Times New Roman"/>
          <w:sz w:val="24"/>
          <w:szCs w:val="24"/>
        </w:rPr>
        <w:t>8</w:t>
      </w:r>
      <w:r w:rsidRPr="00061F0B">
        <w:rPr>
          <w:rFonts w:ascii="Times New Roman" w:hAnsi="Times New Roman" w:cs="Times New Roman"/>
          <w:sz w:val="24"/>
          <w:szCs w:val="24"/>
        </w:rPr>
        <w:t xml:space="preserve">. </w:t>
      </w:r>
      <w:r w:rsidR="00D739D7" w:rsidRPr="00061F0B">
        <w:rPr>
          <w:rFonts w:ascii="Times New Roman" w:hAnsi="Times New Roman"/>
          <w:sz w:val="24"/>
          <w:szCs w:val="24"/>
        </w:rPr>
        <w:t xml:space="preserve">Любой участник </w:t>
      </w:r>
      <w:r w:rsidR="00370697" w:rsidRPr="00061F0B">
        <w:rPr>
          <w:rFonts w:ascii="Times New Roman" w:hAnsi="Times New Roman"/>
          <w:sz w:val="24"/>
          <w:szCs w:val="24"/>
        </w:rPr>
        <w:t xml:space="preserve">запроса котировок </w:t>
      </w:r>
      <w:r w:rsidR="00D739D7" w:rsidRPr="00061F0B">
        <w:rPr>
          <w:rFonts w:ascii="Times New Roman" w:hAnsi="Times New Roman"/>
          <w:sz w:val="24"/>
          <w:szCs w:val="24"/>
        </w:rPr>
        <w:t xml:space="preserve">вправе направить Заказчику в порядке, предусмотренном Федеральным законом № 223-ФЗ и настоящим Положением, запрос о даче разъяснений положений извещения о проведении </w:t>
      </w:r>
      <w:r w:rsidR="00370697" w:rsidRPr="00061F0B">
        <w:rPr>
          <w:rFonts w:ascii="Times New Roman" w:hAnsi="Times New Roman"/>
          <w:sz w:val="24"/>
          <w:szCs w:val="24"/>
        </w:rPr>
        <w:t>запроса котировок</w:t>
      </w:r>
      <w:r w:rsidR="00D739D7" w:rsidRPr="00061F0B">
        <w:rPr>
          <w:rFonts w:ascii="Times New Roman" w:hAnsi="Times New Roman"/>
          <w:sz w:val="24"/>
          <w:szCs w:val="24"/>
        </w:rPr>
        <w:t>.</w:t>
      </w:r>
    </w:p>
    <w:p w:rsidR="00D739D7" w:rsidRPr="00061F0B" w:rsidRDefault="00D739D7"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Разъяснение положений извещения о проведении </w:t>
      </w:r>
      <w:r w:rsidR="007900FA" w:rsidRPr="00061F0B">
        <w:rPr>
          <w:rFonts w:ascii="Times New Roman" w:hAnsi="Times New Roman"/>
          <w:sz w:val="24"/>
          <w:szCs w:val="24"/>
        </w:rPr>
        <w:t>запроса котировок</w:t>
      </w:r>
      <w:r w:rsidRPr="00061F0B">
        <w:rPr>
          <w:rFonts w:ascii="Times New Roman" w:hAnsi="Times New Roman"/>
          <w:sz w:val="24"/>
          <w:szCs w:val="24"/>
        </w:rPr>
        <w:t xml:space="preserve">, а также размещение в ЕИС разъяснений осуществляется в порядке, предусмотренном частями 3-4 статьи </w:t>
      </w:r>
      <w:proofErr w:type="gramStart"/>
      <w:r w:rsidRPr="00061F0B">
        <w:rPr>
          <w:rFonts w:ascii="Times New Roman" w:hAnsi="Times New Roman"/>
          <w:sz w:val="24"/>
          <w:szCs w:val="24"/>
        </w:rPr>
        <w:t>3.2.,</w:t>
      </w:r>
      <w:proofErr w:type="gramEnd"/>
      <w:r w:rsidRPr="00061F0B">
        <w:rPr>
          <w:rFonts w:ascii="Times New Roman" w:hAnsi="Times New Roman"/>
          <w:sz w:val="24"/>
          <w:szCs w:val="24"/>
        </w:rPr>
        <w:t xml:space="preserve"> частью 11 статьи 4 Федерального закона № 223-ФЗ и пунктами 11.3., 11.4. настоящего Положения. </w:t>
      </w:r>
    </w:p>
    <w:p w:rsidR="00D739D7" w:rsidRPr="00061F0B" w:rsidRDefault="00D739D7"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Изменения, вносимые в извещение о проведении </w:t>
      </w:r>
      <w:r w:rsidR="00360B57" w:rsidRPr="00061F0B">
        <w:rPr>
          <w:rFonts w:ascii="Times New Roman" w:hAnsi="Times New Roman"/>
          <w:sz w:val="24"/>
          <w:szCs w:val="24"/>
        </w:rPr>
        <w:t>запроса котировок</w:t>
      </w:r>
      <w:r w:rsidRPr="00061F0B">
        <w:rPr>
          <w:rFonts w:ascii="Times New Roman" w:hAnsi="Times New Roman" w:cs="Times New Roman"/>
          <w:sz w:val="24"/>
          <w:szCs w:val="24"/>
        </w:rPr>
        <w:t xml:space="preserve">, разъяснения положений </w:t>
      </w:r>
      <w:r w:rsidR="00360B57" w:rsidRPr="00061F0B">
        <w:rPr>
          <w:rFonts w:ascii="Times New Roman" w:hAnsi="Times New Roman" w:cs="Times New Roman"/>
          <w:sz w:val="24"/>
          <w:szCs w:val="24"/>
        </w:rPr>
        <w:t xml:space="preserve">извещения о проведении запроса котировок </w:t>
      </w:r>
      <w:r w:rsidRPr="00061F0B">
        <w:rPr>
          <w:rFonts w:ascii="Times New Roman" w:hAnsi="Times New Roman" w:cs="Times New Roman"/>
          <w:sz w:val="24"/>
          <w:szCs w:val="24"/>
        </w:rPr>
        <w:t xml:space="preserve">размещаются </w:t>
      </w:r>
      <w:r w:rsidR="00360B57" w:rsidRPr="00061F0B">
        <w:rPr>
          <w:rFonts w:ascii="Times New Roman" w:hAnsi="Times New Roman" w:cs="Times New Roman"/>
          <w:sz w:val="24"/>
          <w:szCs w:val="24"/>
        </w:rPr>
        <w:t>З</w:t>
      </w:r>
      <w:r w:rsidRPr="00061F0B">
        <w:rPr>
          <w:rFonts w:ascii="Times New Roman" w:hAnsi="Times New Roman" w:cs="Times New Roman"/>
          <w:sz w:val="24"/>
          <w:szCs w:val="24"/>
        </w:rPr>
        <w:t xml:space="preserve">аказчиком в ЕИС </w:t>
      </w:r>
      <w:r w:rsidRPr="00061F0B">
        <w:rPr>
          <w:rFonts w:ascii="Times New Roman" w:hAnsi="Times New Roman" w:cs="Times New Roman"/>
          <w:b/>
          <w:sz w:val="24"/>
          <w:szCs w:val="24"/>
        </w:rPr>
        <w:t>не позднее чем в течение 3 (трех) дней</w:t>
      </w:r>
      <w:r w:rsidRPr="00061F0B">
        <w:rPr>
          <w:rFonts w:ascii="Times New Roman" w:hAnsi="Times New Roman" w:cs="Times New Roman"/>
          <w:sz w:val="24"/>
          <w:szCs w:val="24"/>
        </w:rPr>
        <w:t xml:space="preserve"> со дня принятия решения о внесении указанных изменений, предоставления указанных разъяснений. </w:t>
      </w:r>
    </w:p>
    <w:p w:rsidR="00D739D7" w:rsidRPr="00061F0B" w:rsidRDefault="00D739D7" w:rsidP="00D85AE7">
      <w:pPr>
        <w:spacing w:after="0"/>
        <w:ind w:firstLine="709"/>
      </w:pPr>
      <w:r w:rsidRPr="00061F0B">
        <w:t>1</w:t>
      </w:r>
      <w:r w:rsidR="00360B57" w:rsidRPr="00061F0B">
        <w:t>5</w:t>
      </w:r>
      <w:r w:rsidRPr="00061F0B">
        <w:t>.</w:t>
      </w:r>
      <w:r w:rsidR="004C1A19" w:rsidRPr="00061F0B">
        <w:t>9</w:t>
      </w:r>
      <w:r w:rsidRPr="00061F0B">
        <w:t>. Взимание платы с у</w:t>
      </w:r>
      <w:r w:rsidR="00360B57" w:rsidRPr="00061F0B">
        <w:t xml:space="preserve">частников закупки за участие в запросе котировок </w:t>
      </w:r>
      <w:r w:rsidRPr="00061F0B">
        <w:t>не допускается.</w:t>
      </w:r>
      <w:r w:rsidR="00AB60CD" w:rsidRPr="00061F0B">
        <w:t xml:space="preserve"> Извещение о проведении запроса </w:t>
      </w:r>
      <w:r w:rsidR="00EF0EBC" w:rsidRPr="00061F0B">
        <w:t xml:space="preserve">котировок </w:t>
      </w:r>
      <w:r w:rsidR="00AB60CD" w:rsidRPr="00061F0B">
        <w:t>должн</w:t>
      </w:r>
      <w:r w:rsidR="00EF0EBC" w:rsidRPr="00061F0B">
        <w:t>о</w:t>
      </w:r>
      <w:r w:rsidR="00AB60CD" w:rsidRPr="00061F0B">
        <w:t xml:space="preserve"> быть доступны</w:t>
      </w:r>
      <w:r w:rsidR="00EF0EBC" w:rsidRPr="00061F0B">
        <w:t xml:space="preserve">м </w:t>
      </w:r>
      <w:r w:rsidR="00AB60CD" w:rsidRPr="00061F0B">
        <w:t>для ознакомления в ЕИС без взимания платы.</w:t>
      </w:r>
    </w:p>
    <w:p w:rsidR="00D739D7" w:rsidRPr="00061F0B" w:rsidRDefault="00D739D7" w:rsidP="00D85AE7">
      <w:pPr>
        <w:spacing w:after="0"/>
        <w:ind w:firstLine="709"/>
      </w:pPr>
      <w:r w:rsidRPr="00061F0B">
        <w:t>1</w:t>
      </w:r>
      <w:r w:rsidR="00360B57" w:rsidRPr="00061F0B">
        <w:t>5</w:t>
      </w:r>
      <w:r w:rsidRPr="00061F0B">
        <w:t>.1</w:t>
      </w:r>
      <w:r w:rsidR="004C1A19" w:rsidRPr="00061F0B">
        <w:t>0</w:t>
      </w:r>
      <w:r w:rsidRPr="00061F0B">
        <w:t xml:space="preserve">. Заказчиком может быть установлено требование обеспечения заявки на участие в </w:t>
      </w:r>
      <w:r w:rsidR="00F330A4" w:rsidRPr="00061F0B">
        <w:t>запросе котировок</w:t>
      </w:r>
      <w:r w:rsidRPr="00061F0B">
        <w:t xml:space="preserve">, размер, форма и порядок предоставления которого указываются в </w:t>
      </w:r>
      <w:r w:rsidR="00F330A4" w:rsidRPr="00061F0B">
        <w:t>извещении о проведении запроса котировок</w:t>
      </w:r>
      <w:r w:rsidRPr="00061F0B">
        <w:t>.</w:t>
      </w:r>
    </w:p>
    <w:p w:rsidR="00D739D7" w:rsidRPr="00061F0B" w:rsidRDefault="00F330A4" w:rsidP="00D85AE7">
      <w:pPr>
        <w:spacing w:after="0"/>
        <w:ind w:firstLine="709"/>
      </w:pPr>
      <w:r w:rsidRPr="00061F0B">
        <w:t>15.1</w:t>
      </w:r>
      <w:r w:rsidR="004C1A19" w:rsidRPr="00061F0B">
        <w:t>1</w:t>
      </w:r>
      <w:r w:rsidRPr="00061F0B">
        <w:t xml:space="preserve">. </w:t>
      </w:r>
      <w:r w:rsidR="00D739D7" w:rsidRPr="00061F0B">
        <w:t xml:space="preserve">Заказчик вправе отменить </w:t>
      </w:r>
      <w:r w:rsidRPr="00061F0B">
        <w:t xml:space="preserve">запрос котировок </w:t>
      </w:r>
      <w:r w:rsidR="00D739D7" w:rsidRPr="00061F0B">
        <w:t xml:space="preserve">по одному и более предмету закупки (лоту) до наступления даты и времени окончания срока подачи заявок на участие в </w:t>
      </w:r>
      <w:r w:rsidRPr="00061F0B">
        <w:t>запросе котировок</w:t>
      </w:r>
      <w:r w:rsidR="00D739D7" w:rsidRPr="00061F0B">
        <w:t>.</w:t>
      </w:r>
    </w:p>
    <w:p w:rsidR="00D739D7" w:rsidRPr="00061F0B" w:rsidRDefault="00D739D7" w:rsidP="00D85AE7">
      <w:pPr>
        <w:tabs>
          <w:tab w:val="left" w:pos="1418"/>
        </w:tabs>
        <w:spacing w:after="0"/>
        <w:ind w:firstLine="709"/>
      </w:pPr>
      <w:r w:rsidRPr="00061F0B">
        <w:t xml:space="preserve">Решение об отмене </w:t>
      </w:r>
      <w:r w:rsidR="00F330A4" w:rsidRPr="00061F0B">
        <w:t xml:space="preserve">запроса котировок </w:t>
      </w:r>
      <w:r w:rsidRPr="00061F0B">
        <w:t>размещается в ЕИС в день принятия этого решения.</w:t>
      </w:r>
    </w:p>
    <w:p w:rsidR="00311935" w:rsidRPr="00061F0B" w:rsidRDefault="00D85754"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15.1</w:t>
      </w:r>
      <w:r w:rsidR="004C1A19" w:rsidRPr="00061F0B">
        <w:rPr>
          <w:rFonts w:ascii="Times New Roman" w:hAnsi="Times New Roman"/>
          <w:sz w:val="24"/>
          <w:szCs w:val="24"/>
        </w:rPr>
        <w:t>2</w:t>
      </w:r>
      <w:r w:rsidRPr="00061F0B">
        <w:rPr>
          <w:rFonts w:ascii="Times New Roman" w:hAnsi="Times New Roman"/>
          <w:sz w:val="24"/>
          <w:szCs w:val="24"/>
        </w:rPr>
        <w:t xml:space="preserve">. </w:t>
      </w:r>
      <w:r w:rsidR="00CC68FF" w:rsidRPr="00061F0B">
        <w:rPr>
          <w:rFonts w:ascii="Times New Roman" w:hAnsi="Times New Roman"/>
          <w:b/>
          <w:sz w:val="24"/>
          <w:szCs w:val="24"/>
        </w:rPr>
        <w:t>Порядок</w:t>
      </w:r>
      <w:r w:rsidR="00C64C49" w:rsidRPr="00061F0B">
        <w:rPr>
          <w:rFonts w:ascii="Times New Roman" w:hAnsi="Times New Roman"/>
          <w:b/>
          <w:sz w:val="24"/>
          <w:szCs w:val="24"/>
        </w:rPr>
        <w:t xml:space="preserve"> подачи заявок </w:t>
      </w:r>
      <w:r w:rsidR="00311935" w:rsidRPr="00061F0B">
        <w:rPr>
          <w:rFonts w:ascii="Times New Roman" w:hAnsi="Times New Roman"/>
          <w:b/>
          <w:sz w:val="24"/>
          <w:szCs w:val="24"/>
        </w:rPr>
        <w:t xml:space="preserve">на участие в </w:t>
      </w:r>
      <w:r w:rsidRPr="00061F0B">
        <w:rPr>
          <w:rFonts w:ascii="Times New Roman" w:hAnsi="Times New Roman"/>
          <w:b/>
          <w:sz w:val="24"/>
          <w:szCs w:val="24"/>
        </w:rPr>
        <w:t>открыто</w:t>
      </w:r>
      <w:r w:rsidR="00311935" w:rsidRPr="00061F0B">
        <w:rPr>
          <w:rFonts w:ascii="Times New Roman" w:hAnsi="Times New Roman"/>
          <w:b/>
          <w:sz w:val="24"/>
          <w:szCs w:val="24"/>
        </w:rPr>
        <w:t>м</w:t>
      </w:r>
      <w:r w:rsidRPr="00061F0B">
        <w:rPr>
          <w:rFonts w:ascii="Times New Roman" w:hAnsi="Times New Roman"/>
          <w:b/>
          <w:sz w:val="24"/>
          <w:szCs w:val="24"/>
        </w:rPr>
        <w:t xml:space="preserve"> запрос</w:t>
      </w:r>
      <w:r w:rsidR="00311935" w:rsidRPr="00061F0B">
        <w:rPr>
          <w:rFonts w:ascii="Times New Roman" w:hAnsi="Times New Roman"/>
          <w:b/>
          <w:sz w:val="24"/>
          <w:szCs w:val="24"/>
        </w:rPr>
        <w:t>е</w:t>
      </w:r>
      <w:r w:rsidRPr="00061F0B">
        <w:rPr>
          <w:rFonts w:ascii="Times New Roman" w:hAnsi="Times New Roman"/>
          <w:b/>
          <w:sz w:val="24"/>
          <w:szCs w:val="24"/>
        </w:rPr>
        <w:t xml:space="preserve"> котировок (в бумажной форме)</w:t>
      </w:r>
      <w:r w:rsidR="00C64C49" w:rsidRPr="00061F0B">
        <w:rPr>
          <w:rFonts w:ascii="Times New Roman" w:hAnsi="Times New Roman"/>
          <w:b/>
          <w:sz w:val="24"/>
          <w:szCs w:val="24"/>
        </w:rPr>
        <w:t xml:space="preserve"> </w:t>
      </w:r>
      <w:r w:rsidR="00311935" w:rsidRPr="00061F0B">
        <w:rPr>
          <w:rFonts w:ascii="Times New Roman" w:hAnsi="Times New Roman"/>
          <w:sz w:val="24"/>
          <w:szCs w:val="24"/>
        </w:rPr>
        <w:t xml:space="preserve">аналогичен порядку подачи заявок на участие в открытом конкурсе, предусмотренному пунктом 13.10. настоящего Положения. </w:t>
      </w:r>
    </w:p>
    <w:p w:rsidR="002255B4" w:rsidRPr="00061F0B" w:rsidRDefault="002255B4"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15.13. </w:t>
      </w:r>
      <w:r w:rsidRPr="00061F0B">
        <w:rPr>
          <w:rFonts w:ascii="Times New Roman" w:hAnsi="Times New Roman"/>
          <w:b/>
          <w:sz w:val="24"/>
          <w:szCs w:val="24"/>
        </w:rPr>
        <w:t>Порядок подачи заявок на участие в запросе котировок в электронной форме</w:t>
      </w:r>
      <w:r w:rsidRPr="00061F0B">
        <w:rPr>
          <w:rFonts w:ascii="Times New Roman" w:hAnsi="Times New Roman"/>
          <w:sz w:val="24"/>
          <w:szCs w:val="24"/>
        </w:rPr>
        <w:t xml:space="preserve"> аналогичен порядку подачи заявок на участие в конкурсе в электронной форме, предусмотренному пунктом 13.23. настоящего Положения.</w:t>
      </w:r>
    </w:p>
    <w:p w:rsidR="00311935" w:rsidRPr="00061F0B" w:rsidRDefault="00963C27"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15.14. </w:t>
      </w:r>
      <w:r w:rsidR="00311935" w:rsidRPr="00061F0B">
        <w:rPr>
          <w:rFonts w:ascii="Times New Roman" w:hAnsi="Times New Roman"/>
          <w:b/>
          <w:sz w:val="24"/>
          <w:szCs w:val="24"/>
        </w:rPr>
        <w:t xml:space="preserve">Порядок вскрытия конвертов с заявками на участие в открытом </w:t>
      </w:r>
      <w:r w:rsidRPr="00061F0B">
        <w:rPr>
          <w:rFonts w:ascii="Times New Roman" w:hAnsi="Times New Roman"/>
          <w:b/>
          <w:sz w:val="24"/>
          <w:szCs w:val="24"/>
        </w:rPr>
        <w:t xml:space="preserve">запросе котировок (в бумажной </w:t>
      </w:r>
      <w:r w:rsidR="00426514" w:rsidRPr="00061F0B">
        <w:rPr>
          <w:rFonts w:ascii="Times New Roman" w:hAnsi="Times New Roman"/>
          <w:b/>
          <w:sz w:val="24"/>
          <w:szCs w:val="24"/>
        </w:rPr>
        <w:t>форме) аналогичен</w:t>
      </w:r>
      <w:r w:rsidR="00311935" w:rsidRPr="00061F0B">
        <w:rPr>
          <w:rFonts w:ascii="Times New Roman" w:hAnsi="Times New Roman"/>
          <w:sz w:val="24"/>
          <w:szCs w:val="24"/>
        </w:rPr>
        <w:t xml:space="preserve"> порядку вскрытия конвертов с заявками на участие в открытом конкурсе, предусмотренному пунктом 13.11. настоящего Положения. </w:t>
      </w:r>
    </w:p>
    <w:p w:rsidR="00311935" w:rsidRPr="00061F0B" w:rsidRDefault="0049797C"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15.15. </w:t>
      </w:r>
      <w:r w:rsidR="00311935" w:rsidRPr="00061F0B">
        <w:rPr>
          <w:rFonts w:ascii="Times New Roman" w:hAnsi="Times New Roman"/>
          <w:b/>
          <w:sz w:val="24"/>
          <w:szCs w:val="24"/>
        </w:rPr>
        <w:t xml:space="preserve">Порядок открытия доступа к поданным заявкам на участие в </w:t>
      </w:r>
      <w:r w:rsidRPr="00061F0B">
        <w:rPr>
          <w:rFonts w:ascii="Times New Roman" w:hAnsi="Times New Roman"/>
          <w:b/>
          <w:sz w:val="24"/>
          <w:szCs w:val="24"/>
        </w:rPr>
        <w:t>запросе котировок</w:t>
      </w:r>
      <w:r w:rsidR="00311935" w:rsidRPr="00061F0B">
        <w:rPr>
          <w:rFonts w:ascii="Times New Roman" w:hAnsi="Times New Roman"/>
          <w:b/>
          <w:sz w:val="24"/>
          <w:szCs w:val="24"/>
        </w:rPr>
        <w:t xml:space="preserve"> в электронной форме </w:t>
      </w:r>
      <w:r w:rsidR="00311935" w:rsidRPr="00061F0B">
        <w:rPr>
          <w:rFonts w:ascii="Times New Roman" w:hAnsi="Times New Roman"/>
          <w:sz w:val="24"/>
          <w:szCs w:val="24"/>
        </w:rPr>
        <w:t>аналогичен порядку открытия доступа к поданным заявкам на участие в конкурсе в электронной форме, предусмотренному пунктом 13.24. настоящего Положения.</w:t>
      </w:r>
    </w:p>
    <w:p w:rsidR="00804115" w:rsidRPr="00061F0B" w:rsidRDefault="00784CB3" w:rsidP="00D85AE7">
      <w:pPr>
        <w:pStyle w:val="aff3"/>
        <w:spacing w:after="0" w:line="240" w:lineRule="auto"/>
        <w:ind w:left="0" w:firstLine="709"/>
        <w:rPr>
          <w:rFonts w:ascii="Times New Roman" w:hAnsi="Times New Roman"/>
          <w:spacing w:val="-2"/>
          <w:sz w:val="24"/>
          <w:szCs w:val="24"/>
        </w:rPr>
      </w:pPr>
      <w:r w:rsidRPr="00061F0B">
        <w:rPr>
          <w:rFonts w:ascii="Times New Roman" w:hAnsi="Times New Roman"/>
          <w:sz w:val="24"/>
          <w:szCs w:val="24"/>
        </w:rPr>
        <w:t xml:space="preserve">15.16. </w:t>
      </w:r>
      <w:r w:rsidR="00804115" w:rsidRPr="00061F0B">
        <w:rPr>
          <w:rFonts w:ascii="Times New Roman" w:hAnsi="Times New Roman"/>
          <w:spacing w:val="-2"/>
          <w:sz w:val="24"/>
          <w:szCs w:val="24"/>
        </w:rPr>
        <w:t xml:space="preserve">Заявка на участие в </w:t>
      </w:r>
      <w:r w:rsidR="005F1117" w:rsidRPr="00061F0B">
        <w:rPr>
          <w:rFonts w:ascii="Times New Roman" w:hAnsi="Times New Roman"/>
          <w:spacing w:val="-2"/>
          <w:sz w:val="24"/>
          <w:szCs w:val="24"/>
        </w:rPr>
        <w:t xml:space="preserve">открытом запросе котировок (в бумажной форме) и запросе котировок в электронной форме </w:t>
      </w:r>
      <w:r w:rsidR="00804115" w:rsidRPr="00061F0B">
        <w:rPr>
          <w:rFonts w:ascii="Times New Roman" w:hAnsi="Times New Roman"/>
          <w:spacing w:val="-2"/>
          <w:sz w:val="24"/>
          <w:szCs w:val="24"/>
        </w:rPr>
        <w:t>возвращается</w:t>
      </w:r>
      <w:r w:rsidR="005F1117" w:rsidRPr="00061F0B">
        <w:rPr>
          <w:rFonts w:ascii="Times New Roman" w:hAnsi="Times New Roman"/>
          <w:spacing w:val="-2"/>
          <w:sz w:val="24"/>
          <w:szCs w:val="24"/>
        </w:rPr>
        <w:t xml:space="preserve"> соответственно Заказчиком либо </w:t>
      </w:r>
      <w:r w:rsidR="00804115" w:rsidRPr="00061F0B">
        <w:rPr>
          <w:rFonts w:ascii="Times New Roman" w:hAnsi="Times New Roman"/>
          <w:spacing w:val="-2"/>
          <w:sz w:val="24"/>
          <w:szCs w:val="24"/>
        </w:rPr>
        <w:t>оператором электронной площадки подавшему ее участнику закупки в случае:</w:t>
      </w:r>
    </w:p>
    <w:p w:rsidR="005F1117" w:rsidRPr="00061F0B" w:rsidRDefault="00804115" w:rsidP="00D85AE7">
      <w:pPr>
        <w:pStyle w:val="41"/>
        <w:ind w:firstLine="709"/>
        <w:jc w:val="both"/>
        <w:rPr>
          <w:spacing w:val="-2"/>
          <w:sz w:val="24"/>
          <w:szCs w:val="24"/>
        </w:rPr>
      </w:pPr>
      <w:r w:rsidRPr="00061F0B">
        <w:rPr>
          <w:spacing w:val="-2"/>
          <w:sz w:val="24"/>
          <w:szCs w:val="24"/>
        </w:rPr>
        <w:t xml:space="preserve">1) </w:t>
      </w:r>
      <w:r w:rsidR="005F1117" w:rsidRPr="00061F0B">
        <w:rPr>
          <w:spacing w:val="-2"/>
          <w:sz w:val="24"/>
          <w:szCs w:val="24"/>
        </w:rPr>
        <w:t>подачи данной заявки с нарушением требований, предусмотренных</w:t>
      </w:r>
      <w:r w:rsidR="00FA0F36" w:rsidRPr="00061F0B">
        <w:rPr>
          <w:spacing w:val="-2"/>
          <w:sz w:val="24"/>
          <w:szCs w:val="24"/>
        </w:rPr>
        <w:t xml:space="preserve"> частями 10-11 Федерального закона № 223-ФЗ;</w:t>
      </w:r>
    </w:p>
    <w:p w:rsidR="00804115" w:rsidRPr="00061F0B" w:rsidRDefault="00FA0F36" w:rsidP="00D85AE7">
      <w:pPr>
        <w:pStyle w:val="41"/>
        <w:ind w:firstLine="709"/>
        <w:jc w:val="both"/>
        <w:rPr>
          <w:spacing w:val="-2"/>
          <w:sz w:val="24"/>
          <w:szCs w:val="24"/>
        </w:rPr>
      </w:pPr>
      <w:r w:rsidRPr="00061F0B">
        <w:rPr>
          <w:spacing w:val="-2"/>
          <w:sz w:val="24"/>
          <w:szCs w:val="24"/>
        </w:rPr>
        <w:t xml:space="preserve">2) </w:t>
      </w:r>
      <w:r w:rsidR="00804115" w:rsidRPr="00061F0B">
        <w:rPr>
          <w:spacing w:val="-2"/>
          <w:sz w:val="24"/>
          <w:szCs w:val="24"/>
        </w:rPr>
        <w:t>подачи данной заявки с нарушением требований, предусмотренных частью 5 статьи 3.3 Федерального закона № 223-ФЗ;</w:t>
      </w:r>
    </w:p>
    <w:p w:rsidR="00804115" w:rsidRPr="00061F0B" w:rsidRDefault="00235645" w:rsidP="00D85AE7">
      <w:pPr>
        <w:pStyle w:val="41"/>
        <w:ind w:firstLine="709"/>
        <w:jc w:val="both"/>
        <w:rPr>
          <w:spacing w:val="-2"/>
          <w:sz w:val="24"/>
          <w:szCs w:val="24"/>
        </w:rPr>
      </w:pPr>
      <w:r w:rsidRPr="00061F0B">
        <w:rPr>
          <w:spacing w:val="-2"/>
          <w:sz w:val="24"/>
          <w:szCs w:val="24"/>
        </w:rPr>
        <w:t>3</w:t>
      </w:r>
      <w:r w:rsidR="00804115" w:rsidRPr="00061F0B">
        <w:rPr>
          <w:spacing w:val="-2"/>
          <w:sz w:val="24"/>
          <w:szCs w:val="24"/>
        </w:rPr>
        <w:t>) подачи одним участником закупки двух и более заявок на участие в </w:t>
      </w:r>
      <w:r w:rsidRPr="00061F0B">
        <w:rPr>
          <w:spacing w:val="-2"/>
          <w:sz w:val="24"/>
          <w:szCs w:val="24"/>
        </w:rPr>
        <w:t>запросе котировок</w:t>
      </w:r>
      <w:r w:rsidR="00804115" w:rsidRPr="00061F0B">
        <w:rPr>
          <w:spacing w:val="-2"/>
          <w:sz w:val="24"/>
          <w:szCs w:val="24"/>
        </w:rPr>
        <w:t xml:space="preserve"> при условии, что поданные ранее заявки этим участником не отозваны. В указанном случае этому участнику возвращаются все заявки на участие в </w:t>
      </w:r>
      <w:r w:rsidRPr="00061F0B">
        <w:rPr>
          <w:spacing w:val="-2"/>
          <w:sz w:val="24"/>
          <w:szCs w:val="24"/>
        </w:rPr>
        <w:t>запросе котировок</w:t>
      </w:r>
      <w:r w:rsidR="00804115" w:rsidRPr="00061F0B">
        <w:rPr>
          <w:spacing w:val="-2"/>
          <w:sz w:val="24"/>
          <w:szCs w:val="24"/>
        </w:rPr>
        <w:t>;</w:t>
      </w:r>
    </w:p>
    <w:p w:rsidR="00804115" w:rsidRPr="00061F0B" w:rsidRDefault="00235645" w:rsidP="00D85AE7">
      <w:pPr>
        <w:pStyle w:val="41"/>
        <w:ind w:firstLine="709"/>
        <w:jc w:val="both"/>
        <w:rPr>
          <w:spacing w:val="-2"/>
          <w:sz w:val="24"/>
          <w:szCs w:val="24"/>
        </w:rPr>
      </w:pPr>
      <w:r w:rsidRPr="00061F0B">
        <w:rPr>
          <w:spacing w:val="-2"/>
          <w:sz w:val="24"/>
          <w:szCs w:val="24"/>
        </w:rPr>
        <w:t>4</w:t>
      </w:r>
      <w:r w:rsidR="00804115" w:rsidRPr="00061F0B">
        <w:rPr>
          <w:spacing w:val="-2"/>
          <w:sz w:val="24"/>
          <w:szCs w:val="24"/>
        </w:rPr>
        <w:t xml:space="preserve">) получения данной заявки после даты или времени окончания срока подачи заявок на участие в </w:t>
      </w:r>
      <w:r w:rsidRPr="00061F0B">
        <w:rPr>
          <w:spacing w:val="-2"/>
          <w:sz w:val="24"/>
          <w:szCs w:val="24"/>
        </w:rPr>
        <w:t>запросе котировок</w:t>
      </w:r>
      <w:r w:rsidR="00804115" w:rsidRPr="00061F0B">
        <w:rPr>
          <w:spacing w:val="-2"/>
          <w:sz w:val="24"/>
          <w:szCs w:val="24"/>
        </w:rPr>
        <w:t>;</w:t>
      </w:r>
    </w:p>
    <w:p w:rsidR="00804115" w:rsidRPr="00061F0B" w:rsidRDefault="00235645" w:rsidP="00D85AE7">
      <w:pPr>
        <w:pStyle w:val="41"/>
        <w:ind w:firstLine="709"/>
        <w:jc w:val="both"/>
        <w:rPr>
          <w:spacing w:val="-2"/>
          <w:sz w:val="24"/>
          <w:szCs w:val="24"/>
        </w:rPr>
      </w:pPr>
      <w:r w:rsidRPr="00061F0B">
        <w:rPr>
          <w:spacing w:val="-2"/>
          <w:sz w:val="24"/>
          <w:szCs w:val="24"/>
        </w:rPr>
        <w:t>5</w:t>
      </w:r>
      <w:r w:rsidR="00804115" w:rsidRPr="00061F0B">
        <w:rPr>
          <w:spacing w:val="-2"/>
          <w:sz w:val="24"/>
          <w:szCs w:val="24"/>
        </w:rPr>
        <w:t>) подачи участником закупки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804115" w:rsidRPr="00061F0B" w:rsidRDefault="00F72E8E" w:rsidP="00D85AE7">
      <w:pPr>
        <w:pStyle w:val="41"/>
        <w:ind w:firstLine="709"/>
        <w:jc w:val="both"/>
        <w:rPr>
          <w:spacing w:val="-2"/>
          <w:sz w:val="24"/>
          <w:szCs w:val="24"/>
        </w:rPr>
      </w:pPr>
      <w:r w:rsidRPr="00061F0B">
        <w:rPr>
          <w:spacing w:val="-2"/>
          <w:sz w:val="24"/>
          <w:szCs w:val="24"/>
        </w:rPr>
        <w:t>6</w:t>
      </w:r>
      <w:r w:rsidR="00804115" w:rsidRPr="00061F0B">
        <w:rPr>
          <w:spacing w:val="-2"/>
          <w:sz w:val="24"/>
          <w:szCs w:val="24"/>
        </w:rPr>
        <w:t xml:space="preserve">) наличия в предусмотренном Федеральным законом № 223-ФЗ реестре недобросовестных поставщиков и (или) в реестре недобросовестных поставщиков, предусмотренном Федеральным </w:t>
      </w:r>
      <w:r w:rsidRPr="00061F0B">
        <w:rPr>
          <w:spacing w:val="-2"/>
          <w:sz w:val="24"/>
          <w:szCs w:val="24"/>
        </w:rPr>
        <w:t xml:space="preserve">                 № 44-ФЗ </w:t>
      </w:r>
      <w:r w:rsidR="00804115" w:rsidRPr="00061F0B">
        <w:rPr>
          <w:spacing w:val="-2"/>
          <w:sz w:val="24"/>
          <w:szCs w:val="24"/>
        </w:rPr>
        <w:t>информации об участнике закупки, при условии установления Заказчиком требования, предусмотренного частью 7 статьи</w:t>
      </w:r>
      <w:r w:rsidR="007066E4" w:rsidRPr="00061F0B">
        <w:rPr>
          <w:spacing w:val="-2"/>
          <w:sz w:val="24"/>
          <w:szCs w:val="24"/>
        </w:rPr>
        <w:t xml:space="preserve"> 3 Федерального закона № 223-ФЗ;</w:t>
      </w:r>
    </w:p>
    <w:p w:rsidR="007066E4" w:rsidRPr="00061F0B" w:rsidRDefault="007066E4" w:rsidP="00D85AE7">
      <w:pPr>
        <w:pStyle w:val="41"/>
        <w:ind w:firstLine="709"/>
        <w:jc w:val="both"/>
        <w:rPr>
          <w:spacing w:val="-2"/>
          <w:sz w:val="24"/>
          <w:szCs w:val="24"/>
        </w:rPr>
      </w:pPr>
      <w:r w:rsidRPr="00061F0B">
        <w:rPr>
          <w:spacing w:val="-2"/>
          <w:sz w:val="24"/>
          <w:szCs w:val="24"/>
        </w:rPr>
        <w:t>7) наличия иных нарушений</w:t>
      </w:r>
      <w:r w:rsidR="00C2108F" w:rsidRPr="00061F0B">
        <w:rPr>
          <w:spacing w:val="-2"/>
          <w:sz w:val="24"/>
          <w:szCs w:val="24"/>
        </w:rPr>
        <w:t>, связанных с подачей заявки на участие в запросе котировок.</w:t>
      </w:r>
    </w:p>
    <w:p w:rsidR="00804115" w:rsidRPr="00061F0B" w:rsidRDefault="00804115" w:rsidP="00D85AE7">
      <w:pPr>
        <w:pStyle w:val="41"/>
        <w:ind w:firstLine="709"/>
        <w:jc w:val="both"/>
        <w:rPr>
          <w:spacing w:val="-2"/>
          <w:sz w:val="24"/>
          <w:szCs w:val="24"/>
        </w:rPr>
      </w:pPr>
      <w:r w:rsidRPr="00061F0B">
        <w:rPr>
          <w:spacing w:val="-2"/>
          <w:sz w:val="24"/>
          <w:szCs w:val="24"/>
        </w:rPr>
        <w:t xml:space="preserve">Одновременно с возвратом заявки на участие в </w:t>
      </w:r>
      <w:r w:rsidR="007066E4" w:rsidRPr="00061F0B">
        <w:rPr>
          <w:spacing w:val="-2"/>
          <w:sz w:val="24"/>
          <w:szCs w:val="24"/>
        </w:rPr>
        <w:t xml:space="preserve">запросе котировок </w:t>
      </w:r>
      <w:r w:rsidRPr="00061F0B">
        <w:rPr>
          <w:spacing w:val="-2"/>
          <w:sz w:val="24"/>
          <w:szCs w:val="24"/>
        </w:rPr>
        <w:t>участник закупки уведомляется об основаниях ее возврата.</w:t>
      </w:r>
    </w:p>
    <w:p w:rsidR="004D0C6C" w:rsidRPr="00061F0B" w:rsidRDefault="004D0C6C" w:rsidP="00D85AE7">
      <w:pPr>
        <w:pStyle w:val="41"/>
        <w:ind w:firstLine="709"/>
        <w:jc w:val="both"/>
        <w:rPr>
          <w:spacing w:val="-2"/>
          <w:sz w:val="24"/>
          <w:szCs w:val="24"/>
        </w:rPr>
      </w:pPr>
    </w:p>
    <w:p w:rsidR="004D0C6C" w:rsidRPr="00061F0B" w:rsidRDefault="004D0C6C" w:rsidP="00D85AE7">
      <w:pPr>
        <w:pStyle w:val="41"/>
        <w:ind w:firstLine="709"/>
        <w:jc w:val="both"/>
        <w:rPr>
          <w:spacing w:val="-2"/>
          <w:sz w:val="24"/>
          <w:szCs w:val="24"/>
        </w:rPr>
      </w:pPr>
    </w:p>
    <w:p w:rsidR="00755FE7" w:rsidRPr="00061F0B" w:rsidRDefault="00755FE7" w:rsidP="00D85AE7">
      <w:pPr>
        <w:pStyle w:val="41"/>
        <w:ind w:firstLine="709"/>
        <w:jc w:val="both"/>
        <w:rPr>
          <w:b/>
          <w:spacing w:val="-2"/>
          <w:sz w:val="24"/>
          <w:szCs w:val="24"/>
        </w:rPr>
      </w:pPr>
      <w:r w:rsidRPr="00061F0B">
        <w:rPr>
          <w:spacing w:val="-2"/>
          <w:sz w:val="24"/>
          <w:szCs w:val="24"/>
        </w:rPr>
        <w:t xml:space="preserve">15.17. </w:t>
      </w:r>
      <w:r w:rsidRPr="00061F0B">
        <w:rPr>
          <w:b/>
          <w:spacing w:val="-2"/>
          <w:sz w:val="24"/>
          <w:szCs w:val="24"/>
        </w:rPr>
        <w:t>Рассмотрение и оценка заявок на участие в открытом запросе котировок (в бумажной форме)</w:t>
      </w:r>
    </w:p>
    <w:p w:rsidR="00F95600" w:rsidRPr="00061F0B" w:rsidRDefault="00755FE7" w:rsidP="00D85AE7">
      <w:pPr>
        <w:pStyle w:val="41"/>
        <w:ind w:firstLine="709"/>
        <w:jc w:val="both"/>
        <w:rPr>
          <w:spacing w:val="-2"/>
          <w:sz w:val="24"/>
          <w:szCs w:val="24"/>
        </w:rPr>
      </w:pPr>
      <w:r w:rsidRPr="00061F0B">
        <w:rPr>
          <w:spacing w:val="-2"/>
          <w:sz w:val="24"/>
          <w:szCs w:val="24"/>
        </w:rPr>
        <w:t>15.17.1. Заку</w:t>
      </w:r>
      <w:r w:rsidR="00E570E7" w:rsidRPr="00061F0B">
        <w:rPr>
          <w:spacing w:val="-2"/>
          <w:sz w:val="24"/>
          <w:szCs w:val="24"/>
        </w:rPr>
        <w:t>почная комиссия в течение 1 (одного)</w:t>
      </w:r>
      <w:r w:rsidR="008F2444" w:rsidRPr="00061F0B">
        <w:rPr>
          <w:spacing w:val="-2"/>
          <w:sz w:val="24"/>
          <w:szCs w:val="24"/>
        </w:rPr>
        <w:t xml:space="preserve"> </w:t>
      </w:r>
      <w:r w:rsidR="00F95600" w:rsidRPr="00061F0B">
        <w:rPr>
          <w:spacing w:val="-2"/>
          <w:sz w:val="24"/>
          <w:szCs w:val="24"/>
        </w:rPr>
        <w:t xml:space="preserve">рабочего дня, следующего за днем окончания срока подачи заявок на участие в </w:t>
      </w:r>
      <w:r w:rsidR="00BF1DCB" w:rsidRPr="00061F0B">
        <w:rPr>
          <w:spacing w:val="-2"/>
          <w:sz w:val="24"/>
          <w:szCs w:val="24"/>
        </w:rPr>
        <w:t xml:space="preserve">открытом </w:t>
      </w:r>
      <w:r w:rsidR="00E570E7" w:rsidRPr="00061F0B">
        <w:rPr>
          <w:spacing w:val="-2"/>
          <w:sz w:val="24"/>
          <w:szCs w:val="24"/>
        </w:rPr>
        <w:t>запросе котировок</w:t>
      </w:r>
      <w:r w:rsidR="00BF1DCB" w:rsidRPr="00061F0B">
        <w:rPr>
          <w:spacing w:val="-2"/>
          <w:sz w:val="24"/>
          <w:szCs w:val="24"/>
        </w:rPr>
        <w:t xml:space="preserve"> (в бумажной форме)</w:t>
      </w:r>
      <w:r w:rsidR="00F95600" w:rsidRPr="00061F0B">
        <w:rPr>
          <w:spacing w:val="-2"/>
          <w:sz w:val="24"/>
          <w:szCs w:val="24"/>
        </w:rPr>
        <w:t xml:space="preserve">, рассматривает заявки на участие в </w:t>
      </w:r>
      <w:r w:rsidR="00BF1DCB" w:rsidRPr="00061F0B">
        <w:rPr>
          <w:spacing w:val="-2"/>
          <w:sz w:val="24"/>
          <w:szCs w:val="24"/>
        </w:rPr>
        <w:t xml:space="preserve">таком </w:t>
      </w:r>
      <w:r w:rsidR="00E570E7" w:rsidRPr="00061F0B">
        <w:rPr>
          <w:spacing w:val="-2"/>
          <w:sz w:val="24"/>
          <w:szCs w:val="24"/>
        </w:rPr>
        <w:t>запросе котировок</w:t>
      </w:r>
      <w:r w:rsidR="00F95600" w:rsidRPr="00061F0B">
        <w:rPr>
          <w:spacing w:val="-2"/>
          <w:sz w:val="24"/>
          <w:szCs w:val="24"/>
        </w:rPr>
        <w:t xml:space="preserve"> на соответствие их требованиям, установленным в извещении об осуществлении </w:t>
      </w:r>
      <w:r w:rsidR="00BF1DCB" w:rsidRPr="00061F0B">
        <w:rPr>
          <w:spacing w:val="-2"/>
          <w:sz w:val="24"/>
          <w:szCs w:val="24"/>
        </w:rPr>
        <w:t>открытого запроса котировок (в бумажной форме)</w:t>
      </w:r>
      <w:r w:rsidR="008D685A" w:rsidRPr="00061F0B">
        <w:rPr>
          <w:spacing w:val="-2"/>
          <w:sz w:val="24"/>
          <w:szCs w:val="24"/>
        </w:rPr>
        <w:t xml:space="preserve">, </w:t>
      </w:r>
      <w:r w:rsidR="00F95600" w:rsidRPr="00061F0B">
        <w:rPr>
          <w:spacing w:val="-2"/>
          <w:sz w:val="24"/>
          <w:szCs w:val="24"/>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F2444" w:rsidRPr="00061F0B">
        <w:rPr>
          <w:spacing w:val="-2"/>
          <w:sz w:val="24"/>
          <w:szCs w:val="24"/>
        </w:rPr>
        <w:t xml:space="preserve"> в Постановлении № 925</w:t>
      </w:r>
      <w:r w:rsidR="00F95600" w:rsidRPr="00061F0B">
        <w:rPr>
          <w:spacing w:val="-2"/>
          <w:sz w:val="24"/>
          <w:szCs w:val="24"/>
        </w:rPr>
        <w:t>, и оценивает заявки на участие в </w:t>
      </w:r>
      <w:r w:rsidR="008F2444" w:rsidRPr="00061F0B">
        <w:rPr>
          <w:spacing w:val="-2"/>
          <w:sz w:val="24"/>
          <w:szCs w:val="24"/>
        </w:rPr>
        <w:t>открытом запросе котировок (в бумажной форме)</w:t>
      </w:r>
      <w:r w:rsidR="00F95600" w:rsidRPr="00061F0B">
        <w:rPr>
          <w:spacing w:val="-2"/>
          <w:sz w:val="24"/>
          <w:szCs w:val="24"/>
        </w:rPr>
        <w:t>.</w:t>
      </w:r>
    </w:p>
    <w:p w:rsidR="00F95600" w:rsidRPr="00061F0B" w:rsidRDefault="008F2444" w:rsidP="00D85AE7">
      <w:pPr>
        <w:pStyle w:val="41"/>
        <w:ind w:firstLine="709"/>
        <w:jc w:val="both"/>
        <w:rPr>
          <w:spacing w:val="-2"/>
          <w:sz w:val="24"/>
          <w:szCs w:val="24"/>
        </w:rPr>
      </w:pPr>
      <w:r w:rsidRPr="00061F0B">
        <w:rPr>
          <w:spacing w:val="-2"/>
          <w:sz w:val="24"/>
          <w:szCs w:val="24"/>
        </w:rPr>
        <w:t xml:space="preserve">15.17.2. </w:t>
      </w:r>
      <w:r w:rsidR="00F95600" w:rsidRPr="00061F0B">
        <w:rPr>
          <w:spacing w:val="-2"/>
          <w:sz w:val="24"/>
          <w:szCs w:val="24"/>
        </w:rPr>
        <w:t xml:space="preserve">Победителем </w:t>
      </w:r>
      <w:r w:rsidRPr="00061F0B">
        <w:rPr>
          <w:spacing w:val="-2"/>
          <w:sz w:val="24"/>
          <w:szCs w:val="24"/>
        </w:rPr>
        <w:t xml:space="preserve">открытого запроса котировок (в бумажной форме) </w:t>
      </w:r>
      <w:r w:rsidR="00F95600" w:rsidRPr="00061F0B">
        <w:rPr>
          <w:spacing w:val="-2"/>
          <w:sz w:val="24"/>
          <w:szCs w:val="24"/>
        </w:rPr>
        <w:t xml:space="preserve">признается участник закупки, подавший заявку на участие в </w:t>
      </w:r>
      <w:r w:rsidR="00510006" w:rsidRPr="00061F0B">
        <w:rPr>
          <w:spacing w:val="-2"/>
          <w:sz w:val="24"/>
          <w:szCs w:val="24"/>
        </w:rPr>
        <w:t>запросе котировок (в бумажной форме)</w:t>
      </w:r>
      <w:r w:rsidR="00F95600" w:rsidRPr="00061F0B">
        <w:rPr>
          <w:spacing w:val="-2"/>
          <w:sz w:val="24"/>
          <w:szCs w:val="24"/>
        </w:rPr>
        <w:t xml:space="preserve">, которая отвечает всем требованиям, установленным в извещении </w:t>
      </w:r>
      <w:r w:rsidR="00510006" w:rsidRPr="00061F0B">
        <w:rPr>
          <w:spacing w:val="-2"/>
          <w:sz w:val="24"/>
          <w:szCs w:val="24"/>
        </w:rPr>
        <w:t>о проведении запроса котировок (в бумажной форме)</w:t>
      </w:r>
      <w:r w:rsidR="00F95600" w:rsidRPr="00061F0B">
        <w:rPr>
          <w:spacing w:val="-2"/>
          <w:sz w:val="24"/>
          <w:szCs w:val="24"/>
        </w:rPr>
        <w:t>, и в которой указана наиболее низкая цена товаров, работ, услуг. При предложении наиболее низкой цены товаров, работ, услуг несколькими участниками закупки</w:t>
      </w:r>
      <w:r w:rsidR="00583B90" w:rsidRPr="00061F0B">
        <w:rPr>
          <w:spacing w:val="-2"/>
          <w:sz w:val="24"/>
          <w:szCs w:val="24"/>
        </w:rPr>
        <w:t>,</w:t>
      </w:r>
      <w:r w:rsidR="00F95600" w:rsidRPr="00061F0B">
        <w:rPr>
          <w:spacing w:val="-2"/>
          <w:sz w:val="24"/>
          <w:szCs w:val="24"/>
        </w:rPr>
        <w:t xml:space="preserve"> победителем закупки признается участник закупки, заявка на участие в </w:t>
      </w:r>
      <w:r w:rsidR="00583B90" w:rsidRPr="00061F0B">
        <w:rPr>
          <w:spacing w:val="-2"/>
          <w:sz w:val="24"/>
          <w:szCs w:val="24"/>
        </w:rPr>
        <w:t>открытом запросе котировок (в бумажной форме)</w:t>
      </w:r>
      <w:r w:rsidR="00F95600" w:rsidRPr="00061F0B">
        <w:rPr>
          <w:spacing w:val="-2"/>
          <w:sz w:val="24"/>
          <w:szCs w:val="24"/>
        </w:rPr>
        <w:t xml:space="preserve"> </w:t>
      </w:r>
      <w:r w:rsidR="004026CC" w:rsidRPr="00061F0B">
        <w:rPr>
          <w:spacing w:val="-2"/>
          <w:sz w:val="24"/>
          <w:szCs w:val="24"/>
        </w:rPr>
        <w:t xml:space="preserve">которого поступила ранее заявок </w:t>
      </w:r>
      <w:r w:rsidR="00F95600" w:rsidRPr="00061F0B">
        <w:rPr>
          <w:spacing w:val="-2"/>
          <w:sz w:val="24"/>
          <w:szCs w:val="24"/>
        </w:rPr>
        <w:t>других участников закупки.</w:t>
      </w:r>
    </w:p>
    <w:p w:rsidR="00F95600" w:rsidRPr="00061F0B" w:rsidRDefault="00B75D38" w:rsidP="00D85AE7">
      <w:pPr>
        <w:pStyle w:val="41"/>
        <w:ind w:firstLine="709"/>
        <w:jc w:val="both"/>
        <w:rPr>
          <w:spacing w:val="-2"/>
          <w:sz w:val="24"/>
          <w:szCs w:val="24"/>
        </w:rPr>
      </w:pPr>
      <w:r w:rsidRPr="00061F0B">
        <w:rPr>
          <w:spacing w:val="-2"/>
          <w:sz w:val="24"/>
          <w:szCs w:val="24"/>
        </w:rPr>
        <w:t xml:space="preserve">15.17.3. </w:t>
      </w:r>
      <w:r w:rsidR="00F95600" w:rsidRPr="00061F0B">
        <w:rPr>
          <w:spacing w:val="-2"/>
          <w:sz w:val="24"/>
          <w:szCs w:val="24"/>
        </w:rPr>
        <w:t xml:space="preserve">Результаты рассмотрения и оценки заявок на участие в </w:t>
      </w:r>
      <w:r w:rsidR="00AC69C9" w:rsidRPr="00061F0B">
        <w:rPr>
          <w:spacing w:val="-2"/>
          <w:sz w:val="24"/>
          <w:szCs w:val="24"/>
        </w:rPr>
        <w:t xml:space="preserve">открытом запросе котировок (в бумажной </w:t>
      </w:r>
      <w:proofErr w:type="gramStart"/>
      <w:r w:rsidR="00AC69C9" w:rsidRPr="00061F0B">
        <w:rPr>
          <w:spacing w:val="-2"/>
          <w:sz w:val="24"/>
          <w:szCs w:val="24"/>
        </w:rPr>
        <w:t xml:space="preserve">форме) </w:t>
      </w:r>
      <w:r w:rsidR="00F95600" w:rsidRPr="00061F0B">
        <w:rPr>
          <w:spacing w:val="-2"/>
          <w:sz w:val="24"/>
          <w:szCs w:val="24"/>
        </w:rPr>
        <w:t xml:space="preserve"> оформляются</w:t>
      </w:r>
      <w:proofErr w:type="gramEnd"/>
      <w:r w:rsidR="00F95600" w:rsidRPr="00061F0B">
        <w:rPr>
          <w:spacing w:val="-2"/>
          <w:sz w:val="24"/>
          <w:szCs w:val="24"/>
        </w:rPr>
        <w:t xml:space="preserve"> протоколом рассмотрения и оценки заявок на участие в </w:t>
      </w:r>
      <w:r w:rsidR="00AC69C9" w:rsidRPr="00061F0B">
        <w:rPr>
          <w:spacing w:val="-2"/>
          <w:sz w:val="24"/>
          <w:szCs w:val="24"/>
        </w:rPr>
        <w:t>открытом запросе котировок (в бумажной форме)</w:t>
      </w:r>
      <w:r w:rsidR="00F95600" w:rsidRPr="00061F0B">
        <w:rPr>
          <w:spacing w:val="-2"/>
          <w:sz w:val="24"/>
          <w:szCs w:val="24"/>
        </w:rPr>
        <w:t>, который является итоговым протоколом.</w:t>
      </w:r>
    </w:p>
    <w:p w:rsidR="00E30B32" w:rsidRPr="00061F0B" w:rsidRDefault="00795DAE" w:rsidP="00D85AE7">
      <w:pPr>
        <w:pStyle w:val="41"/>
        <w:ind w:firstLine="709"/>
        <w:jc w:val="both"/>
        <w:rPr>
          <w:spacing w:val="-2"/>
          <w:sz w:val="24"/>
          <w:szCs w:val="24"/>
        </w:rPr>
      </w:pPr>
      <w:r w:rsidRPr="00061F0B">
        <w:rPr>
          <w:spacing w:val="-2"/>
          <w:sz w:val="24"/>
          <w:szCs w:val="24"/>
        </w:rPr>
        <w:t>15.17.4.</w:t>
      </w:r>
      <w:r w:rsidR="00D64021" w:rsidRPr="00061F0B">
        <w:rPr>
          <w:spacing w:val="-2"/>
          <w:sz w:val="24"/>
          <w:szCs w:val="24"/>
        </w:rPr>
        <w:t xml:space="preserve"> </w:t>
      </w:r>
      <w:r w:rsidR="00E30B32" w:rsidRPr="00061F0B">
        <w:rPr>
          <w:spacing w:val="-2"/>
          <w:sz w:val="24"/>
          <w:szCs w:val="24"/>
        </w:rPr>
        <w:t xml:space="preserve">Протокол рассмотрения и оценки заявок на </w:t>
      </w:r>
      <w:r w:rsidR="00D64021" w:rsidRPr="00061F0B">
        <w:rPr>
          <w:spacing w:val="-2"/>
          <w:sz w:val="24"/>
          <w:szCs w:val="24"/>
        </w:rPr>
        <w:t>участие в открытом запросе котировок (в бумажной форме)</w:t>
      </w:r>
      <w:r w:rsidR="00E30B32" w:rsidRPr="00061F0B">
        <w:rPr>
          <w:spacing w:val="-2"/>
          <w:sz w:val="24"/>
          <w:szCs w:val="24"/>
        </w:rPr>
        <w:t xml:space="preserve"> подписывается всеми присутствующими членами закупочной комиссии в день </w:t>
      </w:r>
      <w:r w:rsidR="00D64021" w:rsidRPr="00061F0B">
        <w:rPr>
          <w:spacing w:val="-2"/>
          <w:sz w:val="24"/>
          <w:szCs w:val="24"/>
        </w:rPr>
        <w:t>рассмотрения и оценки заявок</w:t>
      </w:r>
      <w:r w:rsidR="00E30B32" w:rsidRPr="00061F0B">
        <w:rPr>
          <w:spacing w:val="-2"/>
          <w:sz w:val="24"/>
          <w:szCs w:val="24"/>
        </w:rPr>
        <w:t xml:space="preserve">. </w:t>
      </w:r>
    </w:p>
    <w:p w:rsidR="00856D5D" w:rsidRPr="00061F0B" w:rsidRDefault="00856D5D" w:rsidP="00D85AE7">
      <w:pPr>
        <w:pStyle w:val="41"/>
        <w:ind w:firstLine="709"/>
        <w:jc w:val="both"/>
        <w:rPr>
          <w:spacing w:val="-2"/>
          <w:sz w:val="24"/>
          <w:szCs w:val="24"/>
        </w:rPr>
      </w:pPr>
      <w:r w:rsidRPr="00061F0B">
        <w:rPr>
          <w:spacing w:val="-2"/>
          <w:sz w:val="24"/>
          <w:szCs w:val="24"/>
        </w:rPr>
        <w:t xml:space="preserve">Указанный протокол должен содержать </w:t>
      </w:r>
      <w:r w:rsidRPr="00061F0B">
        <w:rPr>
          <w:sz w:val="24"/>
          <w:szCs w:val="24"/>
        </w:rPr>
        <w:t>сведения, предусмотренные частью 14 статьи 3.2. Федерального закона № 223-ФЗ и пунктом 8.19. настоящего Положения.</w:t>
      </w:r>
    </w:p>
    <w:p w:rsidR="00E30B32" w:rsidRPr="00061F0B" w:rsidRDefault="00856D5D" w:rsidP="00D85AE7">
      <w:pPr>
        <w:spacing w:after="0"/>
        <w:ind w:firstLine="708"/>
      </w:pPr>
      <w:r w:rsidRPr="00061F0B">
        <w:rPr>
          <w:spacing w:val="-2"/>
        </w:rPr>
        <w:t xml:space="preserve">Протокол рассмотрения и оценки заявок на участие в открытом запросе котировок (в бумажной форме) </w:t>
      </w:r>
      <w:r w:rsidR="00E30B32" w:rsidRPr="00061F0B">
        <w:t xml:space="preserve">размещается Заказчиком в ЕИС </w:t>
      </w:r>
      <w:r w:rsidR="00E30B32" w:rsidRPr="00061F0B">
        <w:rPr>
          <w:b/>
        </w:rPr>
        <w:t>не позднее чем через 3 (три) дня</w:t>
      </w:r>
      <w:r w:rsidR="00E30B32" w:rsidRPr="00061F0B">
        <w:t xml:space="preserve"> со дня его подписания.</w:t>
      </w:r>
    </w:p>
    <w:p w:rsidR="00F95600" w:rsidRPr="00061F0B" w:rsidRDefault="006F2AB5" w:rsidP="00D85AE7">
      <w:pPr>
        <w:spacing w:after="0"/>
        <w:ind w:firstLine="708"/>
        <w:rPr>
          <w:spacing w:val="-2"/>
        </w:rPr>
      </w:pPr>
      <w:r w:rsidRPr="00061F0B">
        <w:t xml:space="preserve">15.17.5. </w:t>
      </w:r>
      <w:r w:rsidR="006B676F" w:rsidRPr="00061F0B">
        <w:rPr>
          <w:spacing w:val="-2"/>
        </w:rPr>
        <w:t xml:space="preserve">В случае </w:t>
      </w:r>
      <w:r w:rsidR="00F95600" w:rsidRPr="00061F0B">
        <w:rPr>
          <w:spacing w:val="-2"/>
        </w:rPr>
        <w:t xml:space="preserve">если победитель </w:t>
      </w:r>
      <w:r w:rsidRPr="00061F0B">
        <w:rPr>
          <w:spacing w:val="-2"/>
        </w:rPr>
        <w:t>открытого запроса котировок</w:t>
      </w:r>
      <w:r w:rsidR="006B676F" w:rsidRPr="00061F0B">
        <w:rPr>
          <w:spacing w:val="-2"/>
        </w:rPr>
        <w:t xml:space="preserve"> (в бумажной форме)</w:t>
      </w:r>
      <w:r w:rsidR="00F95600" w:rsidRPr="00061F0B">
        <w:rPr>
          <w:spacing w:val="-2"/>
        </w:rPr>
        <w:t xml:space="preserve"> в срок, указанный в извещении </w:t>
      </w:r>
      <w:r w:rsidR="006B676F" w:rsidRPr="00061F0B">
        <w:rPr>
          <w:spacing w:val="-2"/>
        </w:rPr>
        <w:t>о проведении открытого запроса котировок (в бумажной форме)</w:t>
      </w:r>
      <w:r w:rsidR="00F95600" w:rsidRPr="00061F0B">
        <w:rPr>
          <w:spacing w:val="-2"/>
        </w:rPr>
        <w:t>, не представил Заказчику подписанный договор, такой победитель признается уклонившимся от заключения договора.</w:t>
      </w:r>
    </w:p>
    <w:p w:rsidR="00EC44D1" w:rsidRPr="00061F0B" w:rsidRDefault="00331F8F" w:rsidP="00D85AE7">
      <w:pPr>
        <w:spacing w:after="0"/>
        <w:ind w:firstLine="709"/>
        <w:rPr>
          <w:spacing w:val="-2"/>
        </w:rPr>
      </w:pPr>
      <w:r w:rsidRPr="00061F0B">
        <w:rPr>
          <w:spacing w:val="-2"/>
        </w:rPr>
        <w:t xml:space="preserve">15.17.6. </w:t>
      </w:r>
      <w:r w:rsidR="00F95600" w:rsidRPr="00061F0B">
        <w:rPr>
          <w:spacing w:val="-2"/>
        </w:rPr>
        <w:t>В случае</w:t>
      </w:r>
      <w:r w:rsidRPr="00061F0B">
        <w:rPr>
          <w:spacing w:val="-2"/>
        </w:rPr>
        <w:t xml:space="preserve"> </w:t>
      </w:r>
      <w:r w:rsidR="00F95600" w:rsidRPr="00061F0B">
        <w:rPr>
          <w:spacing w:val="-2"/>
        </w:rPr>
        <w:t xml:space="preserve">если победитель </w:t>
      </w:r>
      <w:r w:rsidR="00775B46" w:rsidRPr="00061F0B">
        <w:rPr>
          <w:spacing w:val="-2"/>
        </w:rPr>
        <w:t xml:space="preserve">открытого запроса котировок (в бумажной форме) </w:t>
      </w:r>
      <w:r w:rsidR="00F95600" w:rsidRPr="00061F0B">
        <w:rPr>
          <w:spacing w:val="-2"/>
        </w:rPr>
        <w:t xml:space="preserve">признан уклонившимся от заключения договора, Заказчик вправе обратиться в суд с иском о понуждении победителя </w:t>
      </w:r>
      <w:r w:rsidR="00775B46" w:rsidRPr="00061F0B">
        <w:rPr>
          <w:spacing w:val="-2"/>
        </w:rPr>
        <w:t xml:space="preserve">открытого запроса котировок (в бумажной форме) </w:t>
      </w:r>
      <w:r w:rsidR="00F95600" w:rsidRPr="00061F0B">
        <w:rPr>
          <w:spacing w:val="-2"/>
        </w:rPr>
        <w:t xml:space="preserve">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w:t>
      </w:r>
      <w:r w:rsidR="00775B46" w:rsidRPr="00061F0B">
        <w:rPr>
          <w:spacing w:val="-2"/>
        </w:rPr>
        <w:t>открытого запроса котировок (в бумажной форме)</w:t>
      </w:r>
      <w:r w:rsidR="00F95600" w:rsidRPr="00061F0B">
        <w:rPr>
          <w:spacing w:val="-2"/>
        </w:rPr>
        <w:t xml:space="preserve">,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w:t>
      </w:r>
      <w:r w:rsidR="00EC44D1" w:rsidRPr="00061F0B">
        <w:rPr>
          <w:spacing w:val="-2"/>
        </w:rPr>
        <w:t xml:space="preserve">открытого запроса котировок (в бумажной форме) </w:t>
      </w:r>
      <w:r w:rsidR="00F95600" w:rsidRPr="00061F0B">
        <w:rPr>
          <w:spacing w:val="-2"/>
        </w:rPr>
        <w:t>условия, если цена договора не превышает максимальную цену договора, указанную в извещении</w:t>
      </w:r>
      <w:r w:rsidR="00EC44D1" w:rsidRPr="00061F0B">
        <w:rPr>
          <w:spacing w:val="-2"/>
        </w:rPr>
        <w:t xml:space="preserve"> о проведении</w:t>
      </w:r>
      <w:r w:rsidR="00F95600" w:rsidRPr="00061F0B">
        <w:rPr>
          <w:spacing w:val="-2"/>
        </w:rPr>
        <w:t xml:space="preserve"> </w:t>
      </w:r>
      <w:r w:rsidR="00EC44D1" w:rsidRPr="00061F0B">
        <w:rPr>
          <w:spacing w:val="-2"/>
        </w:rPr>
        <w:t>открытого запроса котировок (в бумажной форме)</w:t>
      </w:r>
      <w:r w:rsidR="00F95600" w:rsidRPr="00061F0B">
        <w:rPr>
          <w:spacing w:val="-2"/>
        </w:rPr>
        <w:t xml:space="preserve">. </w:t>
      </w:r>
    </w:p>
    <w:p w:rsidR="00F95600" w:rsidRPr="00061F0B" w:rsidRDefault="00331F8F" w:rsidP="00D85AE7">
      <w:pPr>
        <w:spacing w:after="0"/>
        <w:ind w:firstLine="709"/>
        <w:rPr>
          <w:spacing w:val="-2"/>
        </w:rPr>
      </w:pPr>
      <w:r w:rsidRPr="00061F0B">
        <w:rPr>
          <w:spacing w:val="-2"/>
        </w:rPr>
        <w:t xml:space="preserve">15.17.7. </w:t>
      </w:r>
      <w:r w:rsidR="00F95600" w:rsidRPr="00061F0B">
        <w:rPr>
          <w:spacing w:val="-2"/>
        </w:rPr>
        <w:t xml:space="preserve">В случае отклонения </w:t>
      </w:r>
      <w:r w:rsidR="00EC44D1" w:rsidRPr="00061F0B">
        <w:rPr>
          <w:spacing w:val="-2"/>
        </w:rPr>
        <w:t>закупочной к</w:t>
      </w:r>
      <w:r w:rsidR="00F95600" w:rsidRPr="00061F0B">
        <w:rPr>
          <w:spacing w:val="-2"/>
        </w:rPr>
        <w:t xml:space="preserve">омиссией всех заявок на участие в </w:t>
      </w:r>
      <w:r w:rsidRPr="00061F0B">
        <w:rPr>
          <w:spacing w:val="-2"/>
        </w:rPr>
        <w:t>открытом запросе котировок (в бумажной форме)</w:t>
      </w:r>
      <w:r w:rsidR="00F95600" w:rsidRPr="00061F0B">
        <w:rPr>
          <w:spacing w:val="-2"/>
        </w:rPr>
        <w:t>, Заказчик вправе осуществить повторную конкурентную закупку путем</w:t>
      </w:r>
      <w:r w:rsidRPr="00061F0B">
        <w:rPr>
          <w:spacing w:val="-2"/>
        </w:rPr>
        <w:t xml:space="preserve"> открытого </w:t>
      </w:r>
      <w:r w:rsidR="00F95600" w:rsidRPr="00061F0B">
        <w:rPr>
          <w:spacing w:val="-2"/>
        </w:rPr>
        <w:t>запроса котировок</w:t>
      </w:r>
      <w:r w:rsidRPr="00061F0B">
        <w:rPr>
          <w:spacing w:val="-2"/>
        </w:rPr>
        <w:t xml:space="preserve"> (</w:t>
      </w:r>
      <w:r w:rsidR="00F95600" w:rsidRPr="00061F0B">
        <w:rPr>
          <w:spacing w:val="-2"/>
        </w:rPr>
        <w:t>в бумажной форме</w:t>
      </w:r>
      <w:r w:rsidRPr="00061F0B">
        <w:rPr>
          <w:spacing w:val="-2"/>
        </w:rPr>
        <w:t>)</w:t>
      </w:r>
      <w:r w:rsidR="00F95600" w:rsidRPr="00061F0B">
        <w:rPr>
          <w:spacing w:val="-2"/>
        </w:rPr>
        <w:t>. При этом Заказчик вправе изменить условия исполнения договора.</w:t>
      </w:r>
    </w:p>
    <w:p w:rsidR="003671E7" w:rsidRPr="00061F0B" w:rsidRDefault="003671E7" w:rsidP="00D85AE7">
      <w:pPr>
        <w:spacing w:after="0"/>
        <w:ind w:firstLine="709"/>
        <w:rPr>
          <w:spacing w:val="-2"/>
        </w:rPr>
      </w:pPr>
      <w:r w:rsidRPr="00061F0B">
        <w:rPr>
          <w:spacing w:val="-2"/>
        </w:rPr>
        <w:t xml:space="preserve">15.17.8. Открытый запрос котировок (в бумажном виде) признается несостоявшимся по основаниям, предусмотренным для признания открытого конкурса несостоявшимся.  </w:t>
      </w:r>
    </w:p>
    <w:p w:rsidR="004D0C6C" w:rsidRPr="00061F0B" w:rsidRDefault="004D0C6C" w:rsidP="00D85AE7">
      <w:pPr>
        <w:spacing w:after="0"/>
        <w:ind w:firstLine="709"/>
        <w:rPr>
          <w:spacing w:val="-2"/>
        </w:rPr>
      </w:pPr>
    </w:p>
    <w:p w:rsidR="00804115" w:rsidRPr="00061F0B" w:rsidRDefault="004470FC" w:rsidP="00D85AE7">
      <w:pPr>
        <w:spacing w:after="0"/>
        <w:ind w:firstLine="709"/>
      </w:pPr>
      <w:r w:rsidRPr="00061F0B">
        <w:rPr>
          <w:spacing w:val="-2"/>
        </w:rPr>
        <w:t xml:space="preserve">15.18. </w:t>
      </w:r>
      <w:r w:rsidRPr="00061F0B">
        <w:rPr>
          <w:b/>
          <w:spacing w:val="-2"/>
        </w:rPr>
        <w:t>Рассмотрение и оценка заявок на участие в запросе котировок в электронной форме</w:t>
      </w:r>
      <w:r w:rsidR="00B46468" w:rsidRPr="00061F0B">
        <w:rPr>
          <w:b/>
          <w:spacing w:val="-2"/>
        </w:rPr>
        <w:t xml:space="preserve"> </w:t>
      </w:r>
      <w:r w:rsidR="00B46468" w:rsidRPr="00061F0B">
        <w:rPr>
          <w:spacing w:val="-2"/>
        </w:rPr>
        <w:t>осуществляется по правилам рассмотрения</w:t>
      </w:r>
      <w:r w:rsidR="00B46468" w:rsidRPr="00061F0B">
        <w:rPr>
          <w:b/>
          <w:spacing w:val="-2"/>
        </w:rPr>
        <w:t xml:space="preserve"> </w:t>
      </w:r>
      <w:r w:rsidR="00B46468" w:rsidRPr="00061F0B">
        <w:rPr>
          <w:spacing w:val="-2"/>
        </w:rPr>
        <w:t>и оценки</w:t>
      </w:r>
      <w:r w:rsidR="00DF19AF" w:rsidRPr="00061F0B">
        <w:rPr>
          <w:spacing w:val="-2"/>
        </w:rPr>
        <w:t xml:space="preserve"> </w:t>
      </w:r>
      <w:r w:rsidR="00B46468" w:rsidRPr="00061F0B">
        <w:rPr>
          <w:spacing w:val="-2"/>
        </w:rPr>
        <w:t>заявок на участие в открытом запросе котировок (в бумажной форме)</w:t>
      </w:r>
      <w:r w:rsidR="00DF19AF" w:rsidRPr="00061F0B">
        <w:rPr>
          <w:spacing w:val="-2"/>
        </w:rPr>
        <w:t xml:space="preserve"> </w:t>
      </w:r>
      <w:proofErr w:type="gramStart"/>
      <w:r w:rsidR="00DF19AF" w:rsidRPr="00061F0B">
        <w:rPr>
          <w:spacing w:val="-2"/>
        </w:rPr>
        <w:t xml:space="preserve">через </w:t>
      </w:r>
      <w:r w:rsidR="00F91F73" w:rsidRPr="00061F0B">
        <w:rPr>
          <w:spacing w:val="-2"/>
        </w:rPr>
        <w:t xml:space="preserve"> электронную</w:t>
      </w:r>
      <w:proofErr w:type="gramEnd"/>
      <w:r w:rsidR="00F91F73" w:rsidRPr="00061F0B">
        <w:rPr>
          <w:spacing w:val="-2"/>
        </w:rPr>
        <w:t xml:space="preserve"> площадку </w:t>
      </w:r>
      <w:r w:rsidR="00F91F73" w:rsidRPr="00061F0B">
        <w:t>с учетом особенностей осуществления конкурентной закупки в электронной форме, предусмотренных статьей 3.3. Федерального закона № 223-ФЗ и разделом 12 настоящего Положения.</w:t>
      </w:r>
    </w:p>
    <w:p w:rsidR="008212E3" w:rsidRPr="00061F0B" w:rsidRDefault="008212E3" w:rsidP="00D85AE7">
      <w:pPr>
        <w:spacing w:after="0"/>
        <w:ind w:firstLine="709"/>
      </w:pPr>
    </w:p>
    <w:p w:rsidR="00FC2CA2" w:rsidRPr="00061F0B" w:rsidRDefault="00FC2CA2" w:rsidP="00D85AE7">
      <w:pPr>
        <w:spacing w:after="0"/>
        <w:ind w:firstLine="709"/>
      </w:pPr>
      <w:r w:rsidRPr="00061F0B">
        <w:rPr>
          <w:b/>
          <w:i/>
          <w:sz w:val="28"/>
          <w:u w:val="single"/>
        </w:rPr>
        <w:t>Закупка путем проведения закрытого запроса котировок</w:t>
      </w:r>
    </w:p>
    <w:p w:rsidR="00FC2CA2" w:rsidRPr="00061F0B" w:rsidRDefault="00653C9A" w:rsidP="00D85AE7">
      <w:pPr>
        <w:spacing w:after="0"/>
        <w:ind w:firstLine="709"/>
      </w:pPr>
      <w:r w:rsidRPr="00061F0B">
        <w:t xml:space="preserve">15.19. Закрытый запрос котировок проводится в соответствии с положениями о порядке осуществления конкурентной закупки, предусмотренными статьей 3.2. Федерального закона                № 223-ФЗ и разделом 11 настоящего Положения, с учетом особенностей, предусмотренных статьей 3.5. Федерального </w:t>
      </w:r>
      <w:proofErr w:type="gramStart"/>
      <w:r w:rsidRPr="00061F0B">
        <w:t>закона  №</w:t>
      </w:r>
      <w:proofErr w:type="gramEnd"/>
      <w:r w:rsidRPr="00061F0B">
        <w:t xml:space="preserve"> 223-ФЗ и пунктом 11.15. настоящего Положения.</w:t>
      </w:r>
    </w:p>
    <w:p w:rsidR="009D23E9" w:rsidRPr="00061F0B" w:rsidRDefault="009D23E9" w:rsidP="00D85AE7">
      <w:pPr>
        <w:spacing w:after="0"/>
        <w:rPr>
          <w:rStyle w:val="ac"/>
          <w:color w:val="auto"/>
          <w:u w:val="none"/>
        </w:rPr>
      </w:pPr>
    </w:p>
    <w:p w:rsidR="001D110D" w:rsidRPr="00061F0B" w:rsidRDefault="004D0C6C" w:rsidP="004D0C6C">
      <w:pPr>
        <w:pStyle w:val="aff3"/>
        <w:numPr>
          <w:ilvl w:val="0"/>
          <w:numId w:val="31"/>
        </w:numPr>
        <w:tabs>
          <w:tab w:val="left" w:pos="426"/>
        </w:tabs>
        <w:spacing w:after="0" w:line="240" w:lineRule="auto"/>
        <w:ind w:left="0" w:firstLine="0"/>
        <w:jc w:val="center"/>
        <w:rPr>
          <w:rFonts w:ascii="Times New Roman" w:hAnsi="Times New Roman"/>
          <w:b/>
          <w:sz w:val="28"/>
          <w:szCs w:val="28"/>
        </w:rPr>
      </w:pPr>
      <w:r w:rsidRPr="00061F0B">
        <w:rPr>
          <w:rFonts w:ascii="Times New Roman" w:hAnsi="Times New Roman"/>
          <w:b/>
          <w:sz w:val="28"/>
          <w:szCs w:val="28"/>
        </w:rPr>
        <w:t xml:space="preserve"> </w:t>
      </w:r>
      <w:r w:rsidR="001D110D" w:rsidRPr="00061F0B">
        <w:rPr>
          <w:rFonts w:ascii="Times New Roman" w:hAnsi="Times New Roman"/>
          <w:b/>
          <w:sz w:val="28"/>
          <w:szCs w:val="28"/>
        </w:rPr>
        <w:t>Закупка путем проведения запроса предложений</w:t>
      </w:r>
    </w:p>
    <w:p w:rsidR="004E28C3" w:rsidRPr="00061F0B" w:rsidRDefault="004E28C3" w:rsidP="00D85AE7">
      <w:pPr>
        <w:pStyle w:val="aff3"/>
        <w:spacing w:after="0" w:line="240" w:lineRule="auto"/>
        <w:ind w:left="0" w:firstLine="709"/>
        <w:rPr>
          <w:rFonts w:ascii="Times New Roman" w:hAnsi="Times New Roman"/>
          <w:b/>
          <w:sz w:val="28"/>
          <w:szCs w:val="28"/>
        </w:rPr>
      </w:pPr>
    </w:p>
    <w:p w:rsidR="006E3B56" w:rsidRPr="00061F0B" w:rsidRDefault="006E3B56"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w:t>
      </w:r>
      <w:r w:rsidR="005F105A" w:rsidRPr="00061F0B">
        <w:rPr>
          <w:rFonts w:ascii="Times New Roman" w:hAnsi="Times New Roman"/>
          <w:sz w:val="24"/>
          <w:szCs w:val="24"/>
        </w:rPr>
        <w:t>6</w:t>
      </w:r>
      <w:r w:rsidRPr="00061F0B">
        <w:rPr>
          <w:rFonts w:ascii="Times New Roman" w:hAnsi="Times New Roman"/>
          <w:sz w:val="24"/>
          <w:szCs w:val="24"/>
        </w:rPr>
        <w:t xml:space="preserve">.1. Под запросом </w:t>
      </w:r>
      <w:r w:rsidR="001327DE" w:rsidRPr="00061F0B">
        <w:rPr>
          <w:rFonts w:ascii="Times New Roman" w:hAnsi="Times New Roman"/>
          <w:sz w:val="24"/>
          <w:szCs w:val="24"/>
        </w:rPr>
        <w:t xml:space="preserve">предложений </w:t>
      </w:r>
      <w:r w:rsidRPr="00061F0B">
        <w:rPr>
          <w:rFonts w:ascii="Times New Roman" w:hAnsi="Times New Roman"/>
          <w:sz w:val="24"/>
          <w:szCs w:val="24"/>
        </w:rPr>
        <w:t>понимается форма торгов условия, которого предусмотрены частью 2</w:t>
      </w:r>
      <w:r w:rsidR="005F105A" w:rsidRPr="00061F0B">
        <w:rPr>
          <w:rFonts w:ascii="Times New Roman" w:hAnsi="Times New Roman"/>
          <w:sz w:val="24"/>
          <w:szCs w:val="24"/>
        </w:rPr>
        <w:t>2</w:t>
      </w:r>
      <w:r w:rsidRPr="00061F0B">
        <w:rPr>
          <w:rFonts w:ascii="Times New Roman" w:hAnsi="Times New Roman"/>
          <w:sz w:val="24"/>
          <w:szCs w:val="24"/>
        </w:rPr>
        <w:t xml:space="preserve"> статьи 3.2 Федерального закона № 223-ФЗ. Понятие запроса </w:t>
      </w:r>
      <w:r w:rsidR="001327DE" w:rsidRPr="00061F0B">
        <w:rPr>
          <w:rFonts w:ascii="Times New Roman" w:hAnsi="Times New Roman"/>
          <w:sz w:val="24"/>
          <w:szCs w:val="24"/>
        </w:rPr>
        <w:t>предложений</w:t>
      </w:r>
      <w:r w:rsidRPr="00061F0B">
        <w:rPr>
          <w:rFonts w:ascii="Times New Roman" w:hAnsi="Times New Roman"/>
          <w:sz w:val="24"/>
          <w:szCs w:val="24"/>
        </w:rPr>
        <w:t xml:space="preserve"> указано в разделе 1 настоящего Положения.</w:t>
      </w:r>
    </w:p>
    <w:p w:rsidR="006E3B56" w:rsidRPr="00061F0B" w:rsidRDefault="006E3B56"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1</w:t>
      </w:r>
      <w:r w:rsidR="001327DE" w:rsidRPr="00061F0B">
        <w:rPr>
          <w:rFonts w:ascii="Times New Roman" w:hAnsi="Times New Roman"/>
          <w:sz w:val="24"/>
          <w:szCs w:val="24"/>
        </w:rPr>
        <w:t>6</w:t>
      </w:r>
      <w:r w:rsidRPr="00061F0B">
        <w:rPr>
          <w:rFonts w:ascii="Times New Roman" w:hAnsi="Times New Roman"/>
          <w:sz w:val="24"/>
          <w:szCs w:val="24"/>
        </w:rPr>
        <w:t xml:space="preserve">.2. Запрос </w:t>
      </w:r>
      <w:r w:rsidR="001327DE" w:rsidRPr="00061F0B">
        <w:rPr>
          <w:rFonts w:ascii="Times New Roman" w:hAnsi="Times New Roman"/>
          <w:sz w:val="24"/>
          <w:szCs w:val="24"/>
        </w:rPr>
        <w:t xml:space="preserve">предложений </w:t>
      </w:r>
      <w:r w:rsidRPr="00061F0B">
        <w:rPr>
          <w:rFonts w:ascii="Times New Roman" w:hAnsi="Times New Roman"/>
          <w:sz w:val="24"/>
          <w:szCs w:val="24"/>
        </w:rPr>
        <w:t xml:space="preserve">может проводиться тремя способами: запрос </w:t>
      </w:r>
      <w:r w:rsidR="001327DE" w:rsidRPr="00061F0B">
        <w:rPr>
          <w:rFonts w:ascii="Times New Roman" w:hAnsi="Times New Roman"/>
          <w:sz w:val="24"/>
          <w:szCs w:val="24"/>
        </w:rPr>
        <w:t>предложений</w:t>
      </w:r>
      <w:r w:rsidRPr="00061F0B">
        <w:rPr>
          <w:rFonts w:ascii="Times New Roman" w:hAnsi="Times New Roman"/>
          <w:sz w:val="24"/>
          <w:szCs w:val="24"/>
        </w:rPr>
        <w:t xml:space="preserve"> в электронной форме, закрытый запрос </w:t>
      </w:r>
      <w:r w:rsidR="001327DE" w:rsidRPr="00061F0B">
        <w:rPr>
          <w:rFonts w:ascii="Times New Roman" w:hAnsi="Times New Roman"/>
          <w:sz w:val="24"/>
          <w:szCs w:val="24"/>
        </w:rPr>
        <w:t>предложений</w:t>
      </w:r>
      <w:r w:rsidRPr="00061F0B">
        <w:rPr>
          <w:rFonts w:ascii="Times New Roman" w:hAnsi="Times New Roman"/>
          <w:sz w:val="24"/>
          <w:szCs w:val="24"/>
        </w:rPr>
        <w:t xml:space="preserve">, открытый запрос </w:t>
      </w:r>
      <w:r w:rsidR="001327DE" w:rsidRPr="00061F0B">
        <w:rPr>
          <w:rFonts w:ascii="Times New Roman" w:hAnsi="Times New Roman"/>
          <w:sz w:val="24"/>
          <w:szCs w:val="24"/>
        </w:rPr>
        <w:t xml:space="preserve">предложений </w:t>
      </w:r>
      <w:r w:rsidRPr="00061F0B">
        <w:rPr>
          <w:rFonts w:ascii="Times New Roman" w:hAnsi="Times New Roman"/>
          <w:sz w:val="24"/>
          <w:szCs w:val="24"/>
        </w:rPr>
        <w:t>(в бумажной форме).</w:t>
      </w:r>
    </w:p>
    <w:p w:rsidR="006E3B56" w:rsidRPr="00061F0B" w:rsidRDefault="006E3B56" w:rsidP="00D85AE7">
      <w:pPr>
        <w:pStyle w:val="aff3"/>
        <w:spacing w:after="0" w:line="240" w:lineRule="auto"/>
        <w:ind w:left="0" w:firstLine="709"/>
        <w:rPr>
          <w:rFonts w:ascii="Times New Roman" w:hAnsi="Times New Roman"/>
          <w:b/>
          <w:sz w:val="24"/>
          <w:szCs w:val="24"/>
        </w:rPr>
      </w:pPr>
      <w:r w:rsidRPr="00061F0B">
        <w:rPr>
          <w:rFonts w:ascii="Times New Roman" w:hAnsi="Times New Roman"/>
          <w:sz w:val="24"/>
          <w:szCs w:val="24"/>
        </w:rPr>
        <w:t>1</w:t>
      </w:r>
      <w:r w:rsidR="00767525" w:rsidRPr="00061F0B">
        <w:rPr>
          <w:rFonts w:ascii="Times New Roman" w:hAnsi="Times New Roman"/>
          <w:sz w:val="24"/>
          <w:szCs w:val="24"/>
        </w:rPr>
        <w:t>6</w:t>
      </w:r>
      <w:r w:rsidRPr="00061F0B">
        <w:rPr>
          <w:rFonts w:ascii="Times New Roman" w:hAnsi="Times New Roman"/>
          <w:sz w:val="24"/>
          <w:szCs w:val="24"/>
        </w:rPr>
        <w:t xml:space="preserve">.3. Заказчиком осуществляются закупки путем проведения запроса </w:t>
      </w:r>
      <w:r w:rsidR="00767525" w:rsidRPr="00061F0B">
        <w:rPr>
          <w:rFonts w:ascii="Times New Roman" w:hAnsi="Times New Roman"/>
          <w:sz w:val="24"/>
          <w:szCs w:val="24"/>
        </w:rPr>
        <w:t>предложений</w:t>
      </w:r>
      <w:r w:rsidRPr="00061F0B">
        <w:rPr>
          <w:rFonts w:ascii="Times New Roman" w:hAnsi="Times New Roman"/>
          <w:sz w:val="24"/>
          <w:szCs w:val="24"/>
        </w:rPr>
        <w:t xml:space="preserve"> </w:t>
      </w:r>
      <w:r w:rsidRPr="00061F0B">
        <w:rPr>
          <w:rFonts w:ascii="Times New Roman" w:hAnsi="Times New Roman"/>
          <w:sz w:val="24"/>
          <w:szCs w:val="24"/>
        </w:rPr>
        <w:br/>
        <w:t xml:space="preserve">в соответствии с положениями настоящего раздела при условии, что начальная (максимальная) цена договора не превышает </w:t>
      </w:r>
      <w:r w:rsidR="00767525" w:rsidRPr="00061F0B">
        <w:rPr>
          <w:rFonts w:ascii="Times New Roman" w:hAnsi="Times New Roman"/>
          <w:b/>
          <w:sz w:val="24"/>
          <w:szCs w:val="24"/>
        </w:rPr>
        <w:t>10</w:t>
      </w:r>
      <w:r w:rsidRPr="00061F0B">
        <w:rPr>
          <w:rFonts w:ascii="Times New Roman" w:hAnsi="Times New Roman"/>
          <w:b/>
          <w:sz w:val="24"/>
          <w:szCs w:val="24"/>
        </w:rPr>
        <w:t> 000 000 (</w:t>
      </w:r>
      <w:r w:rsidR="00767525" w:rsidRPr="00061F0B">
        <w:rPr>
          <w:rFonts w:ascii="Times New Roman" w:hAnsi="Times New Roman"/>
          <w:b/>
          <w:sz w:val="24"/>
          <w:szCs w:val="24"/>
        </w:rPr>
        <w:t>десять</w:t>
      </w:r>
      <w:r w:rsidRPr="00061F0B">
        <w:rPr>
          <w:rFonts w:ascii="Times New Roman" w:hAnsi="Times New Roman"/>
          <w:b/>
          <w:sz w:val="24"/>
          <w:szCs w:val="24"/>
        </w:rPr>
        <w:t xml:space="preserve"> миллионов) рублей.</w:t>
      </w:r>
    </w:p>
    <w:p w:rsidR="006E3B56" w:rsidRPr="00061F0B" w:rsidRDefault="006E3B56" w:rsidP="00D85AE7">
      <w:pPr>
        <w:pStyle w:val="aff3"/>
        <w:spacing w:after="0" w:line="240" w:lineRule="auto"/>
        <w:ind w:left="0" w:firstLine="709"/>
        <w:rPr>
          <w:rFonts w:ascii="Times New Roman" w:hAnsi="Times New Roman"/>
          <w:sz w:val="24"/>
          <w:szCs w:val="24"/>
        </w:rPr>
      </w:pPr>
    </w:p>
    <w:p w:rsidR="006E3B56" w:rsidRPr="00061F0B" w:rsidRDefault="006E3B56" w:rsidP="00D85AE7">
      <w:pPr>
        <w:spacing w:after="0"/>
        <w:ind w:firstLine="709"/>
      </w:pPr>
      <w:r w:rsidRPr="00061F0B">
        <w:rPr>
          <w:b/>
          <w:i/>
          <w:sz w:val="28"/>
          <w:u w:val="single"/>
        </w:rPr>
        <w:t xml:space="preserve">Закупка путем проведения открытого запроса </w:t>
      </w:r>
      <w:r w:rsidR="00856E99" w:rsidRPr="00061F0B">
        <w:rPr>
          <w:b/>
          <w:i/>
          <w:sz w:val="28"/>
          <w:u w:val="single"/>
        </w:rPr>
        <w:t xml:space="preserve">предложений </w:t>
      </w:r>
      <w:r w:rsidRPr="00061F0B">
        <w:rPr>
          <w:b/>
          <w:i/>
          <w:sz w:val="28"/>
          <w:u w:val="single"/>
        </w:rPr>
        <w:t xml:space="preserve">(в бумажной форме) и запроса </w:t>
      </w:r>
      <w:r w:rsidR="00856E99" w:rsidRPr="00061F0B">
        <w:rPr>
          <w:b/>
          <w:i/>
          <w:sz w:val="28"/>
          <w:u w:val="single"/>
        </w:rPr>
        <w:t xml:space="preserve">предложений </w:t>
      </w:r>
      <w:r w:rsidRPr="00061F0B">
        <w:rPr>
          <w:b/>
          <w:i/>
          <w:sz w:val="28"/>
          <w:u w:val="single"/>
        </w:rPr>
        <w:t xml:space="preserve">в электронной форме </w:t>
      </w:r>
      <w:r w:rsidRPr="00061F0B">
        <w:rPr>
          <w:b/>
          <w:i/>
          <w:sz w:val="18"/>
          <w:u w:val="single"/>
        </w:rPr>
        <w:t xml:space="preserve">(далее также употребляется «запрос </w:t>
      </w:r>
      <w:r w:rsidR="00057C8D" w:rsidRPr="00061F0B">
        <w:rPr>
          <w:b/>
          <w:i/>
          <w:sz w:val="18"/>
          <w:u w:val="single"/>
        </w:rPr>
        <w:t>предложений</w:t>
      </w:r>
      <w:r w:rsidRPr="00061F0B">
        <w:rPr>
          <w:b/>
          <w:i/>
          <w:sz w:val="18"/>
          <w:u w:val="single"/>
        </w:rPr>
        <w:t>»)</w:t>
      </w:r>
    </w:p>
    <w:p w:rsidR="006E3B56" w:rsidRPr="00061F0B" w:rsidRDefault="006E3B56" w:rsidP="00D85AE7">
      <w:pPr>
        <w:pStyle w:val="aff3"/>
        <w:tabs>
          <w:tab w:val="left" w:pos="2076"/>
        </w:tabs>
        <w:spacing w:after="0" w:line="240" w:lineRule="auto"/>
        <w:ind w:left="0" w:firstLine="709"/>
        <w:rPr>
          <w:rFonts w:ascii="Times New Roman" w:hAnsi="Times New Roman"/>
          <w:sz w:val="24"/>
          <w:szCs w:val="24"/>
        </w:rPr>
      </w:pPr>
      <w:r w:rsidRPr="00061F0B">
        <w:rPr>
          <w:rFonts w:ascii="Times New Roman" w:hAnsi="Times New Roman"/>
          <w:sz w:val="24"/>
          <w:szCs w:val="24"/>
        </w:rPr>
        <w:t>1</w:t>
      </w:r>
      <w:r w:rsidR="00057C8D" w:rsidRPr="00061F0B">
        <w:rPr>
          <w:rFonts w:ascii="Times New Roman" w:hAnsi="Times New Roman"/>
          <w:sz w:val="24"/>
          <w:szCs w:val="24"/>
        </w:rPr>
        <w:t>6</w:t>
      </w:r>
      <w:r w:rsidRPr="00061F0B">
        <w:rPr>
          <w:rFonts w:ascii="Times New Roman" w:hAnsi="Times New Roman"/>
          <w:sz w:val="24"/>
          <w:szCs w:val="24"/>
        </w:rPr>
        <w:t xml:space="preserve">.4. Открытый запрос </w:t>
      </w:r>
      <w:r w:rsidR="00057C8D" w:rsidRPr="00061F0B">
        <w:rPr>
          <w:rFonts w:ascii="Times New Roman" w:hAnsi="Times New Roman"/>
          <w:sz w:val="24"/>
          <w:szCs w:val="24"/>
        </w:rPr>
        <w:t>предложений</w:t>
      </w:r>
      <w:r w:rsidRPr="00061F0B">
        <w:rPr>
          <w:rFonts w:ascii="Times New Roman" w:hAnsi="Times New Roman"/>
          <w:sz w:val="24"/>
          <w:szCs w:val="24"/>
        </w:rPr>
        <w:t xml:space="preserve"> (в бумажной форме) проводится в соответствии с положениями о порядке осуществления конкурентной закупки, предусмотренными статьей 3.2. Федерального закона № 223-ФЗ и разделом 11 настоящего Положения.</w:t>
      </w:r>
    </w:p>
    <w:p w:rsidR="006E3B56" w:rsidRPr="00061F0B" w:rsidRDefault="006E3B56" w:rsidP="00D85AE7">
      <w:pPr>
        <w:spacing w:after="0"/>
        <w:ind w:firstLine="709"/>
      </w:pPr>
      <w:r w:rsidRPr="00061F0B">
        <w:t xml:space="preserve">Запрос </w:t>
      </w:r>
      <w:r w:rsidR="00057C8D" w:rsidRPr="00061F0B">
        <w:t>предложений</w:t>
      </w:r>
      <w:r w:rsidRPr="00061F0B">
        <w:t xml:space="preserve"> в электронной форме проводится в соответствии с положениями о порядке осуществления конкурентной закупки, предусмотренными статьей 3.2. Федерального закона № 223-ФЗ, разделом 11 настоящего Положения с учетом особенностей осуществления конкурентной закупки в электронной форме, предусмотренных статьей 3.3. Федерального закона № 223-ФЗ и разделом 12 настоящего Положения.</w:t>
      </w:r>
    </w:p>
    <w:p w:rsidR="00943A2E" w:rsidRPr="00061F0B" w:rsidRDefault="00943A2E" w:rsidP="00D85AE7">
      <w:pPr>
        <w:spacing w:after="0"/>
        <w:ind w:firstLine="709"/>
      </w:pPr>
      <w:r w:rsidRPr="00061F0B">
        <w:t>16.5. Для осуществления запроса предложений Заказчик разрабатывает и утверждает документацию о закупке (с проектом договора), которая размещается в ЕИС вместе с извещением о проведении запроса предложений и проектом договора в порядке, предусмотренном пунктом 4.7. настоящего Положения.</w:t>
      </w:r>
    </w:p>
    <w:p w:rsidR="006E3B56" w:rsidRPr="00061F0B" w:rsidRDefault="006E3B56"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Заказчик размещает в ЕИС извещение о проведении запроса </w:t>
      </w:r>
      <w:r w:rsidR="006E2923" w:rsidRPr="00061F0B">
        <w:rPr>
          <w:rFonts w:ascii="Times New Roman" w:hAnsi="Times New Roman"/>
          <w:sz w:val="24"/>
          <w:szCs w:val="24"/>
        </w:rPr>
        <w:t xml:space="preserve">предложений и документацию о закупке </w:t>
      </w:r>
      <w:r w:rsidRPr="00061F0B">
        <w:rPr>
          <w:rFonts w:ascii="Times New Roman" w:hAnsi="Times New Roman"/>
          <w:b/>
          <w:sz w:val="24"/>
          <w:szCs w:val="24"/>
        </w:rPr>
        <w:t xml:space="preserve">не менее чем за </w:t>
      </w:r>
      <w:r w:rsidR="006E2923" w:rsidRPr="00061F0B">
        <w:rPr>
          <w:rFonts w:ascii="Times New Roman" w:hAnsi="Times New Roman"/>
          <w:b/>
          <w:sz w:val="24"/>
          <w:szCs w:val="24"/>
        </w:rPr>
        <w:t>7</w:t>
      </w:r>
      <w:r w:rsidRPr="00061F0B">
        <w:rPr>
          <w:rFonts w:ascii="Times New Roman" w:hAnsi="Times New Roman"/>
          <w:b/>
          <w:sz w:val="24"/>
          <w:szCs w:val="24"/>
        </w:rPr>
        <w:t xml:space="preserve"> (</w:t>
      </w:r>
      <w:r w:rsidR="006E2923" w:rsidRPr="00061F0B">
        <w:rPr>
          <w:rFonts w:ascii="Times New Roman" w:hAnsi="Times New Roman"/>
          <w:b/>
          <w:sz w:val="24"/>
          <w:szCs w:val="24"/>
        </w:rPr>
        <w:t>семь</w:t>
      </w:r>
      <w:r w:rsidRPr="00061F0B">
        <w:rPr>
          <w:rFonts w:ascii="Times New Roman" w:hAnsi="Times New Roman"/>
          <w:b/>
          <w:sz w:val="24"/>
          <w:szCs w:val="24"/>
        </w:rPr>
        <w:t xml:space="preserve">) рабочих дней </w:t>
      </w:r>
      <w:r w:rsidRPr="00061F0B">
        <w:rPr>
          <w:rFonts w:ascii="Times New Roman" w:hAnsi="Times New Roman"/>
          <w:sz w:val="24"/>
          <w:szCs w:val="24"/>
        </w:rPr>
        <w:t xml:space="preserve">до дня </w:t>
      </w:r>
      <w:r w:rsidR="00856E99" w:rsidRPr="00061F0B">
        <w:rPr>
          <w:rFonts w:ascii="Times New Roman" w:hAnsi="Times New Roman"/>
          <w:sz w:val="24"/>
          <w:szCs w:val="24"/>
        </w:rPr>
        <w:t>проведения такого запроса предложений.</w:t>
      </w:r>
    </w:p>
    <w:p w:rsidR="00DC663A" w:rsidRPr="00061F0B" w:rsidRDefault="00DC663A" w:rsidP="00D85AE7">
      <w:pPr>
        <w:spacing w:after="0"/>
        <w:ind w:firstLine="709"/>
      </w:pPr>
      <w:r w:rsidRPr="00061F0B">
        <w:t>16.6. Заказчик вправе дополнительно разместить извещение о проведении запроса предложений, документацию о закупке и иную информацию о запросе предложений, предусмотренную статьёй 4 Федерального закона № 223-ФЗ и разделом 4 настоящего Положения, на официальном сайте Заказчика.</w:t>
      </w:r>
    </w:p>
    <w:p w:rsidR="006E3B56" w:rsidRPr="00061F0B" w:rsidRDefault="00BE2FFF" w:rsidP="00D85AE7">
      <w:pPr>
        <w:spacing w:after="0"/>
        <w:ind w:firstLine="709"/>
      </w:pPr>
      <w:r w:rsidRPr="00061F0B">
        <w:t xml:space="preserve">16.7. </w:t>
      </w:r>
      <w:r w:rsidR="006E3B56" w:rsidRPr="00061F0B">
        <w:t xml:space="preserve">В </w:t>
      </w:r>
      <w:r w:rsidR="006E3B56" w:rsidRPr="00061F0B">
        <w:rPr>
          <w:b/>
        </w:rPr>
        <w:t>извещении</w:t>
      </w:r>
      <w:r w:rsidR="006E3B56" w:rsidRPr="00061F0B">
        <w:t xml:space="preserve"> о проведении запроса </w:t>
      </w:r>
      <w:r w:rsidRPr="00061F0B">
        <w:t xml:space="preserve">предложений </w:t>
      </w:r>
      <w:r w:rsidR="006E3B56" w:rsidRPr="00061F0B">
        <w:t>должны быть указаны сведения, предусмотренные частью 9 статьи 4 Федерального закона № 223-ФЗ и пунктом 4.16. настоящего Положения.</w:t>
      </w:r>
    </w:p>
    <w:p w:rsidR="0008503C" w:rsidRPr="00061F0B" w:rsidRDefault="0008503C" w:rsidP="00D85AE7">
      <w:pPr>
        <w:spacing w:after="0"/>
        <w:ind w:firstLine="709"/>
      </w:pPr>
      <w:r w:rsidRPr="00061F0B">
        <w:t xml:space="preserve">16.8. В </w:t>
      </w:r>
      <w:r w:rsidRPr="00061F0B">
        <w:rPr>
          <w:b/>
        </w:rPr>
        <w:t>документации о закупке</w:t>
      </w:r>
      <w:r w:rsidRPr="00061F0B">
        <w:t xml:space="preserve"> должны быть указаны сведения, предусмотренные в том числе </w:t>
      </w:r>
      <w:hyperlink w:anchor="Par542" w:tooltip="10. В документации о конкурентной закупке должны быть указаны:" w:history="1">
        <w:r w:rsidRPr="00061F0B">
          <w:t>частью 10 статьи 4</w:t>
        </w:r>
      </w:hyperlink>
      <w:r w:rsidRPr="00061F0B">
        <w:t xml:space="preserve"> Федерального закона № 223-ФЗ и пунктом 4.17. настоящего Положения.</w:t>
      </w:r>
    </w:p>
    <w:p w:rsidR="0008503C" w:rsidRPr="00061F0B" w:rsidRDefault="0008503C" w:rsidP="00D85AE7">
      <w:pPr>
        <w:spacing w:after="0"/>
        <w:ind w:firstLine="709"/>
      </w:pPr>
      <w:r w:rsidRPr="00061F0B">
        <w:t>К документации о закупке должен быть приложен проект договора (с техническим заданием и иными приложениями, входящими в проект договора)</w:t>
      </w:r>
      <w:proofErr w:type="gramStart"/>
      <w:r w:rsidRPr="00061F0B">
        <w:t>.</w:t>
      </w:r>
      <w:proofErr w:type="gramEnd"/>
      <w:r w:rsidRPr="00061F0B">
        <w:t xml:space="preserve"> который является неотъемлемой частью </w:t>
      </w:r>
      <w:r w:rsidR="00F95400" w:rsidRPr="00061F0B">
        <w:t xml:space="preserve">указанной </w:t>
      </w:r>
      <w:r w:rsidRPr="00061F0B">
        <w:t>документации.</w:t>
      </w:r>
    </w:p>
    <w:p w:rsidR="00F95400" w:rsidRPr="00061F0B" w:rsidRDefault="00F95400" w:rsidP="00D85AE7">
      <w:pPr>
        <w:spacing w:after="0"/>
        <w:ind w:firstLine="709"/>
      </w:pPr>
      <w:r w:rsidRPr="00061F0B">
        <w:t>16.9.</w:t>
      </w:r>
      <w:r w:rsidR="00B477E5" w:rsidRPr="00061F0B">
        <w:t xml:space="preserve"> </w:t>
      </w:r>
      <w:r w:rsidRPr="00061F0B">
        <w:t>Извещение о проведении запроса предложений и документация о закупке должны быть доступны для ознакомления в ЕИС без взимания платы.</w:t>
      </w:r>
    </w:p>
    <w:p w:rsidR="006E3B56" w:rsidRPr="00061F0B" w:rsidRDefault="005F0ECC" w:rsidP="00D85AE7">
      <w:pPr>
        <w:spacing w:after="0"/>
        <w:ind w:firstLine="709"/>
      </w:pPr>
      <w:r w:rsidRPr="00061F0B">
        <w:t xml:space="preserve">16.10. </w:t>
      </w:r>
      <w:r w:rsidR="001304D6" w:rsidRPr="00061F0B">
        <w:t xml:space="preserve"> </w:t>
      </w:r>
      <w:r w:rsidR="006E3B56" w:rsidRPr="00061F0B">
        <w:t xml:space="preserve">Заказчик вправе принять решение о внесении изменений </w:t>
      </w:r>
      <w:r w:rsidRPr="00061F0B">
        <w:t>в извещение о проведении запроса предложений и/или в документацию о закупке</w:t>
      </w:r>
      <w:r w:rsidR="006E3B56" w:rsidRPr="00061F0B">
        <w:t xml:space="preserve">. </w:t>
      </w:r>
      <w:r w:rsidR="006E3B56" w:rsidRPr="00061F0B">
        <w:rPr>
          <w:b/>
        </w:rPr>
        <w:t xml:space="preserve">Изменение предмета запроса </w:t>
      </w:r>
      <w:r w:rsidR="001304D6" w:rsidRPr="00061F0B">
        <w:rPr>
          <w:b/>
        </w:rPr>
        <w:t xml:space="preserve">предложений </w:t>
      </w:r>
      <w:r w:rsidR="006E3B56" w:rsidRPr="00061F0B">
        <w:rPr>
          <w:b/>
        </w:rPr>
        <w:t>не допускается.</w:t>
      </w:r>
    </w:p>
    <w:p w:rsidR="001304D6" w:rsidRPr="00061F0B" w:rsidRDefault="001304D6"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В случае внесения изменений в извещение о проведении запроса предложений, документацию</w:t>
      </w:r>
      <w:r w:rsidR="00E32112" w:rsidRPr="00061F0B">
        <w:rPr>
          <w:rFonts w:ascii="Times New Roman" w:hAnsi="Times New Roman" w:cs="Times New Roman"/>
          <w:sz w:val="24"/>
          <w:szCs w:val="24"/>
        </w:rPr>
        <w:t xml:space="preserve"> о закупке</w:t>
      </w:r>
      <w:r w:rsidRPr="00061F0B">
        <w:rPr>
          <w:rFonts w:ascii="Times New Roman" w:hAnsi="Times New Roman" w:cs="Times New Roman"/>
          <w:sz w:val="24"/>
          <w:szCs w:val="24"/>
        </w:rPr>
        <w:t xml:space="preserve"> срок подачи заявок на участие в </w:t>
      </w:r>
      <w:r w:rsidR="00E32112" w:rsidRPr="00061F0B">
        <w:rPr>
          <w:rFonts w:ascii="Times New Roman" w:hAnsi="Times New Roman" w:cs="Times New Roman"/>
          <w:sz w:val="24"/>
          <w:szCs w:val="24"/>
        </w:rPr>
        <w:t xml:space="preserve">запросе предложений </w:t>
      </w:r>
      <w:r w:rsidRPr="00061F0B">
        <w:rPr>
          <w:rFonts w:ascii="Times New Roman" w:hAnsi="Times New Roman" w:cs="Times New Roman"/>
          <w:sz w:val="24"/>
          <w:szCs w:val="24"/>
        </w:rPr>
        <w:t xml:space="preserve">должен быть продлен таким образом, чтобы с даты размещения в ЕИС указанных изменений до даты окончания срока подачи заявок на участие в </w:t>
      </w:r>
      <w:r w:rsidR="00E32112" w:rsidRPr="00061F0B">
        <w:rPr>
          <w:rFonts w:ascii="Times New Roman" w:hAnsi="Times New Roman" w:cs="Times New Roman"/>
          <w:sz w:val="24"/>
          <w:szCs w:val="24"/>
        </w:rPr>
        <w:t>запросе предложений</w:t>
      </w:r>
      <w:r w:rsidRPr="00061F0B">
        <w:rPr>
          <w:rFonts w:ascii="Times New Roman" w:hAnsi="Times New Roman" w:cs="Times New Roman"/>
          <w:sz w:val="24"/>
          <w:szCs w:val="24"/>
        </w:rPr>
        <w:t xml:space="preserve"> оставалось не менее половины срока подачи заявок на участие в </w:t>
      </w:r>
      <w:r w:rsidR="00E32112" w:rsidRPr="00061F0B">
        <w:rPr>
          <w:rFonts w:ascii="Times New Roman" w:hAnsi="Times New Roman" w:cs="Times New Roman"/>
          <w:sz w:val="24"/>
          <w:szCs w:val="24"/>
        </w:rPr>
        <w:t>запросе предложений</w:t>
      </w:r>
      <w:r w:rsidRPr="00061F0B">
        <w:rPr>
          <w:rFonts w:ascii="Times New Roman" w:hAnsi="Times New Roman" w:cs="Times New Roman"/>
          <w:sz w:val="24"/>
          <w:szCs w:val="24"/>
        </w:rPr>
        <w:t>.</w:t>
      </w:r>
    </w:p>
    <w:p w:rsidR="006E3B56" w:rsidRPr="00061F0B" w:rsidRDefault="00627D79"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16.11. </w:t>
      </w:r>
      <w:r w:rsidR="006E3B56" w:rsidRPr="00061F0B">
        <w:rPr>
          <w:rFonts w:ascii="Times New Roman" w:hAnsi="Times New Roman"/>
          <w:sz w:val="24"/>
          <w:szCs w:val="24"/>
        </w:rPr>
        <w:t xml:space="preserve">Любой участник запроса </w:t>
      </w:r>
      <w:r w:rsidRPr="00061F0B">
        <w:rPr>
          <w:rFonts w:ascii="Times New Roman" w:hAnsi="Times New Roman"/>
          <w:sz w:val="24"/>
          <w:szCs w:val="24"/>
        </w:rPr>
        <w:t xml:space="preserve">предложений </w:t>
      </w:r>
      <w:r w:rsidR="006E3B56" w:rsidRPr="00061F0B">
        <w:rPr>
          <w:rFonts w:ascii="Times New Roman" w:hAnsi="Times New Roman"/>
          <w:sz w:val="24"/>
          <w:szCs w:val="24"/>
        </w:rPr>
        <w:t xml:space="preserve">вправе направить Заказчику в порядке, предусмотренном Федеральным законом № 223-ФЗ и настоящим Положением, запрос о даче разъяснений положений извещения о проведении запроса </w:t>
      </w:r>
      <w:r w:rsidRPr="00061F0B">
        <w:rPr>
          <w:rFonts w:ascii="Times New Roman" w:hAnsi="Times New Roman"/>
          <w:sz w:val="24"/>
          <w:szCs w:val="24"/>
        </w:rPr>
        <w:t>предложения и (или) документации о закупке.</w:t>
      </w:r>
    </w:p>
    <w:p w:rsidR="006E3B56" w:rsidRPr="00061F0B" w:rsidRDefault="006E3B56" w:rsidP="00D85AE7">
      <w:pPr>
        <w:pStyle w:val="aff3"/>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Разъяснение положений </w:t>
      </w:r>
      <w:r w:rsidR="00484CFE" w:rsidRPr="00061F0B">
        <w:rPr>
          <w:rFonts w:ascii="Times New Roman" w:hAnsi="Times New Roman"/>
          <w:sz w:val="24"/>
          <w:szCs w:val="24"/>
        </w:rPr>
        <w:t>извещения о проведении запроса предложения и (или) документации о закупке</w:t>
      </w:r>
      <w:r w:rsidRPr="00061F0B">
        <w:rPr>
          <w:rFonts w:ascii="Times New Roman" w:hAnsi="Times New Roman"/>
          <w:sz w:val="24"/>
          <w:szCs w:val="24"/>
        </w:rPr>
        <w:t xml:space="preserve">, а также размещение в ЕИС разъяснений осуществляется в порядке, предусмотренном частями 3-4 статьи </w:t>
      </w:r>
      <w:proofErr w:type="gramStart"/>
      <w:r w:rsidRPr="00061F0B">
        <w:rPr>
          <w:rFonts w:ascii="Times New Roman" w:hAnsi="Times New Roman"/>
          <w:sz w:val="24"/>
          <w:szCs w:val="24"/>
        </w:rPr>
        <w:t>3.2.,</w:t>
      </w:r>
      <w:proofErr w:type="gramEnd"/>
      <w:r w:rsidRPr="00061F0B">
        <w:rPr>
          <w:rFonts w:ascii="Times New Roman" w:hAnsi="Times New Roman"/>
          <w:sz w:val="24"/>
          <w:szCs w:val="24"/>
        </w:rPr>
        <w:t xml:space="preserve"> частью 11 статьи 4 Федерального закона № 223-ФЗ и пунктами 11.3., 11.4. настоящего Положения. </w:t>
      </w:r>
    </w:p>
    <w:p w:rsidR="006E3B56" w:rsidRPr="00061F0B" w:rsidRDefault="006E3B56"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Изменения, вносимые в извещение о проведении запроса </w:t>
      </w:r>
      <w:r w:rsidR="009B76FC" w:rsidRPr="00061F0B">
        <w:rPr>
          <w:rFonts w:ascii="Times New Roman" w:hAnsi="Times New Roman" w:cs="Times New Roman"/>
          <w:sz w:val="24"/>
          <w:szCs w:val="24"/>
        </w:rPr>
        <w:t>предложени</w:t>
      </w:r>
      <w:r w:rsidR="00585891" w:rsidRPr="00061F0B">
        <w:rPr>
          <w:rFonts w:ascii="Times New Roman" w:hAnsi="Times New Roman" w:cs="Times New Roman"/>
          <w:sz w:val="24"/>
          <w:szCs w:val="24"/>
        </w:rPr>
        <w:t>й</w:t>
      </w:r>
      <w:r w:rsidR="009B76FC" w:rsidRPr="00061F0B">
        <w:rPr>
          <w:rFonts w:ascii="Times New Roman" w:hAnsi="Times New Roman" w:cs="Times New Roman"/>
          <w:sz w:val="24"/>
          <w:szCs w:val="24"/>
        </w:rPr>
        <w:t>, документацию о закупке</w:t>
      </w:r>
      <w:r w:rsidRPr="00061F0B">
        <w:rPr>
          <w:rFonts w:ascii="Times New Roman" w:hAnsi="Times New Roman" w:cs="Times New Roman"/>
          <w:sz w:val="24"/>
          <w:szCs w:val="24"/>
        </w:rPr>
        <w:t xml:space="preserve">, разъяснения положений извещения о проведении </w:t>
      </w:r>
      <w:r w:rsidR="00585891" w:rsidRPr="00061F0B">
        <w:rPr>
          <w:rFonts w:ascii="Times New Roman" w:hAnsi="Times New Roman" w:cs="Times New Roman"/>
          <w:sz w:val="24"/>
          <w:szCs w:val="24"/>
        </w:rPr>
        <w:t>предложений и/или документации о закупке</w:t>
      </w:r>
      <w:r w:rsidRPr="00061F0B">
        <w:rPr>
          <w:rFonts w:ascii="Times New Roman" w:hAnsi="Times New Roman" w:cs="Times New Roman"/>
          <w:sz w:val="24"/>
          <w:szCs w:val="24"/>
        </w:rPr>
        <w:t xml:space="preserve"> размещаются Заказчиком в ЕИС </w:t>
      </w:r>
      <w:r w:rsidRPr="00061F0B">
        <w:rPr>
          <w:rFonts w:ascii="Times New Roman" w:hAnsi="Times New Roman" w:cs="Times New Roman"/>
          <w:b/>
          <w:sz w:val="24"/>
          <w:szCs w:val="24"/>
        </w:rPr>
        <w:t>не позднее чем в течение 3 (трех) дней</w:t>
      </w:r>
      <w:r w:rsidRPr="00061F0B">
        <w:rPr>
          <w:rFonts w:ascii="Times New Roman" w:hAnsi="Times New Roman" w:cs="Times New Roman"/>
          <w:sz w:val="24"/>
          <w:szCs w:val="24"/>
        </w:rPr>
        <w:t xml:space="preserve"> со дня принятия решения о внесении указанных изменений, предоставления указанных разъяснений. </w:t>
      </w:r>
    </w:p>
    <w:p w:rsidR="006E3B56" w:rsidRPr="00061F0B" w:rsidRDefault="00B822F0"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16.12. </w:t>
      </w:r>
      <w:r w:rsidR="006E3B56" w:rsidRPr="00061F0B">
        <w:rPr>
          <w:rFonts w:ascii="Times New Roman" w:hAnsi="Times New Roman" w:cs="Times New Roman"/>
          <w:sz w:val="24"/>
          <w:szCs w:val="24"/>
        </w:rPr>
        <w:t xml:space="preserve">Взимание платы с участников закупки за участие в запросе </w:t>
      </w:r>
      <w:r w:rsidRPr="00061F0B">
        <w:rPr>
          <w:rFonts w:ascii="Times New Roman" w:hAnsi="Times New Roman" w:cs="Times New Roman"/>
          <w:sz w:val="24"/>
          <w:szCs w:val="24"/>
        </w:rPr>
        <w:t xml:space="preserve">предложений </w:t>
      </w:r>
      <w:r w:rsidR="006E3B56" w:rsidRPr="00061F0B">
        <w:rPr>
          <w:rFonts w:ascii="Times New Roman" w:hAnsi="Times New Roman" w:cs="Times New Roman"/>
          <w:sz w:val="24"/>
          <w:szCs w:val="24"/>
        </w:rPr>
        <w:t>не допускается.</w:t>
      </w:r>
    </w:p>
    <w:p w:rsidR="006E3B56" w:rsidRPr="00061F0B" w:rsidRDefault="00B822F0"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16.13. </w:t>
      </w:r>
      <w:r w:rsidR="006E3B56" w:rsidRPr="00061F0B">
        <w:rPr>
          <w:rFonts w:ascii="Times New Roman" w:hAnsi="Times New Roman" w:cs="Times New Roman"/>
          <w:sz w:val="24"/>
          <w:szCs w:val="24"/>
        </w:rPr>
        <w:t xml:space="preserve">Заказчиком может быть установлено требование обеспечения заявки на участие в запросе </w:t>
      </w:r>
      <w:r w:rsidRPr="00061F0B">
        <w:rPr>
          <w:rFonts w:ascii="Times New Roman" w:hAnsi="Times New Roman" w:cs="Times New Roman"/>
          <w:sz w:val="24"/>
          <w:szCs w:val="24"/>
        </w:rPr>
        <w:t>предложений</w:t>
      </w:r>
      <w:r w:rsidR="006E3B56" w:rsidRPr="00061F0B">
        <w:rPr>
          <w:rFonts w:ascii="Times New Roman" w:hAnsi="Times New Roman" w:cs="Times New Roman"/>
          <w:sz w:val="24"/>
          <w:szCs w:val="24"/>
        </w:rPr>
        <w:t xml:space="preserve">, размер, форма и порядок предоставления которого указываются в извещении о проведении запроса </w:t>
      </w:r>
      <w:r w:rsidRPr="00061F0B">
        <w:rPr>
          <w:rFonts w:ascii="Times New Roman" w:hAnsi="Times New Roman" w:cs="Times New Roman"/>
          <w:sz w:val="24"/>
          <w:szCs w:val="24"/>
        </w:rPr>
        <w:t xml:space="preserve">предложений </w:t>
      </w:r>
      <w:r w:rsidR="00F9349A" w:rsidRPr="00061F0B">
        <w:rPr>
          <w:rFonts w:ascii="Times New Roman" w:hAnsi="Times New Roman" w:cs="Times New Roman"/>
          <w:sz w:val="24"/>
          <w:szCs w:val="24"/>
        </w:rPr>
        <w:t>и/или документации о закупке</w:t>
      </w:r>
      <w:r w:rsidR="006E3B56" w:rsidRPr="00061F0B">
        <w:rPr>
          <w:rFonts w:ascii="Times New Roman" w:hAnsi="Times New Roman" w:cs="Times New Roman"/>
          <w:sz w:val="24"/>
          <w:szCs w:val="24"/>
        </w:rPr>
        <w:t>.</w:t>
      </w:r>
    </w:p>
    <w:p w:rsidR="006E3B56" w:rsidRPr="00061F0B" w:rsidRDefault="00F9349A" w:rsidP="00D85AE7">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 xml:space="preserve">16.14. </w:t>
      </w:r>
      <w:r w:rsidR="006E3B56" w:rsidRPr="00061F0B">
        <w:rPr>
          <w:rFonts w:ascii="Times New Roman" w:hAnsi="Times New Roman" w:cs="Times New Roman"/>
          <w:sz w:val="24"/>
          <w:szCs w:val="24"/>
        </w:rPr>
        <w:t xml:space="preserve">Заказчик вправе отменить запрос </w:t>
      </w:r>
      <w:r w:rsidR="00C36DF2" w:rsidRPr="00061F0B">
        <w:rPr>
          <w:rFonts w:ascii="Times New Roman" w:hAnsi="Times New Roman" w:cs="Times New Roman"/>
          <w:sz w:val="24"/>
          <w:szCs w:val="24"/>
        </w:rPr>
        <w:t xml:space="preserve">предложений </w:t>
      </w:r>
      <w:r w:rsidR="006E3B56" w:rsidRPr="00061F0B">
        <w:rPr>
          <w:rFonts w:ascii="Times New Roman" w:hAnsi="Times New Roman" w:cs="Times New Roman"/>
          <w:sz w:val="24"/>
          <w:szCs w:val="24"/>
        </w:rPr>
        <w:t xml:space="preserve">по одному и более предмету закупки (лоту) до наступления даты и времени окончания срока подачи заявок на участие в запросе </w:t>
      </w:r>
      <w:r w:rsidR="00C36DF2" w:rsidRPr="00061F0B">
        <w:rPr>
          <w:rFonts w:ascii="Times New Roman" w:hAnsi="Times New Roman" w:cs="Times New Roman"/>
          <w:sz w:val="24"/>
          <w:szCs w:val="24"/>
        </w:rPr>
        <w:t>предложений</w:t>
      </w:r>
      <w:r w:rsidR="006E3B56" w:rsidRPr="00061F0B">
        <w:rPr>
          <w:rFonts w:ascii="Times New Roman" w:hAnsi="Times New Roman" w:cs="Times New Roman"/>
          <w:sz w:val="24"/>
          <w:szCs w:val="24"/>
        </w:rPr>
        <w:t>.</w:t>
      </w:r>
    </w:p>
    <w:p w:rsidR="006E3B56" w:rsidRPr="00061F0B" w:rsidRDefault="006E3B56" w:rsidP="00D85AE7">
      <w:pPr>
        <w:tabs>
          <w:tab w:val="left" w:pos="1418"/>
        </w:tabs>
        <w:spacing w:after="0"/>
        <w:ind w:firstLine="709"/>
      </w:pPr>
      <w:r w:rsidRPr="00061F0B">
        <w:t xml:space="preserve">Решение об отмене запроса </w:t>
      </w:r>
      <w:r w:rsidR="00C36DF2" w:rsidRPr="00061F0B">
        <w:t xml:space="preserve">предложений </w:t>
      </w:r>
      <w:r w:rsidRPr="00061F0B">
        <w:t>размещается в ЕИС в день принятия этого решения.</w:t>
      </w:r>
    </w:p>
    <w:p w:rsidR="006E3B56" w:rsidRPr="00061F0B" w:rsidRDefault="00475027" w:rsidP="00D85AE7">
      <w:pPr>
        <w:tabs>
          <w:tab w:val="left" w:pos="1418"/>
        </w:tabs>
        <w:spacing w:after="0"/>
        <w:ind w:firstLine="709"/>
      </w:pPr>
      <w:r w:rsidRPr="00061F0B">
        <w:t xml:space="preserve">16.15. </w:t>
      </w:r>
      <w:r w:rsidR="006E3B56" w:rsidRPr="00061F0B">
        <w:rPr>
          <w:b/>
        </w:rPr>
        <w:t xml:space="preserve">Порядок подачи заявок на участие в открытом запросе </w:t>
      </w:r>
      <w:r w:rsidR="00D34C86" w:rsidRPr="00061F0B">
        <w:rPr>
          <w:b/>
        </w:rPr>
        <w:t xml:space="preserve">предложений </w:t>
      </w:r>
      <w:r w:rsidR="006E3B56" w:rsidRPr="00061F0B">
        <w:rPr>
          <w:b/>
        </w:rPr>
        <w:t xml:space="preserve">(в бумажной форме) </w:t>
      </w:r>
      <w:r w:rsidR="006E3B56" w:rsidRPr="00061F0B">
        <w:t xml:space="preserve">аналогичен порядку подачи заявок на участие в открытом конкурсе, предусмотренному пунктом 13.10. настоящего Положения. </w:t>
      </w:r>
    </w:p>
    <w:p w:rsidR="006E3B56" w:rsidRPr="00061F0B" w:rsidRDefault="00D34C86" w:rsidP="00D85AE7">
      <w:pPr>
        <w:tabs>
          <w:tab w:val="left" w:pos="1418"/>
        </w:tabs>
        <w:spacing w:after="0"/>
        <w:ind w:firstLine="709"/>
      </w:pPr>
      <w:r w:rsidRPr="00061F0B">
        <w:t xml:space="preserve">16.16. </w:t>
      </w:r>
      <w:r w:rsidR="00247312" w:rsidRPr="00061F0B">
        <w:t xml:space="preserve"> </w:t>
      </w:r>
      <w:r w:rsidR="006E3B56" w:rsidRPr="00061F0B">
        <w:rPr>
          <w:b/>
        </w:rPr>
        <w:t xml:space="preserve">Порядок подачи заявок на участие в запросе </w:t>
      </w:r>
      <w:r w:rsidR="00247312" w:rsidRPr="00061F0B">
        <w:rPr>
          <w:b/>
        </w:rPr>
        <w:t xml:space="preserve">предложений </w:t>
      </w:r>
      <w:r w:rsidR="006E3B56" w:rsidRPr="00061F0B">
        <w:rPr>
          <w:b/>
        </w:rPr>
        <w:t>в электронной форме</w:t>
      </w:r>
      <w:r w:rsidR="006E3B56" w:rsidRPr="00061F0B">
        <w:t xml:space="preserve"> аналогичен порядку подачи заявок на участие в конкурсе в электронной форме, предусмотренному пунктом 13.23. настоящего Положения.</w:t>
      </w:r>
    </w:p>
    <w:p w:rsidR="006E3B56" w:rsidRPr="00061F0B" w:rsidRDefault="00247312" w:rsidP="00D85AE7">
      <w:pPr>
        <w:tabs>
          <w:tab w:val="left" w:pos="1418"/>
        </w:tabs>
        <w:spacing w:after="0"/>
        <w:ind w:firstLine="709"/>
      </w:pPr>
      <w:r w:rsidRPr="00061F0B">
        <w:t xml:space="preserve">16.17. </w:t>
      </w:r>
      <w:r w:rsidR="006E3B56" w:rsidRPr="00061F0B">
        <w:rPr>
          <w:b/>
        </w:rPr>
        <w:t xml:space="preserve">Порядок вскрытия конвертов с заявками на участие в открытом запросе </w:t>
      </w:r>
      <w:r w:rsidRPr="00061F0B">
        <w:rPr>
          <w:b/>
        </w:rPr>
        <w:t xml:space="preserve">предложений </w:t>
      </w:r>
      <w:r w:rsidR="006E3B56" w:rsidRPr="00061F0B">
        <w:rPr>
          <w:b/>
        </w:rPr>
        <w:t>(в бумажной форме)</w:t>
      </w:r>
      <w:r w:rsidRPr="00061F0B">
        <w:rPr>
          <w:b/>
        </w:rPr>
        <w:t xml:space="preserve"> </w:t>
      </w:r>
      <w:r w:rsidR="006E3B56" w:rsidRPr="00061F0B">
        <w:t xml:space="preserve">аналогичен порядку вскрытия конвертов с заявками на участие в открытом конкурсе, предусмотренному пунктом 13.11. настоящего Положения. </w:t>
      </w:r>
    </w:p>
    <w:p w:rsidR="006E3B56" w:rsidRPr="00061F0B" w:rsidRDefault="006918FD" w:rsidP="00D85AE7">
      <w:pPr>
        <w:tabs>
          <w:tab w:val="left" w:pos="1418"/>
        </w:tabs>
        <w:spacing w:after="0"/>
        <w:ind w:firstLine="709"/>
      </w:pPr>
      <w:r w:rsidRPr="00061F0B">
        <w:t xml:space="preserve">16.18. </w:t>
      </w:r>
      <w:r w:rsidR="006E3B56" w:rsidRPr="00061F0B">
        <w:rPr>
          <w:b/>
        </w:rPr>
        <w:t xml:space="preserve">Порядок открытия доступа к поданным заявкам на участие в запросе </w:t>
      </w:r>
      <w:r w:rsidRPr="00061F0B">
        <w:rPr>
          <w:b/>
        </w:rPr>
        <w:t xml:space="preserve">предложений </w:t>
      </w:r>
      <w:r w:rsidR="006E3B56" w:rsidRPr="00061F0B">
        <w:rPr>
          <w:b/>
        </w:rPr>
        <w:t xml:space="preserve">в электронной форме </w:t>
      </w:r>
      <w:r w:rsidR="006E3B56" w:rsidRPr="00061F0B">
        <w:t>аналогичен порядку открытия доступа к поданным заявкам на участие в конкурсе в электронной форме, предусмотренному пунктом 13.24. настоящего Положения.</w:t>
      </w:r>
    </w:p>
    <w:p w:rsidR="006E3B56" w:rsidRPr="00061F0B" w:rsidRDefault="006E3B56" w:rsidP="00D85AE7">
      <w:pPr>
        <w:pStyle w:val="41"/>
        <w:ind w:firstLine="709"/>
        <w:jc w:val="both"/>
        <w:rPr>
          <w:b/>
          <w:spacing w:val="-2"/>
          <w:sz w:val="24"/>
          <w:szCs w:val="24"/>
        </w:rPr>
      </w:pPr>
      <w:r w:rsidRPr="00061F0B">
        <w:rPr>
          <w:spacing w:val="-2"/>
          <w:sz w:val="24"/>
          <w:szCs w:val="24"/>
        </w:rPr>
        <w:t>1</w:t>
      </w:r>
      <w:r w:rsidR="0024775A" w:rsidRPr="00061F0B">
        <w:rPr>
          <w:spacing w:val="-2"/>
          <w:sz w:val="24"/>
          <w:szCs w:val="24"/>
        </w:rPr>
        <w:t>6</w:t>
      </w:r>
      <w:r w:rsidRPr="00061F0B">
        <w:rPr>
          <w:spacing w:val="-2"/>
          <w:sz w:val="24"/>
          <w:szCs w:val="24"/>
        </w:rPr>
        <w:t>.1</w:t>
      </w:r>
      <w:r w:rsidR="0024775A" w:rsidRPr="00061F0B">
        <w:rPr>
          <w:spacing w:val="-2"/>
          <w:sz w:val="24"/>
          <w:szCs w:val="24"/>
        </w:rPr>
        <w:t>9</w:t>
      </w:r>
      <w:r w:rsidRPr="00061F0B">
        <w:rPr>
          <w:spacing w:val="-2"/>
          <w:sz w:val="24"/>
          <w:szCs w:val="24"/>
        </w:rPr>
        <w:t xml:space="preserve">. </w:t>
      </w:r>
      <w:r w:rsidRPr="00061F0B">
        <w:rPr>
          <w:b/>
          <w:spacing w:val="-2"/>
          <w:sz w:val="24"/>
          <w:szCs w:val="24"/>
        </w:rPr>
        <w:t xml:space="preserve">Рассмотрение и оценка заявок на участие в открытом запросе </w:t>
      </w:r>
      <w:r w:rsidR="0024775A" w:rsidRPr="00061F0B">
        <w:rPr>
          <w:b/>
          <w:spacing w:val="-2"/>
          <w:sz w:val="24"/>
          <w:szCs w:val="24"/>
        </w:rPr>
        <w:t xml:space="preserve">предложений </w:t>
      </w:r>
      <w:r w:rsidRPr="00061F0B">
        <w:rPr>
          <w:b/>
          <w:spacing w:val="-2"/>
          <w:sz w:val="24"/>
          <w:szCs w:val="24"/>
        </w:rPr>
        <w:t>(в бумажной форме)</w:t>
      </w:r>
    </w:p>
    <w:p w:rsidR="006E3B56" w:rsidRPr="00061F0B" w:rsidRDefault="003B3B98" w:rsidP="00D85AE7">
      <w:pPr>
        <w:pStyle w:val="41"/>
        <w:ind w:firstLine="709"/>
        <w:jc w:val="both"/>
        <w:rPr>
          <w:spacing w:val="-2"/>
          <w:sz w:val="24"/>
          <w:szCs w:val="24"/>
        </w:rPr>
      </w:pPr>
      <w:r w:rsidRPr="00061F0B">
        <w:rPr>
          <w:spacing w:val="-2"/>
          <w:sz w:val="24"/>
          <w:szCs w:val="24"/>
        </w:rPr>
        <w:t xml:space="preserve">16.19.1. </w:t>
      </w:r>
      <w:r w:rsidR="006E3B56" w:rsidRPr="00061F0B">
        <w:rPr>
          <w:spacing w:val="-2"/>
          <w:sz w:val="24"/>
          <w:szCs w:val="24"/>
        </w:rPr>
        <w:t xml:space="preserve">Закупочная комиссия в течение 1 (одного) рабочего дня, следующего за днем окончания срока подачи заявок на участие в открытом запросе </w:t>
      </w:r>
      <w:r w:rsidR="00C057C1" w:rsidRPr="00061F0B">
        <w:rPr>
          <w:spacing w:val="-2"/>
          <w:sz w:val="24"/>
          <w:szCs w:val="24"/>
        </w:rPr>
        <w:t xml:space="preserve">предложений </w:t>
      </w:r>
      <w:r w:rsidR="006E3B56" w:rsidRPr="00061F0B">
        <w:rPr>
          <w:spacing w:val="-2"/>
          <w:sz w:val="24"/>
          <w:szCs w:val="24"/>
        </w:rPr>
        <w:t xml:space="preserve">(в бумажной форме), рассматривает заявки на участие в таком запросе </w:t>
      </w:r>
      <w:r w:rsidR="00C057C1" w:rsidRPr="00061F0B">
        <w:rPr>
          <w:spacing w:val="-2"/>
          <w:sz w:val="24"/>
          <w:szCs w:val="24"/>
        </w:rPr>
        <w:t xml:space="preserve">предложений </w:t>
      </w:r>
      <w:r w:rsidR="006E3B56" w:rsidRPr="00061F0B">
        <w:rPr>
          <w:spacing w:val="-2"/>
          <w:sz w:val="24"/>
          <w:szCs w:val="24"/>
        </w:rPr>
        <w:t xml:space="preserve">на соответствие их требованиям, установленным в извещении об осуществлении открытого запроса </w:t>
      </w:r>
      <w:r w:rsidR="00C057C1" w:rsidRPr="00061F0B">
        <w:rPr>
          <w:spacing w:val="-2"/>
          <w:sz w:val="24"/>
          <w:szCs w:val="24"/>
        </w:rPr>
        <w:t xml:space="preserve">предложений </w:t>
      </w:r>
      <w:r w:rsidR="006E3B56" w:rsidRPr="00061F0B">
        <w:rPr>
          <w:spacing w:val="-2"/>
          <w:sz w:val="24"/>
          <w:szCs w:val="24"/>
        </w:rPr>
        <w:t>(в бумажной форме)</w:t>
      </w:r>
      <w:r w:rsidR="00C057C1" w:rsidRPr="00061F0B">
        <w:rPr>
          <w:spacing w:val="-2"/>
          <w:sz w:val="24"/>
          <w:szCs w:val="24"/>
        </w:rPr>
        <w:t xml:space="preserve"> и документации о закупке</w:t>
      </w:r>
      <w:r w:rsidR="006E3B56" w:rsidRPr="00061F0B">
        <w:rPr>
          <w:spacing w:val="-2"/>
          <w:sz w:val="24"/>
          <w:szCs w:val="24"/>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Постановлении № 925, и оценивает заявки на участие в открытом запросе котировок (в бумажной форме).</w:t>
      </w:r>
    </w:p>
    <w:p w:rsidR="00C057C1" w:rsidRPr="00061F0B" w:rsidRDefault="00C057C1" w:rsidP="00D85AE7">
      <w:pPr>
        <w:pStyle w:val="41"/>
        <w:ind w:firstLine="709"/>
        <w:jc w:val="both"/>
        <w:rPr>
          <w:sz w:val="24"/>
          <w:szCs w:val="24"/>
        </w:rPr>
      </w:pPr>
      <w:r w:rsidRPr="00061F0B">
        <w:rPr>
          <w:spacing w:val="-2"/>
          <w:sz w:val="24"/>
          <w:szCs w:val="24"/>
        </w:rPr>
        <w:t xml:space="preserve">16.19.2. </w:t>
      </w:r>
      <w:r w:rsidR="00285094" w:rsidRPr="00061F0B">
        <w:rPr>
          <w:sz w:val="24"/>
          <w:szCs w:val="24"/>
        </w:rPr>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w:t>
      </w:r>
      <w:r w:rsidR="003B3B78" w:rsidRPr="00061F0B">
        <w:rPr>
          <w:sz w:val="24"/>
          <w:szCs w:val="24"/>
        </w:rPr>
        <w:t>закупке.</w:t>
      </w:r>
    </w:p>
    <w:p w:rsidR="003B3B78" w:rsidRPr="00061F0B" w:rsidRDefault="003B3B78" w:rsidP="00D85AE7">
      <w:pPr>
        <w:pStyle w:val="41"/>
        <w:ind w:firstLine="709"/>
        <w:jc w:val="both"/>
        <w:rPr>
          <w:sz w:val="24"/>
          <w:szCs w:val="24"/>
        </w:rPr>
      </w:pPr>
      <w:r w:rsidRPr="00061F0B">
        <w:rPr>
          <w:sz w:val="24"/>
          <w:szCs w:val="24"/>
        </w:rPr>
        <w:t xml:space="preserve">16.19.3. </w:t>
      </w:r>
      <w:r w:rsidR="006E3B56" w:rsidRPr="00061F0B">
        <w:rPr>
          <w:spacing w:val="-2"/>
          <w:sz w:val="24"/>
          <w:szCs w:val="24"/>
        </w:rPr>
        <w:t xml:space="preserve">Победителем открытого запроса </w:t>
      </w:r>
      <w:r w:rsidRPr="00061F0B">
        <w:rPr>
          <w:spacing w:val="-2"/>
          <w:sz w:val="24"/>
          <w:szCs w:val="24"/>
        </w:rPr>
        <w:t xml:space="preserve">предложений </w:t>
      </w:r>
      <w:r w:rsidR="006E3B56" w:rsidRPr="00061F0B">
        <w:rPr>
          <w:spacing w:val="-2"/>
          <w:sz w:val="24"/>
          <w:szCs w:val="24"/>
        </w:rPr>
        <w:t xml:space="preserve">(в бумажной форме) признается участник закупки, </w:t>
      </w:r>
      <w:r w:rsidR="00D12449" w:rsidRPr="00061F0B">
        <w:rPr>
          <w:sz w:val="24"/>
          <w:szCs w:val="24"/>
        </w:rPr>
        <w:t xml:space="preserve">заявка </w:t>
      </w:r>
      <w:r w:rsidRPr="00061F0B">
        <w:rPr>
          <w:sz w:val="24"/>
          <w:szCs w:val="24"/>
        </w:rPr>
        <w:t>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E3B56" w:rsidRPr="00061F0B" w:rsidRDefault="00D12449" w:rsidP="00D85AE7">
      <w:pPr>
        <w:pStyle w:val="41"/>
        <w:ind w:firstLine="709"/>
        <w:jc w:val="both"/>
        <w:rPr>
          <w:spacing w:val="-2"/>
          <w:sz w:val="24"/>
          <w:szCs w:val="24"/>
        </w:rPr>
      </w:pPr>
      <w:r w:rsidRPr="00061F0B">
        <w:rPr>
          <w:sz w:val="24"/>
          <w:szCs w:val="24"/>
        </w:rPr>
        <w:t xml:space="preserve">16.19.4. </w:t>
      </w:r>
      <w:r w:rsidR="006E3B56" w:rsidRPr="00061F0B">
        <w:rPr>
          <w:spacing w:val="-2"/>
          <w:sz w:val="24"/>
          <w:szCs w:val="24"/>
        </w:rPr>
        <w:t xml:space="preserve">Результаты рассмотрения и оценки заявок на участие в открытом запросе </w:t>
      </w:r>
      <w:r w:rsidRPr="00061F0B">
        <w:rPr>
          <w:spacing w:val="-2"/>
          <w:sz w:val="24"/>
          <w:szCs w:val="24"/>
        </w:rPr>
        <w:t xml:space="preserve">предложений </w:t>
      </w:r>
      <w:r w:rsidR="006E3B56" w:rsidRPr="00061F0B">
        <w:rPr>
          <w:spacing w:val="-2"/>
          <w:sz w:val="24"/>
          <w:szCs w:val="24"/>
        </w:rPr>
        <w:t xml:space="preserve">(в бумажной </w:t>
      </w:r>
      <w:proofErr w:type="gramStart"/>
      <w:r w:rsidR="006E3B56" w:rsidRPr="00061F0B">
        <w:rPr>
          <w:spacing w:val="-2"/>
          <w:sz w:val="24"/>
          <w:szCs w:val="24"/>
        </w:rPr>
        <w:t>форме)  оформляются</w:t>
      </w:r>
      <w:proofErr w:type="gramEnd"/>
      <w:r w:rsidR="006E3B56" w:rsidRPr="00061F0B">
        <w:rPr>
          <w:spacing w:val="-2"/>
          <w:sz w:val="24"/>
          <w:szCs w:val="24"/>
        </w:rPr>
        <w:t xml:space="preserve"> протоколом рассмотрения и оценки заявок на участие в открытом запросе </w:t>
      </w:r>
      <w:r w:rsidRPr="00061F0B">
        <w:rPr>
          <w:spacing w:val="-2"/>
          <w:sz w:val="24"/>
          <w:szCs w:val="24"/>
        </w:rPr>
        <w:t xml:space="preserve">предложений </w:t>
      </w:r>
      <w:r w:rsidR="006E3B56" w:rsidRPr="00061F0B">
        <w:rPr>
          <w:spacing w:val="-2"/>
          <w:sz w:val="24"/>
          <w:szCs w:val="24"/>
        </w:rPr>
        <w:t>(в бумажной форме), который является итоговым протоколом.</w:t>
      </w:r>
    </w:p>
    <w:p w:rsidR="006E3B56" w:rsidRPr="00061F0B" w:rsidRDefault="00D12449" w:rsidP="00D85AE7">
      <w:pPr>
        <w:pStyle w:val="41"/>
        <w:ind w:firstLine="709"/>
        <w:jc w:val="both"/>
        <w:rPr>
          <w:spacing w:val="-2"/>
          <w:sz w:val="24"/>
          <w:szCs w:val="24"/>
        </w:rPr>
      </w:pPr>
      <w:r w:rsidRPr="00061F0B">
        <w:rPr>
          <w:spacing w:val="-2"/>
          <w:sz w:val="24"/>
          <w:szCs w:val="24"/>
        </w:rPr>
        <w:t>16.19.5.</w:t>
      </w:r>
      <w:r w:rsidR="00EB3EC5" w:rsidRPr="00061F0B">
        <w:rPr>
          <w:spacing w:val="-2"/>
          <w:sz w:val="24"/>
          <w:szCs w:val="24"/>
        </w:rPr>
        <w:t xml:space="preserve"> </w:t>
      </w:r>
      <w:r w:rsidR="006E3B56" w:rsidRPr="00061F0B">
        <w:rPr>
          <w:spacing w:val="-2"/>
          <w:sz w:val="24"/>
          <w:szCs w:val="24"/>
        </w:rPr>
        <w:t xml:space="preserve">Протокол рассмотрения и оценки заявок на участие в открытом запросе </w:t>
      </w:r>
      <w:r w:rsidRPr="00061F0B">
        <w:rPr>
          <w:spacing w:val="-2"/>
          <w:sz w:val="24"/>
          <w:szCs w:val="24"/>
        </w:rPr>
        <w:t>предложений</w:t>
      </w:r>
      <w:r w:rsidR="006E3B56" w:rsidRPr="00061F0B">
        <w:rPr>
          <w:spacing w:val="-2"/>
          <w:sz w:val="24"/>
          <w:szCs w:val="24"/>
        </w:rPr>
        <w:t xml:space="preserve"> (в бумажной форме) подписывается всеми присутствующими членами закупочной комиссии в день рассмотрения и оценки заявок. </w:t>
      </w:r>
    </w:p>
    <w:p w:rsidR="006E3B56" w:rsidRPr="00061F0B" w:rsidRDefault="006E3B56" w:rsidP="00D85AE7">
      <w:pPr>
        <w:pStyle w:val="41"/>
        <w:ind w:firstLine="709"/>
        <w:jc w:val="both"/>
        <w:rPr>
          <w:spacing w:val="-2"/>
          <w:sz w:val="24"/>
          <w:szCs w:val="24"/>
        </w:rPr>
      </w:pPr>
      <w:r w:rsidRPr="00061F0B">
        <w:rPr>
          <w:spacing w:val="-2"/>
          <w:sz w:val="24"/>
          <w:szCs w:val="24"/>
        </w:rPr>
        <w:t xml:space="preserve">Указанный протокол должен содержать </w:t>
      </w:r>
      <w:r w:rsidRPr="00061F0B">
        <w:rPr>
          <w:sz w:val="24"/>
          <w:szCs w:val="24"/>
        </w:rPr>
        <w:t>сведения, предусмотренные частью 14 статьи 3.2. Федерального закона № 223-ФЗ и пунктом 8.19. настоящего Положения.</w:t>
      </w:r>
    </w:p>
    <w:p w:rsidR="006E3B56" w:rsidRPr="00061F0B" w:rsidRDefault="006E3B56" w:rsidP="00D85AE7">
      <w:pPr>
        <w:spacing w:after="0"/>
        <w:ind w:firstLine="709"/>
      </w:pPr>
      <w:r w:rsidRPr="00061F0B">
        <w:rPr>
          <w:spacing w:val="-2"/>
        </w:rPr>
        <w:t xml:space="preserve">Протокол рассмотрения и оценки заявок на участие в открытом запросе </w:t>
      </w:r>
      <w:r w:rsidR="00D12449" w:rsidRPr="00061F0B">
        <w:rPr>
          <w:spacing w:val="-2"/>
        </w:rPr>
        <w:t>предложений</w:t>
      </w:r>
      <w:r w:rsidRPr="00061F0B">
        <w:rPr>
          <w:spacing w:val="-2"/>
        </w:rPr>
        <w:t xml:space="preserve"> (в бумажной форме) </w:t>
      </w:r>
      <w:r w:rsidRPr="00061F0B">
        <w:t xml:space="preserve">размещается Заказчиком в ЕИС </w:t>
      </w:r>
      <w:r w:rsidRPr="00061F0B">
        <w:rPr>
          <w:b/>
        </w:rPr>
        <w:t>не позднее чем через 3 (три) дня</w:t>
      </w:r>
      <w:r w:rsidRPr="00061F0B">
        <w:t xml:space="preserve"> со дня его подписания.</w:t>
      </w:r>
    </w:p>
    <w:p w:rsidR="006E3B56" w:rsidRPr="00061F0B" w:rsidRDefault="00EB3EC5" w:rsidP="00D85AE7">
      <w:pPr>
        <w:spacing w:after="0"/>
        <w:ind w:firstLine="709"/>
        <w:rPr>
          <w:spacing w:val="-2"/>
        </w:rPr>
      </w:pPr>
      <w:r w:rsidRPr="00061F0B">
        <w:t xml:space="preserve">16.19.6. </w:t>
      </w:r>
      <w:r w:rsidR="006E3B56" w:rsidRPr="00061F0B">
        <w:rPr>
          <w:spacing w:val="-2"/>
        </w:rPr>
        <w:t xml:space="preserve">В случае если победитель открытого запроса </w:t>
      </w:r>
      <w:r w:rsidRPr="00061F0B">
        <w:rPr>
          <w:spacing w:val="-2"/>
        </w:rPr>
        <w:t>предложений</w:t>
      </w:r>
      <w:r w:rsidR="006E3B56" w:rsidRPr="00061F0B">
        <w:rPr>
          <w:spacing w:val="-2"/>
        </w:rPr>
        <w:t xml:space="preserve"> (в бумажной форме) в срок, указанный в извещении о проведении открытого запроса </w:t>
      </w:r>
      <w:r w:rsidRPr="00061F0B">
        <w:rPr>
          <w:spacing w:val="-2"/>
        </w:rPr>
        <w:t>предложений</w:t>
      </w:r>
      <w:r w:rsidR="006E3B56" w:rsidRPr="00061F0B">
        <w:rPr>
          <w:spacing w:val="-2"/>
        </w:rPr>
        <w:t xml:space="preserve"> (в бумажной форме)</w:t>
      </w:r>
      <w:r w:rsidRPr="00061F0B">
        <w:rPr>
          <w:spacing w:val="-2"/>
        </w:rPr>
        <w:t xml:space="preserve"> </w:t>
      </w:r>
      <w:r w:rsidR="00AD0DCF" w:rsidRPr="00061F0B">
        <w:rPr>
          <w:spacing w:val="-2"/>
        </w:rPr>
        <w:t>и/или документации о закупке</w:t>
      </w:r>
      <w:r w:rsidR="006E3B56" w:rsidRPr="00061F0B">
        <w:rPr>
          <w:spacing w:val="-2"/>
        </w:rPr>
        <w:t>, не представил Заказчику подписанный договор, такой победитель признается уклонившимся от заключения договора.</w:t>
      </w:r>
    </w:p>
    <w:p w:rsidR="006E3B56" w:rsidRPr="00061F0B" w:rsidRDefault="00AD0DCF" w:rsidP="00D85AE7">
      <w:pPr>
        <w:spacing w:after="0"/>
        <w:ind w:firstLine="709"/>
        <w:rPr>
          <w:spacing w:val="-2"/>
        </w:rPr>
      </w:pPr>
      <w:r w:rsidRPr="00061F0B">
        <w:rPr>
          <w:spacing w:val="-2"/>
        </w:rPr>
        <w:t>16.19.7</w:t>
      </w:r>
      <w:r w:rsidR="00FA6EFB" w:rsidRPr="00061F0B">
        <w:rPr>
          <w:spacing w:val="-2"/>
        </w:rPr>
        <w:t>.</w:t>
      </w:r>
      <w:r w:rsidR="006E3B56" w:rsidRPr="00061F0B">
        <w:rPr>
          <w:spacing w:val="-2"/>
        </w:rPr>
        <w:t xml:space="preserve"> В случае если победитель открытого запроса </w:t>
      </w:r>
      <w:r w:rsidRPr="00061F0B">
        <w:rPr>
          <w:spacing w:val="-2"/>
        </w:rPr>
        <w:t>предложений</w:t>
      </w:r>
      <w:r w:rsidR="006E3B56" w:rsidRPr="00061F0B">
        <w:rPr>
          <w:spacing w:val="-2"/>
        </w:rPr>
        <w:t xml:space="preserve"> (в бумажной форме) признан уклонившимся от заключения договора, Заказчик вправе обратиться в суд с иском о понуждении победителя открытого запроса </w:t>
      </w:r>
      <w:r w:rsidR="00FA6EFB" w:rsidRPr="00061F0B">
        <w:rPr>
          <w:spacing w:val="-2"/>
        </w:rPr>
        <w:t xml:space="preserve">предложений </w:t>
      </w:r>
      <w:r w:rsidR="006E3B56" w:rsidRPr="00061F0B">
        <w:rPr>
          <w:spacing w:val="-2"/>
        </w:rPr>
        <w:t>(в бумажной форме) заключить договор, а также о возмещении убытков, причиненных укл</w:t>
      </w:r>
      <w:r w:rsidR="00FA6EFB" w:rsidRPr="00061F0B">
        <w:rPr>
          <w:spacing w:val="-2"/>
        </w:rPr>
        <w:t>онением от заключения договора.</w:t>
      </w:r>
    </w:p>
    <w:p w:rsidR="006E3B56" w:rsidRPr="00061F0B" w:rsidRDefault="00732243" w:rsidP="00D85AE7">
      <w:pPr>
        <w:spacing w:after="0"/>
        <w:ind w:firstLine="709"/>
        <w:rPr>
          <w:spacing w:val="-2"/>
        </w:rPr>
      </w:pPr>
      <w:r w:rsidRPr="00061F0B">
        <w:rPr>
          <w:spacing w:val="-2"/>
        </w:rPr>
        <w:t xml:space="preserve">16.19.8. </w:t>
      </w:r>
      <w:r w:rsidR="006E3B56" w:rsidRPr="00061F0B">
        <w:rPr>
          <w:spacing w:val="-2"/>
        </w:rPr>
        <w:t xml:space="preserve">В случае отклонения закупочной комиссией всех заявок на участие в открытом запросе </w:t>
      </w:r>
      <w:r w:rsidR="00834D6C" w:rsidRPr="00061F0B">
        <w:rPr>
          <w:spacing w:val="-2"/>
        </w:rPr>
        <w:t>предложений</w:t>
      </w:r>
      <w:r w:rsidR="006E3B56" w:rsidRPr="00061F0B">
        <w:rPr>
          <w:spacing w:val="-2"/>
        </w:rPr>
        <w:t xml:space="preserve"> (в бумажной форме), Заказчик вправе осуществить повторную конкурентную закупку путем открытого запроса </w:t>
      </w:r>
      <w:r w:rsidR="00834D6C" w:rsidRPr="00061F0B">
        <w:rPr>
          <w:spacing w:val="-2"/>
        </w:rPr>
        <w:t>предложений</w:t>
      </w:r>
      <w:r w:rsidR="006E3B56" w:rsidRPr="00061F0B">
        <w:rPr>
          <w:spacing w:val="-2"/>
        </w:rPr>
        <w:t xml:space="preserve"> (в бумажной форме). При этом Заказчик вправе изменить условия исполнения договора.</w:t>
      </w:r>
    </w:p>
    <w:p w:rsidR="00834D6C" w:rsidRPr="00061F0B" w:rsidRDefault="00834D6C" w:rsidP="00D85AE7">
      <w:pPr>
        <w:spacing w:after="0"/>
        <w:ind w:firstLine="709"/>
        <w:rPr>
          <w:spacing w:val="-2"/>
        </w:rPr>
      </w:pPr>
      <w:r w:rsidRPr="00061F0B">
        <w:rPr>
          <w:spacing w:val="-2"/>
        </w:rPr>
        <w:t xml:space="preserve">16.19.9. </w:t>
      </w:r>
      <w:r w:rsidR="003671E7" w:rsidRPr="00061F0B">
        <w:rPr>
          <w:spacing w:val="-2"/>
        </w:rPr>
        <w:t xml:space="preserve">Открытый </w:t>
      </w:r>
      <w:r w:rsidR="00B7299D" w:rsidRPr="00061F0B">
        <w:rPr>
          <w:spacing w:val="-2"/>
        </w:rPr>
        <w:t>запрос предложений (в бумажном виде)</w:t>
      </w:r>
      <w:r w:rsidR="003671E7" w:rsidRPr="00061F0B">
        <w:rPr>
          <w:spacing w:val="-2"/>
        </w:rPr>
        <w:t xml:space="preserve"> признается </w:t>
      </w:r>
      <w:r w:rsidR="00B7299D" w:rsidRPr="00061F0B">
        <w:rPr>
          <w:spacing w:val="-2"/>
        </w:rPr>
        <w:t xml:space="preserve">несостоявшимся </w:t>
      </w:r>
      <w:r w:rsidR="00F461BD" w:rsidRPr="00061F0B">
        <w:rPr>
          <w:spacing w:val="-2"/>
        </w:rPr>
        <w:t xml:space="preserve">по основаниям, предусмотренным для признания открытого конкурса несостоявшимся. </w:t>
      </w:r>
      <w:r w:rsidR="00B7299D" w:rsidRPr="00061F0B">
        <w:rPr>
          <w:spacing w:val="-2"/>
        </w:rPr>
        <w:t xml:space="preserve"> </w:t>
      </w:r>
    </w:p>
    <w:p w:rsidR="006E3B56" w:rsidRPr="00061F0B" w:rsidRDefault="008A695D" w:rsidP="00D85AE7">
      <w:pPr>
        <w:spacing w:after="0"/>
        <w:ind w:firstLine="709"/>
      </w:pPr>
      <w:r w:rsidRPr="00061F0B">
        <w:rPr>
          <w:spacing w:val="-2"/>
        </w:rPr>
        <w:t xml:space="preserve">16.20. </w:t>
      </w:r>
      <w:r w:rsidR="006E3B56" w:rsidRPr="00061F0B">
        <w:rPr>
          <w:b/>
          <w:spacing w:val="-2"/>
        </w:rPr>
        <w:t xml:space="preserve">Рассмотрение и оценка заявок на участие в запросе </w:t>
      </w:r>
      <w:r w:rsidRPr="00061F0B">
        <w:rPr>
          <w:b/>
          <w:spacing w:val="-2"/>
        </w:rPr>
        <w:t xml:space="preserve">предложений </w:t>
      </w:r>
      <w:r w:rsidR="006E3B56" w:rsidRPr="00061F0B">
        <w:rPr>
          <w:b/>
          <w:spacing w:val="-2"/>
        </w:rPr>
        <w:t xml:space="preserve">в электронной форме </w:t>
      </w:r>
      <w:r w:rsidR="006E3B56" w:rsidRPr="00061F0B">
        <w:rPr>
          <w:spacing w:val="-2"/>
        </w:rPr>
        <w:t>осуществляется по правилам рассмотрения</w:t>
      </w:r>
      <w:r w:rsidR="006E3B56" w:rsidRPr="00061F0B">
        <w:rPr>
          <w:b/>
          <w:spacing w:val="-2"/>
        </w:rPr>
        <w:t xml:space="preserve"> </w:t>
      </w:r>
      <w:r w:rsidR="006E3B56" w:rsidRPr="00061F0B">
        <w:rPr>
          <w:spacing w:val="-2"/>
        </w:rPr>
        <w:t xml:space="preserve">и оценки заявок на участие в открытом запросе </w:t>
      </w:r>
      <w:r w:rsidRPr="00061F0B">
        <w:rPr>
          <w:spacing w:val="-2"/>
        </w:rPr>
        <w:t xml:space="preserve">предложений </w:t>
      </w:r>
      <w:r w:rsidR="006E3B56" w:rsidRPr="00061F0B">
        <w:rPr>
          <w:spacing w:val="-2"/>
        </w:rPr>
        <w:t>(в бумажной форме) через</w:t>
      </w:r>
      <w:r w:rsidR="00353368" w:rsidRPr="00061F0B">
        <w:rPr>
          <w:spacing w:val="-2"/>
        </w:rPr>
        <w:t xml:space="preserve"> </w:t>
      </w:r>
      <w:r w:rsidR="006E3B56" w:rsidRPr="00061F0B">
        <w:rPr>
          <w:spacing w:val="-2"/>
        </w:rPr>
        <w:t xml:space="preserve">электронную площадку </w:t>
      </w:r>
      <w:r w:rsidR="006E3B56" w:rsidRPr="00061F0B">
        <w:t>с учетом особенностей осуществления конкурентной закупки в электронной форме, предусмотренных статьей 3.3. Федерального закона № 223-ФЗ и разделом 12 настоящего Положения.</w:t>
      </w:r>
    </w:p>
    <w:p w:rsidR="006E3B56" w:rsidRPr="00061F0B" w:rsidRDefault="006E3B56" w:rsidP="00D85AE7">
      <w:pPr>
        <w:spacing w:after="0"/>
        <w:ind w:firstLine="709"/>
      </w:pPr>
    </w:p>
    <w:p w:rsidR="006E3B56" w:rsidRPr="00061F0B" w:rsidRDefault="006E3B56" w:rsidP="00D85AE7">
      <w:pPr>
        <w:spacing w:after="0"/>
        <w:ind w:firstLine="709"/>
        <w:rPr>
          <w:sz w:val="28"/>
          <w:szCs w:val="28"/>
        </w:rPr>
      </w:pPr>
      <w:r w:rsidRPr="00061F0B">
        <w:rPr>
          <w:b/>
          <w:i/>
          <w:sz w:val="28"/>
          <w:szCs w:val="28"/>
          <w:u w:val="single"/>
        </w:rPr>
        <w:t xml:space="preserve">Закупка путем проведения закрытого запроса </w:t>
      </w:r>
      <w:r w:rsidR="00017C4A" w:rsidRPr="00061F0B">
        <w:rPr>
          <w:b/>
          <w:i/>
          <w:sz w:val="28"/>
          <w:szCs w:val="28"/>
          <w:u w:val="single"/>
        </w:rPr>
        <w:t>предложений</w:t>
      </w:r>
    </w:p>
    <w:p w:rsidR="006E3B56" w:rsidRPr="00061F0B" w:rsidRDefault="006E3B56" w:rsidP="00D85AE7">
      <w:pPr>
        <w:spacing w:after="0"/>
        <w:ind w:firstLine="709"/>
      </w:pPr>
      <w:r w:rsidRPr="00061F0B">
        <w:t>1</w:t>
      </w:r>
      <w:r w:rsidR="00F000D7" w:rsidRPr="00061F0B">
        <w:t>6.21</w:t>
      </w:r>
      <w:r w:rsidRPr="00061F0B">
        <w:t xml:space="preserve">. Закрытый запрос </w:t>
      </w:r>
      <w:r w:rsidR="00F000D7" w:rsidRPr="00061F0B">
        <w:t xml:space="preserve">предложений </w:t>
      </w:r>
      <w:r w:rsidRPr="00061F0B">
        <w:t xml:space="preserve">проводится в соответствии с положениями о порядке осуществления конкурентной закупки, предусмотренными статьей 3.2. Федерального закона                № 223-ФЗ и разделом 11 настоящего Положения, с учетом особенностей, предусмотренных статьей 3.5. Федерального </w:t>
      </w:r>
      <w:proofErr w:type="gramStart"/>
      <w:r w:rsidRPr="00061F0B">
        <w:t>закона  №</w:t>
      </w:r>
      <w:proofErr w:type="gramEnd"/>
      <w:r w:rsidRPr="00061F0B">
        <w:t xml:space="preserve"> 223-ФЗ и пунктом 11.15. настоящего Положения.</w:t>
      </w:r>
    </w:p>
    <w:p w:rsidR="00D740B9" w:rsidRPr="00061F0B" w:rsidRDefault="00D740B9" w:rsidP="00D85AE7">
      <w:pPr>
        <w:tabs>
          <w:tab w:val="left" w:pos="1701"/>
        </w:tabs>
        <w:spacing w:after="0"/>
        <w:jc w:val="left"/>
        <w:rPr>
          <w:b/>
          <w:sz w:val="28"/>
        </w:rPr>
      </w:pPr>
    </w:p>
    <w:p w:rsidR="00FE40BB" w:rsidRPr="00061F0B" w:rsidRDefault="00D740B9" w:rsidP="00455397">
      <w:pPr>
        <w:tabs>
          <w:tab w:val="left" w:pos="1701"/>
        </w:tabs>
        <w:spacing w:after="0"/>
        <w:jc w:val="center"/>
        <w:rPr>
          <w:b/>
          <w:sz w:val="28"/>
        </w:rPr>
      </w:pPr>
      <w:r w:rsidRPr="00061F0B">
        <w:rPr>
          <w:b/>
          <w:sz w:val="28"/>
        </w:rPr>
        <w:t xml:space="preserve">17. </w:t>
      </w:r>
      <w:r w:rsidR="002C5A90" w:rsidRPr="00061F0B">
        <w:rPr>
          <w:b/>
          <w:sz w:val="28"/>
        </w:rPr>
        <w:t>Закупка у единственного поставщика (исполнителя, подрядчика)</w:t>
      </w:r>
    </w:p>
    <w:p w:rsidR="00D740B9" w:rsidRPr="00061F0B" w:rsidRDefault="00D740B9" w:rsidP="00D85AE7">
      <w:pPr>
        <w:tabs>
          <w:tab w:val="left" w:pos="1701"/>
        </w:tabs>
        <w:spacing w:after="0"/>
        <w:jc w:val="left"/>
        <w:rPr>
          <w:b/>
        </w:rPr>
      </w:pPr>
    </w:p>
    <w:p w:rsidR="00C351F5" w:rsidRPr="00061F0B" w:rsidRDefault="00C351F5" w:rsidP="00D121FD">
      <w:pPr>
        <w:tabs>
          <w:tab w:val="left" w:pos="1701"/>
        </w:tabs>
        <w:spacing w:after="0"/>
        <w:ind w:firstLine="709"/>
        <w:rPr>
          <w:shd w:val="clear" w:color="auto" w:fill="FFFFFF"/>
        </w:rPr>
      </w:pPr>
      <w:r w:rsidRPr="00061F0B">
        <w:t xml:space="preserve">17.1. </w:t>
      </w:r>
      <w:r w:rsidRPr="00061F0B">
        <w:rPr>
          <w:shd w:val="clear" w:color="auto" w:fill="FFFFFF"/>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в настоящем разделе.</w:t>
      </w:r>
    </w:p>
    <w:p w:rsidR="00C351F5" w:rsidRPr="00061F0B" w:rsidRDefault="00C351F5" w:rsidP="00D121FD">
      <w:pPr>
        <w:tabs>
          <w:tab w:val="left" w:pos="1701"/>
        </w:tabs>
        <w:spacing w:after="0"/>
        <w:ind w:firstLine="709"/>
      </w:pPr>
      <w:r w:rsidRPr="00061F0B">
        <w:rPr>
          <w:shd w:val="clear" w:color="auto" w:fill="FFFFFF"/>
        </w:rPr>
        <w:t xml:space="preserve">17.2. </w:t>
      </w:r>
      <w:r w:rsidRPr="00061F0B">
        <w:t xml:space="preserve">Решение об осуществлении закупки у единственного поставщика (исполнителя, подрядчика) принимает Заказчик не позднее чем за 3 (три) дня до даты заключения договора. </w:t>
      </w:r>
    </w:p>
    <w:p w:rsidR="00C351F5" w:rsidRPr="00061F0B" w:rsidRDefault="00C351F5" w:rsidP="00D121FD">
      <w:pPr>
        <w:tabs>
          <w:tab w:val="left" w:pos="1701"/>
        </w:tabs>
        <w:spacing w:after="0"/>
        <w:ind w:firstLine="709"/>
        <w:rPr>
          <w:spacing w:val="-2"/>
        </w:rPr>
      </w:pPr>
      <w:r w:rsidRPr="00061F0B">
        <w:t xml:space="preserve">17.3. </w:t>
      </w:r>
      <w:r w:rsidRPr="00061F0B">
        <w:rPr>
          <w:spacing w:val="-2"/>
        </w:rPr>
        <w:t>Закупка у единственного поставщика (исполнителя, подрядчика) может осуществляться Заказчиком в следующих случаях:</w:t>
      </w:r>
    </w:p>
    <w:p w:rsidR="00045059" w:rsidRPr="00061F0B" w:rsidRDefault="00C351F5" w:rsidP="00D121FD">
      <w:pPr>
        <w:tabs>
          <w:tab w:val="left" w:pos="1701"/>
        </w:tabs>
        <w:spacing w:after="0"/>
        <w:ind w:firstLine="709"/>
      </w:pPr>
      <w:r w:rsidRPr="00061F0B">
        <w:rPr>
          <w:spacing w:val="-2"/>
        </w:rPr>
        <w:t xml:space="preserve">1) </w:t>
      </w:r>
      <w:r w:rsidR="00045059" w:rsidRPr="00061F0B">
        <w:t xml:space="preserve">если стоимость закупки не превышает </w:t>
      </w:r>
      <w:r w:rsidR="002719CC" w:rsidRPr="002719CC">
        <w:rPr>
          <w:b/>
        </w:rPr>
        <w:t>40</w:t>
      </w:r>
      <w:r w:rsidR="00814364" w:rsidRPr="00061F0B">
        <w:rPr>
          <w:b/>
        </w:rPr>
        <w:t xml:space="preserve">00 000 </w:t>
      </w:r>
      <w:r w:rsidR="00045059" w:rsidRPr="00061F0B">
        <w:rPr>
          <w:b/>
        </w:rPr>
        <w:t>(</w:t>
      </w:r>
      <w:r w:rsidR="002719CC">
        <w:rPr>
          <w:b/>
        </w:rPr>
        <w:t>Четыре миллиона</w:t>
      </w:r>
      <w:r w:rsidR="00045059" w:rsidRPr="00061F0B">
        <w:rPr>
          <w:b/>
        </w:rPr>
        <w:t>) рублей</w:t>
      </w:r>
      <w:r w:rsidR="00045059" w:rsidRPr="00061F0B">
        <w:t xml:space="preserve"> по сделке. При закупке товаров, работ, услуг, стоимость закупки которых не превышает </w:t>
      </w:r>
      <w:r w:rsidR="002719CC">
        <w:t>4</w:t>
      </w:r>
      <w:r w:rsidR="00045059" w:rsidRPr="00061F0B">
        <w:t>,</w:t>
      </w:r>
      <w:r w:rsidR="002719CC">
        <w:t>0</w:t>
      </w:r>
      <w:r w:rsidR="00045059" w:rsidRPr="00061F0B">
        <w:t xml:space="preserve"> млн.  рублей по сделке, Заказчик вправе использовать иной способ закупки, установленный в настоящем Положении, с учетом требований к порядку его подготовки и проведения;</w:t>
      </w:r>
    </w:p>
    <w:p w:rsidR="00C351F5" w:rsidRPr="00061F0B" w:rsidRDefault="00C351F5" w:rsidP="00D121FD">
      <w:pPr>
        <w:tabs>
          <w:tab w:val="left" w:pos="1701"/>
        </w:tabs>
        <w:spacing w:after="0"/>
        <w:ind w:firstLine="709"/>
        <w:rPr>
          <w:spacing w:val="-2"/>
        </w:rPr>
      </w:pPr>
      <w:r w:rsidRPr="00061F0B">
        <w:rPr>
          <w:spacing w:val="-2"/>
        </w:rPr>
        <w:t xml:space="preserve">2) </w:t>
      </w:r>
      <w:r w:rsidR="006B6E20" w:rsidRPr="00061F0B">
        <w:rPr>
          <w:spacing w:val="-2"/>
        </w:rPr>
        <w:t xml:space="preserve">осуществления </w:t>
      </w:r>
      <w:r w:rsidRPr="00061F0B">
        <w:rPr>
          <w:spacing w:val="-2"/>
        </w:rPr>
        <w:t>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r w:rsidR="00922AC1" w:rsidRPr="00061F0B">
        <w:rPr>
          <w:spacing w:val="-2"/>
        </w:rPr>
        <w:t>;</w:t>
      </w:r>
    </w:p>
    <w:p w:rsidR="00922AC1" w:rsidRPr="00061F0B" w:rsidRDefault="00922AC1" w:rsidP="00D121FD">
      <w:pPr>
        <w:tabs>
          <w:tab w:val="left" w:pos="1701"/>
        </w:tabs>
        <w:spacing w:after="0"/>
        <w:ind w:firstLine="709"/>
        <w:rPr>
          <w:spacing w:val="-2"/>
        </w:rPr>
      </w:pPr>
      <w:r w:rsidRPr="00061F0B">
        <w:rPr>
          <w:spacing w:val="-2"/>
        </w:rPr>
        <w:t xml:space="preserve">3) </w:t>
      </w:r>
      <w:r w:rsidR="00DA75EB" w:rsidRPr="00061F0B">
        <w:rPr>
          <w:spacing w:val="-2"/>
        </w:rPr>
        <w:t>выполнени</w:t>
      </w:r>
      <w:r w:rsidR="006B6E20" w:rsidRPr="00061F0B">
        <w:rPr>
          <w:spacing w:val="-2"/>
        </w:rPr>
        <w:t>я</w:t>
      </w:r>
      <w:r w:rsidR="00DA75EB" w:rsidRPr="00061F0B">
        <w:rPr>
          <w:spacing w:val="-2"/>
        </w:rPr>
        <w:t xml:space="preserve"> работ</w:t>
      </w:r>
      <w:r w:rsidR="006B6E20" w:rsidRPr="00061F0B">
        <w:rPr>
          <w:spacing w:val="-2"/>
        </w:rPr>
        <w:t xml:space="preserve"> </w:t>
      </w:r>
      <w:r w:rsidR="00DA75EB" w:rsidRPr="00061F0B">
        <w:rPr>
          <w:spacing w:val="-2"/>
        </w:rPr>
        <w:t>по мобилизационной подготовке в Российской Федерации;</w:t>
      </w:r>
    </w:p>
    <w:p w:rsidR="006B6E20" w:rsidRPr="00061F0B" w:rsidRDefault="00C6732F" w:rsidP="00D121FD">
      <w:pPr>
        <w:pStyle w:val="50"/>
        <w:ind w:firstLine="709"/>
        <w:jc w:val="both"/>
        <w:rPr>
          <w:spacing w:val="-2"/>
          <w:sz w:val="24"/>
          <w:szCs w:val="24"/>
        </w:rPr>
      </w:pPr>
      <w:r w:rsidRPr="00061F0B">
        <w:rPr>
          <w:spacing w:val="-2"/>
          <w:sz w:val="24"/>
          <w:szCs w:val="24"/>
        </w:rPr>
        <w:t xml:space="preserve">4) </w:t>
      </w:r>
      <w:r w:rsidR="006B6E20" w:rsidRPr="00061F0B">
        <w:rPr>
          <w:spacing w:val="-2"/>
          <w:sz w:val="24"/>
          <w:szCs w:val="24"/>
        </w:rPr>
        <w:t>оказания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372B2" w:rsidRPr="00061F0B" w:rsidRDefault="00FF0E67" w:rsidP="00D121FD">
      <w:pPr>
        <w:pStyle w:val="50"/>
        <w:ind w:firstLine="709"/>
        <w:jc w:val="both"/>
        <w:rPr>
          <w:spacing w:val="-2"/>
          <w:sz w:val="24"/>
          <w:szCs w:val="24"/>
        </w:rPr>
      </w:pPr>
      <w:r w:rsidRPr="00061F0B">
        <w:rPr>
          <w:spacing w:val="-2"/>
          <w:sz w:val="24"/>
          <w:szCs w:val="24"/>
        </w:rPr>
        <w:t xml:space="preserve">5) </w:t>
      </w:r>
      <w:r w:rsidR="00CB2DC6" w:rsidRPr="00061F0B">
        <w:rPr>
          <w:spacing w:val="-2"/>
          <w:sz w:val="24"/>
          <w:szCs w:val="24"/>
        </w:rPr>
        <w:t>заключения договора энергоснабжения или договора купли-продажи электрической энергии с гарантирующим поставщиком электрической энергии;</w:t>
      </w:r>
    </w:p>
    <w:p w:rsidR="00CB2DC6" w:rsidRPr="00061F0B" w:rsidRDefault="00CB2DC6" w:rsidP="00D121FD">
      <w:pPr>
        <w:pStyle w:val="50"/>
        <w:ind w:firstLine="709"/>
        <w:jc w:val="both"/>
        <w:rPr>
          <w:spacing w:val="-2"/>
          <w:sz w:val="24"/>
          <w:szCs w:val="24"/>
        </w:rPr>
      </w:pPr>
      <w:r w:rsidRPr="00061F0B">
        <w:rPr>
          <w:spacing w:val="-2"/>
          <w:sz w:val="24"/>
          <w:szCs w:val="24"/>
        </w:rPr>
        <w:t>6) заключени</w:t>
      </w:r>
      <w:r w:rsidR="00C53EA8" w:rsidRPr="00061F0B">
        <w:rPr>
          <w:spacing w:val="-2"/>
          <w:sz w:val="24"/>
          <w:szCs w:val="24"/>
        </w:rPr>
        <w:t>я</w:t>
      </w:r>
      <w:r w:rsidRPr="00061F0B">
        <w:rPr>
          <w:spacing w:val="-2"/>
          <w:sz w:val="24"/>
          <w:szCs w:val="24"/>
        </w:rPr>
        <w:t xml:space="preserve">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E5D3A" w:rsidRPr="00061F0B" w:rsidRDefault="00616FBF" w:rsidP="00D121FD">
      <w:pPr>
        <w:pStyle w:val="50"/>
        <w:ind w:firstLine="709"/>
        <w:jc w:val="both"/>
        <w:rPr>
          <w:spacing w:val="-2"/>
          <w:sz w:val="24"/>
          <w:szCs w:val="24"/>
        </w:rPr>
      </w:pPr>
      <w:r w:rsidRPr="00061F0B">
        <w:rPr>
          <w:spacing w:val="-2"/>
          <w:sz w:val="24"/>
          <w:szCs w:val="24"/>
        </w:rPr>
        <w:t xml:space="preserve">7) </w:t>
      </w:r>
      <w:r w:rsidR="00DE5D3A" w:rsidRPr="00061F0B">
        <w:rPr>
          <w:spacing w:val="-2"/>
          <w:sz w:val="24"/>
          <w:szCs w:val="24"/>
        </w:rPr>
        <w:t>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конкурентных закупок, требующих затрат времени,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DE5D3A" w:rsidRPr="00061F0B" w:rsidRDefault="006603CB" w:rsidP="00D121FD">
      <w:pPr>
        <w:pStyle w:val="50"/>
        <w:ind w:firstLine="709"/>
        <w:jc w:val="both"/>
        <w:rPr>
          <w:spacing w:val="-2"/>
          <w:sz w:val="24"/>
          <w:szCs w:val="24"/>
        </w:rPr>
      </w:pPr>
      <w:r w:rsidRPr="00061F0B">
        <w:rPr>
          <w:spacing w:val="-2"/>
          <w:sz w:val="24"/>
          <w:szCs w:val="24"/>
        </w:rPr>
        <w:t>8</w:t>
      </w:r>
      <w:r w:rsidR="007F4662" w:rsidRPr="00061F0B">
        <w:rPr>
          <w:spacing w:val="-2"/>
          <w:sz w:val="24"/>
          <w:szCs w:val="24"/>
        </w:rPr>
        <w:t xml:space="preserve">) закупки </w:t>
      </w:r>
      <w:r w:rsidR="00AB2CC9" w:rsidRPr="00061F0B">
        <w:rPr>
          <w:spacing w:val="-2"/>
          <w:sz w:val="24"/>
          <w:szCs w:val="24"/>
        </w:rPr>
        <w:t>к</w:t>
      </w:r>
      <w:r w:rsidR="00DE5D3A" w:rsidRPr="00061F0B">
        <w:rPr>
          <w:spacing w:val="-2"/>
          <w:sz w:val="24"/>
          <w:szCs w:val="24"/>
        </w:rPr>
        <w:t xml:space="preserve">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00DE5D3A" w:rsidRPr="00061F0B">
        <w:rPr>
          <w:spacing w:val="-2"/>
          <w:sz w:val="24"/>
          <w:szCs w:val="24"/>
        </w:rPr>
        <w:t>фотофонда</w:t>
      </w:r>
      <w:proofErr w:type="spellEnd"/>
      <w:r w:rsidR="00DE5D3A" w:rsidRPr="00061F0B">
        <w:rPr>
          <w:spacing w:val="-2"/>
          <w:sz w:val="24"/>
          <w:szCs w:val="24"/>
        </w:rPr>
        <w:t xml:space="preserve"> и аналогичных фондов;</w:t>
      </w:r>
    </w:p>
    <w:p w:rsidR="00DE5D3A" w:rsidRPr="00061F0B" w:rsidRDefault="00DE5D3A" w:rsidP="00D121FD">
      <w:pPr>
        <w:pStyle w:val="50"/>
        <w:ind w:firstLine="709"/>
        <w:jc w:val="both"/>
        <w:rPr>
          <w:spacing w:val="-2"/>
          <w:sz w:val="24"/>
          <w:szCs w:val="24"/>
        </w:rPr>
      </w:pPr>
      <w:r w:rsidRPr="00061F0B">
        <w:rPr>
          <w:spacing w:val="-2"/>
          <w:sz w:val="24"/>
          <w:szCs w:val="24"/>
        </w:rPr>
        <w:t>9) закупк</w:t>
      </w:r>
      <w:r w:rsidR="00C53EA8" w:rsidRPr="00061F0B">
        <w:rPr>
          <w:spacing w:val="-2"/>
          <w:sz w:val="24"/>
          <w:szCs w:val="24"/>
        </w:rPr>
        <w:t>и</w:t>
      </w:r>
      <w:r w:rsidRPr="00061F0B">
        <w:rPr>
          <w:spacing w:val="-2"/>
          <w:sz w:val="24"/>
          <w:szCs w:val="24"/>
        </w:rPr>
        <w:t xml:space="preserve">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E5D3A" w:rsidRPr="00061F0B" w:rsidRDefault="00C53EA8" w:rsidP="00D121FD">
      <w:pPr>
        <w:pStyle w:val="50"/>
        <w:ind w:firstLine="709"/>
        <w:jc w:val="both"/>
        <w:rPr>
          <w:spacing w:val="-2"/>
          <w:sz w:val="24"/>
          <w:szCs w:val="24"/>
        </w:rPr>
      </w:pPr>
      <w:r w:rsidRPr="00061F0B">
        <w:rPr>
          <w:spacing w:val="-2"/>
          <w:sz w:val="24"/>
          <w:szCs w:val="24"/>
        </w:rPr>
        <w:t>10) закупки</w:t>
      </w:r>
      <w:r w:rsidR="00DE5D3A" w:rsidRPr="00061F0B">
        <w:rPr>
          <w:spacing w:val="-2"/>
          <w:sz w:val="24"/>
          <w:szCs w:val="24"/>
        </w:rPr>
        <w:t xml:space="preserve">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учреждений, государственных библиотек, государственных научных организаций;</w:t>
      </w:r>
    </w:p>
    <w:p w:rsidR="00DE5D3A" w:rsidRPr="00061F0B" w:rsidRDefault="00C53EA8" w:rsidP="00D121FD">
      <w:pPr>
        <w:pStyle w:val="50"/>
        <w:ind w:firstLine="709"/>
        <w:jc w:val="both"/>
        <w:rPr>
          <w:spacing w:val="-2"/>
          <w:sz w:val="24"/>
          <w:szCs w:val="24"/>
        </w:rPr>
      </w:pPr>
      <w:r w:rsidRPr="00061F0B">
        <w:rPr>
          <w:spacing w:val="-2"/>
          <w:sz w:val="24"/>
          <w:szCs w:val="24"/>
        </w:rPr>
        <w:t>11) заключения</w:t>
      </w:r>
      <w:r w:rsidR="00DE5D3A" w:rsidRPr="00061F0B">
        <w:rPr>
          <w:spacing w:val="-2"/>
          <w:sz w:val="24"/>
          <w:szCs w:val="24"/>
        </w:rPr>
        <w:t xml:space="preserve"> договора на посещение зоопарка, театра, кинотеатра, концерта, цирка, музея, выставки или спортивного мероприятия;</w:t>
      </w:r>
    </w:p>
    <w:p w:rsidR="00DE5D3A" w:rsidRPr="00061F0B" w:rsidRDefault="00DE5D3A" w:rsidP="00D121FD">
      <w:pPr>
        <w:pStyle w:val="50"/>
        <w:ind w:firstLine="709"/>
        <w:jc w:val="both"/>
        <w:rPr>
          <w:spacing w:val="-2"/>
          <w:sz w:val="24"/>
          <w:szCs w:val="24"/>
        </w:rPr>
      </w:pPr>
      <w:r w:rsidRPr="00061F0B">
        <w:rPr>
          <w:spacing w:val="-2"/>
          <w:sz w:val="24"/>
          <w:szCs w:val="24"/>
        </w:rPr>
        <w:t>12) заключени</w:t>
      </w:r>
      <w:r w:rsidR="00C53EA8" w:rsidRPr="00061F0B">
        <w:rPr>
          <w:spacing w:val="-2"/>
          <w:sz w:val="24"/>
          <w:szCs w:val="24"/>
        </w:rPr>
        <w:t>я</w:t>
      </w:r>
      <w:r w:rsidRPr="00061F0B">
        <w:rPr>
          <w:spacing w:val="-2"/>
          <w:sz w:val="24"/>
          <w:szCs w:val="24"/>
        </w:rPr>
        <w:t xml:space="preserve">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DE5D3A" w:rsidRPr="00061F0B" w:rsidRDefault="00DE5D3A" w:rsidP="00D121FD">
      <w:pPr>
        <w:pStyle w:val="50"/>
        <w:ind w:firstLine="709"/>
        <w:jc w:val="both"/>
        <w:rPr>
          <w:spacing w:val="-2"/>
          <w:sz w:val="24"/>
          <w:szCs w:val="24"/>
        </w:rPr>
      </w:pPr>
      <w:r w:rsidRPr="00061F0B">
        <w:rPr>
          <w:spacing w:val="-2"/>
          <w:sz w:val="24"/>
          <w:szCs w:val="24"/>
        </w:rPr>
        <w:t>13) заключени</w:t>
      </w:r>
      <w:r w:rsidR="00C53EA8" w:rsidRPr="00061F0B">
        <w:rPr>
          <w:spacing w:val="-2"/>
          <w:sz w:val="24"/>
          <w:szCs w:val="24"/>
        </w:rPr>
        <w:t>я</w:t>
      </w:r>
      <w:r w:rsidRPr="00061F0B">
        <w:rPr>
          <w:spacing w:val="-2"/>
          <w:sz w:val="24"/>
          <w:szCs w:val="24"/>
        </w:rPr>
        <w:t xml:space="preserve">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E5D3A" w:rsidRPr="00061F0B" w:rsidRDefault="00DE5D3A" w:rsidP="00D121FD">
      <w:pPr>
        <w:pStyle w:val="50"/>
        <w:ind w:firstLine="709"/>
        <w:jc w:val="both"/>
        <w:rPr>
          <w:spacing w:val="-2"/>
          <w:sz w:val="24"/>
          <w:szCs w:val="24"/>
        </w:rPr>
      </w:pPr>
      <w:r w:rsidRPr="00061F0B">
        <w:rPr>
          <w:spacing w:val="-2"/>
          <w:sz w:val="24"/>
          <w:szCs w:val="24"/>
        </w:rPr>
        <w:t>14) заключени</w:t>
      </w:r>
      <w:r w:rsidR="00C53EA8" w:rsidRPr="00061F0B">
        <w:rPr>
          <w:spacing w:val="-2"/>
          <w:sz w:val="24"/>
          <w:szCs w:val="24"/>
        </w:rPr>
        <w:t>я</w:t>
      </w:r>
      <w:r w:rsidRPr="00061F0B">
        <w:rPr>
          <w:spacing w:val="-2"/>
          <w:sz w:val="24"/>
          <w:szCs w:val="24"/>
        </w:rPr>
        <w:t xml:space="preserve">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E5D3A" w:rsidRPr="00061F0B" w:rsidRDefault="00DE5D3A" w:rsidP="00D121FD">
      <w:pPr>
        <w:pStyle w:val="50"/>
        <w:ind w:firstLine="709"/>
        <w:jc w:val="both"/>
        <w:rPr>
          <w:spacing w:val="-2"/>
          <w:sz w:val="24"/>
          <w:szCs w:val="24"/>
        </w:rPr>
      </w:pPr>
      <w:r w:rsidRPr="00061F0B">
        <w:rPr>
          <w:spacing w:val="-2"/>
          <w:sz w:val="24"/>
          <w:szCs w:val="24"/>
        </w:rPr>
        <w:t>15) заключени</w:t>
      </w:r>
      <w:r w:rsidR="00C53EA8" w:rsidRPr="00061F0B">
        <w:rPr>
          <w:spacing w:val="-2"/>
          <w:sz w:val="24"/>
          <w:szCs w:val="24"/>
        </w:rPr>
        <w:t>я</w:t>
      </w:r>
      <w:r w:rsidRPr="00061F0B">
        <w:rPr>
          <w:spacing w:val="-2"/>
          <w:sz w:val="24"/>
          <w:szCs w:val="24"/>
        </w:rPr>
        <w:t xml:space="preserve">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061F0B">
        <w:rPr>
          <w:spacing w:val="-2"/>
          <w:sz w:val="24"/>
          <w:szCs w:val="24"/>
        </w:rPr>
        <w:t>звукотехнического</w:t>
      </w:r>
      <w:proofErr w:type="spellEnd"/>
      <w:r w:rsidRPr="00061F0B">
        <w:rPr>
          <w:spacing w:val="-2"/>
          <w:sz w:val="24"/>
          <w:szCs w:val="24"/>
        </w:rPr>
        <w:t xml:space="preserve"> оборудования (в том числе для обеспечения синхронного перевода), обеспечение питания, услуги связи и иные сопутствующие расходы);</w:t>
      </w:r>
    </w:p>
    <w:p w:rsidR="00DE5D3A" w:rsidRPr="00061F0B" w:rsidRDefault="00DE5D3A" w:rsidP="00D121FD">
      <w:pPr>
        <w:pStyle w:val="50"/>
        <w:ind w:firstLine="709"/>
        <w:jc w:val="both"/>
        <w:rPr>
          <w:spacing w:val="-2"/>
          <w:sz w:val="24"/>
          <w:szCs w:val="24"/>
        </w:rPr>
      </w:pPr>
      <w:r w:rsidRPr="00061F0B">
        <w:rPr>
          <w:spacing w:val="-2"/>
          <w:sz w:val="24"/>
          <w:szCs w:val="24"/>
        </w:rPr>
        <w:t xml:space="preserve">16) </w:t>
      </w:r>
      <w:r w:rsidR="00C53EA8" w:rsidRPr="00061F0B">
        <w:rPr>
          <w:spacing w:val="-2"/>
          <w:sz w:val="24"/>
          <w:szCs w:val="24"/>
        </w:rPr>
        <w:t>заключения</w:t>
      </w:r>
      <w:r w:rsidRPr="00061F0B">
        <w:rPr>
          <w:spacing w:val="-2"/>
          <w:sz w:val="24"/>
          <w:szCs w:val="24"/>
        </w:rPr>
        <w:t xml:space="preserve"> договора в связи с признанием конкурентной закупки несостоявшейся по основаниям, предусмотренным </w:t>
      </w:r>
      <w:r w:rsidR="00FB031B" w:rsidRPr="00061F0B">
        <w:rPr>
          <w:spacing w:val="-2"/>
          <w:sz w:val="24"/>
          <w:szCs w:val="24"/>
        </w:rPr>
        <w:t xml:space="preserve">настоящим </w:t>
      </w:r>
      <w:r w:rsidRPr="00061F0B">
        <w:rPr>
          <w:spacing w:val="-2"/>
          <w:sz w:val="24"/>
          <w:szCs w:val="24"/>
        </w:rPr>
        <w:t>Положением;</w:t>
      </w:r>
    </w:p>
    <w:p w:rsidR="00C53EA8" w:rsidRPr="00061F0B" w:rsidRDefault="00C53EA8" w:rsidP="00D121FD">
      <w:pPr>
        <w:pStyle w:val="50"/>
        <w:ind w:firstLine="709"/>
        <w:jc w:val="both"/>
        <w:rPr>
          <w:spacing w:val="-2"/>
          <w:sz w:val="24"/>
          <w:szCs w:val="24"/>
        </w:rPr>
      </w:pPr>
      <w:r w:rsidRPr="00061F0B">
        <w:rPr>
          <w:spacing w:val="-2"/>
          <w:sz w:val="24"/>
          <w:szCs w:val="24"/>
        </w:rPr>
        <w:t>17)  заключени</w:t>
      </w:r>
      <w:r w:rsidR="00B270F1" w:rsidRPr="00061F0B">
        <w:rPr>
          <w:spacing w:val="-2"/>
          <w:sz w:val="24"/>
          <w:szCs w:val="24"/>
        </w:rPr>
        <w:t>я</w:t>
      </w:r>
      <w:r w:rsidRPr="00061F0B">
        <w:rPr>
          <w:spacing w:val="-2"/>
          <w:sz w:val="24"/>
          <w:szCs w:val="24"/>
        </w:rPr>
        <w:t xml:space="preserve"> договора на оказание преподавательских услуг, а также услуг экскурсовода (гида) физическими лицами;</w:t>
      </w:r>
    </w:p>
    <w:p w:rsidR="00DE5D3A" w:rsidRPr="00061F0B" w:rsidRDefault="00112E99" w:rsidP="00D121FD">
      <w:pPr>
        <w:pStyle w:val="50"/>
        <w:ind w:firstLine="709"/>
        <w:jc w:val="both"/>
        <w:rPr>
          <w:spacing w:val="-2"/>
          <w:sz w:val="24"/>
          <w:szCs w:val="24"/>
        </w:rPr>
      </w:pPr>
      <w:r w:rsidRPr="00061F0B">
        <w:rPr>
          <w:spacing w:val="-2"/>
          <w:sz w:val="24"/>
          <w:szCs w:val="24"/>
        </w:rPr>
        <w:t>18</w:t>
      </w:r>
      <w:r w:rsidR="00DE5D3A" w:rsidRPr="00061F0B">
        <w:rPr>
          <w:spacing w:val="-2"/>
          <w:sz w:val="24"/>
          <w:szCs w:val="24"/>
        </w:rPr>
        <w:t>) заключени</w:t>
      </w:r>
      <w:r w:rsidR="00B270F1" w:rsidRPr="00061F0B">
        <w:rPr>
          <w:spacing w:val="-2"/>
          <w:sz w:val="24"/>
          <w:szCs w:val="24"/>
        </w:rPr>
        <w:t>я</w:t>
      </w:r>
      <w:r w:rsidR="00DE5D3A" w:rsidRPr="00061F0B">
        <w:rPr>
          <w:spacing w:val="-2"/>
          <w:sz w:val="24"/>
          <w:szCs w:val="24"/>
        </w:rPr>
        <w:t xml:space="preserve"> договора на оказание услуг, связанных с направлением работника в служебную командировку, а также с участием в проведении семинарах,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112E99" w:rsidRPr="00061F0B" w:rsidRDefault="00112E99" w:rsidP="00D121FD">
      <w:pPr>
        <w:pStyle w:val="50"/>
        <w:ind w:firstLine="709"/>
        <w:jc w:val="both"/>
        <w:rPr>
          <w:spacing w:val="-2"/>
          <w:sz w:val="24"/>
          <w:szCs w:val="24"/>
        </w:rPr>
      </w:pPr>
      <w:r w:rsidRPr="00061F0B">
        <w:rPr>
          <w:spacing w:val="-2"/>
          <w:sz w:val="24"/>
          <w:szCs w:val="24"/>
        </w:rPr>
        <w:t xml:space="preserve">19) закупки канцелярских принадлежностей и хозяйственных товаров (в </w:t>
      </w:r>
      <w:proofErr w:type="spellStart"/>
      <w:r w:rsidRPr="00061F0B">
        <w:rPr>
          <w:spacing w:val="-2"/>
          <w:sz w:val="24"/>
          <w:szCs w:val="24"/>
        </w:rPr>
        <w:t>т.ч</w:t>
      </w:r>
      <w:proofErr w:type="spellEnd"/>
      <w:r w:rsidRPr="00061F0B">
        <w:rPr>
          <w:spacing w:val="-2"/>
          <w:sz w:val="24"/>
          <w:szCs w:val="24"/>
        </w:rPr>
        <w:t>. строительных материалов);</w:t>
      </w:r>
    </w:p>
    <w:p w:rsidR="00DE5D3A" w:rsidRPr="00061F0B" w:rsidRDefault="00DE5D3A" w:rsidP="00D121FD">
      <w:pPr>
        <w:pStyle w:val="50"/>
        <w:ind w:firstLine="709"/>
        <w:jc w:val="both"/>
        <w:rPr>
          <w:spacing w:val="-2"/>
          <w:sz w:val="24"/>
          <w:szCs w:val="24"/>
        </w:rPr>
      </w:pPr>
      <w:r w:rsidRPr="00061F0B">
        <w:rPr>
          <w:spacing w:val="-2"/>
          <w:sz w:val="24"/>
          <w:szCs w:val="24"/>
        </w:rPr>
        <w:t xml:space="preserve">20) </w:t>
      </w:r>
      <w:r w:rsidR="00B270F1" w:rsidRPr="00061F0B">
        <w:rPr>
          <w:spacing w:val="-2"/>
          <w:sz w:val="24"/>
          <w:szCs w:val="24"/>
        </w:rPr>
        <w:t>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DE5D3A" w:rsidRPr="00061F0B" w:rsidRDefault="00DE5D3A" w:rsidP="00D121FD">
      <w:pPr>
        <w:pStyle w:val="50"/>
        <w:ind w:firstLine="709"/>
        <w:jc w:val="both"/>
        <w:rPr>
          <w:spacing w:val="-2"/>
          <w:sz w:val="24"/>
          <w:szCs w:val="24"/>
        </w:rPr>
      </w:pPr>
      <w:r w:rsidRPr="00061F0B">
        <w:rPr>
          <w:spacing w:val="-2"/>
          <w:sz w:val="24"/>
          <w:szCs w:val="24"/>
        </w:rPr>
        <w:t xml:space="preserve">21) </w:t>
      </w:r>
      <w:r w:rsidR="00882205" w:rsidRPr="00061F0B">
        <w:rPr>
          <w:spacing w:val="-2"/>
          <w:sz w:val="24"/>
          <w:szCs w:val="24"/>
        </w:rPr>
        <w:t>заключения</w:t>
      </w:r>
      <w:r w:rsidR="0094131D" w:rsidRPr="00061F0B">
        <w:rPr>
          <w:spacing w:val="-2"/>
          <w:sz w:val="24"/>
          <w:szCs w:val="24"/>
        </w:rPr>
        <w:t xml:space="preserve">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882205" w:rsidRPr="00061F0B" w:rsidRDefault="00882205" w:rsidP="00D121FD">
      <w:pPr>
        <w:pStyle w:val="50"/>
        <w:ind w:firstLine="709"/>
        <w:jc w:val="both"/>
        <w:rPr>
          <w:sz w:val="24"/>
          <w:szCs w:val="24"/>
        </w:rPr>
      </w:pPr>
      <w:r w:rsidRPr="00061F0B">
        <w:rPr>
          <w:spacing w:val="-2"/>
          <w:sz w:val="24"/>
          <w:szCs w:val="24"/>
        </w:rPr>
        <w:t xml:space="preserve">22) </w:t>
      </w:r>
      <w:r w:rsidR="0064546C" w:rsidRPr="00061F0B">
        <w:rPr>
          <w:sz w:val="24"/>
          <w:szCs w:val="24"/>
        </w:rPr>
        <w:t>заключения</w:t>
      </w:r>
      <w:r w:rsidRPr="00061F0B">
        <w:rPr>
          <w:sz w:val="24"/>
          <w:szCs w:val="24"/>
        </w:rPr>
        <w:t xml:space="preserve"> договор</w:t>
      </w:r>
      <w:r w:rsidR="0064546C" w:rsidRPr="00061F0B">
        <w:rPr>
          <w:sz w:val="24"/>
          <w:szCs w:val="24"/>
        </w:rPr>
        <w:t>а</w:t>
      </w:r>
      <w:r w:rsidRPr="00061F0B">
        <w:rPr>
          <w:sz w:val="24"/>
          <w:szCs w:val="24"/>
        </w:rPr>
        <w:t xml:space="preserve"> на предоставление услуг связи (услуги телефонной связи (местной, внутризоновой, междугородной и международной), услуги почтовой, услуги телеграфной связи, услуги связи по передаче данных, подключение и пользование сетью </w:t>
      </w:r>
      <w:proofErr w:type="gramStart"/>
      <w:r w:rsidRPr="00061F0B">
        <w:rPr>
          <w:sz w:val="24"/>
          <w:szCs w:val="24"/>
        </w:rPr>
        <w:t>Интернет,  подключение</w:t>
      </w:r>
      <w:proofErr w:type="gramEnd"/>
      <w:r w:rsidRPr="00061F0B">
        <w:rPr>
          <w:sz w:val="24"/>
          <w:szCs w:val="24"/>
        </w:rPr>
        <w:t xml:space="preserve"> и оказ</w:t>
      </w:r>
      <w:r w:rsidR="0064546C" w:rsidRPr="00061F0B">
        <w:rPr>
          <w:sz w:val="24"/>
          <w:szCs w:val="24"/>
        </w:rPr>
        <w:t xml:space="preserve">ание услуг сотовых операторов), </w:t>
      </w:r>
      <w:r w:rsidRPr="00061F0B">
        <w:rPr>
          <w:sz w:val="24"/>
          <w:szCs w:val="24"/>
        </w:rPr>
        <w:t>на услуги связи, в связи с наличием существующей номерной емкости конкретного оператора связи;</w:t>
      </w:r>
    </w:p>
    <w:p w:rsidR="0064546C" w:rsidRPr="00061F0B" w:rsidRDefault="0064546C" w:rsidP="00D121FD">
      <w:pPr>
        <w:pStyle w:val="50"/>
        <w:ind w:firstLine="709"/>
        <w:jc w:val="both"/>
        <w:rPr>
          <w:sz w:val="24"/>
          <w:szCs w:val="24"/>
        </w:rPr>
      </w:pPr>
      <w:r w:rsidRPr="00061F0B">
        <w:rPr>
          <w:sz w:val="24"/>
          <w:szCs w:val="24"/>
        </w:rPr>
        <w:t xml:space="preserve">23) </w:t>
      </w:r>
      <w:r w:rsidR="001D3144" w:rsidRPr="00061F0B">
        <w:rPr>
          <w:sz w:val="24"/>
          <w:szCs w:val="24"/>
        </w:rPr>
        <w:t>закупки работ 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w:t>
      </w:r>
      <w:r w:rsidR="004255F3" w:rsidRPr="00061F0B">
        <w:rPr>
          <w:sz w:val="24"/>
          <w:szCs w:val="24"/>
        </w:rPr>
        <w:t>енными унитарными предприятиям, с</w:t>
      </w:r>
      <w:r w:rsidR="001D3144" w:rsidRPr="00061F0B">
        <w:rPr>
          <w:sz w:val="24"/>
          <w:szCs w:val="24"/>
        </w:rPr>
        <w:t>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E5D3A" w:rsidRPr="00061F0B" w:rsidRDefault="004255F3" w:rsidP="00D121FD">
      <w:pPr>
        <w:pStyle w:val="50"/>
        <w:ind w:firstLine="709"/>
        <w:jc w:val="both"/>
        <w:rPr>
          <w:spacing w:val="-2"/>
          <w:sz w:val="24"/>
          <w:szCs w:val="24"/>
        </w:rPr>
      </w:pPr>
      <w:r w:rsidRPr="00061F0B">
        <w:rPr>
          <w:sz w:val="24"/>
          <w:szCs w:val="24"/>
        </w:rPr>
        <w:t xml:space="preserve">24) </w:t>
      </w:r>
      <w:r w:rsidR="00DE5D3A" w:rsidRPr="00061F0B">
        <w:rPr>
          <w:spacing w:val="-2"/>
          <w:sz w:val="24"/>
          <w:szCs w:val="24"/>
        </w:rPr>
        <w:t>заключени</w:t>
      </w:r>
      <w:r w:rsidR="00B6514D" w:rsidRPr="00061F0B">
        <w:rPr>
          <w:spacing w:val="-2"/>
          <w:sz w:val="24"/>
          <w:szCs w:val="24"/>
        </w:rPr>
        <w:t>я</w:t>
      </w:r>
      <w:r w:rsidR="00DE5D3A" w:rsidRPr="00061F0B">
        <w:rPr>
          <w:spacing w:val="-2"/>
          <w:sz w:val="24"/>
          <w:szCs w:val="24"/>
        </w:rPr>
        <w:t xml:space="preserve"> договора на участие в мероприятии с поставщиком, являющимся организатором такого мероприятия или уполномоченным организатором мероприятия;</w:t>
      </w:r>
    </w:p>
    <w:p w:rsidR="00DE5D3A" w:rsidRPr="00061F0B" w:rsidRDefault="00301659" w:rsidP="00D121FD">
      <w:pPr>
        <w:pStyle w:val="50"/>
        <w:ind w:firstLine="709"/>
        <w:jc w:val="both"/>
        <w:rPr>
          <w:spacing w:val="-2"/>
          <w:sz w:val="24"/>
          <w:szCs w:val="24"/>
        </w:rPr>
      </w:pPr>
      <w:r w:rsidRPr="00061F0B">
        <w:rPr>
          <w:spacing w:val="-2"/>
          <w:sz w:val="24"/>
          <w:szCs w:val="24"/>
        </w:rPr>
        <w:t xml:space="preserve">25) </w:t>
      </w:r>
      <w:r w:rsidR="00DE5D3A" w:rsidRPr="00061F0B">
        <w:rPr>
          <w:spacing w:val="-2"/>
          <w:sz w:val="24"/>
          <w:szCs w:val="24"/>
        </w:rPr>
        <w:t>осуществлени</w:t>
      </w:r>
      <w:r w:rsidRPr="00061F0B">
        <w:rPr>
          <w:spacing w:val="-2"/>
          <w:sz w:val="24"/>
          <w:szCs w:val="24"/>
        </w:rPr>
        <w:t>я</w:t>
      </w:r>
      <w:r w:rsidR="00DE5D3A" w:rsidRPr="00061F0B">
        <w:rPr>
          <w:spacing w:val="-2"/>
          <w:sz w:val="24"/>
          <w:szCs w:val="24"/>
        </w:rPr>
        <w:t xml:space="preserve"> закупок по оплате членских взносов и иных обязательных платежей;</w:t>
      </w:r>
    </w:p>
    <w:p w:rsidR="00301659" w:rsidRPr="00061F0B" w:rsidRDefault="00301659" w:rsidP="00D121FD">
      <w:pPr>
        <w:pStyle w:val="50"/>
        <w:ind w:firstLine="709"/>
        <w:jc w:val="both"/>
        <w:rPr>
          <w:spacing w:val="-2"/>
          <w:sz w:val="24"/>
          <w:szCs w:val="24"/>
        </w:rPr>
      </w:pPr>
      <w:r w:rsidRPr="00061F0B">
        <w:rPr>
          <w:spacing w:val="-2"/>
          <w:sz w:val="24"/>
          <w:szCs w:val="24"/>
        </w:rPr>
        <w:t>26) заключения договора на оказание услуг по обучению и (или) повышению квалификации и (или)</w:t>
      </w:r>
      <w:r w:rsidRPr="00061F0B">
        <w:rPr>
          <w:sz w:val="24"/>
          <w:szCs w:val="24"/>
        </w:rPr>
        <w:t xml:space="preserve"> </w:t>
      </w:r>
      <w:r w:rsidRPr="00061F0B">
        <w:rPr>
          <w:spacing w:val="-2"/>
          <w:sz w:val="24"/>
          <w:szCs w:val="24"/>
        </w:rPr>
        <w:t>профессиональной переподготовки, и (или) аттестации;</w:t>
      </w:r>
    </w:p>
    <w:p w:rsidR="00301659" w:rsidRPr="00061F0B" w:rsidRDefault="00301659" w:rsidP="00D121FD">
      <w:pPr>
        <w:pStyle w:val="50"/>
        <w:ind w:firstLine="709"/>
        <w:jc w:val="both"/>
        <w:rPr>
          <w:spacing w:val="-2"/>
          <w:sz w:val="24"/>
          <w:szCs w:val="24"/>
        </w:rPr>
      </w:pPr>
      <w:r w:rsidRPr="00061F0B">
        <w:rPr>
          <w:spacing w:val="-2"/>
          <w:sz w:val="24"/>
          <w:szCs w:val="24"/>
        </w:rPr>
        <w:t>27) заключения договора на оказание консультационных услуг, аудиторских услуг, юридических услуг, в том числе услуги нотариусов, адвокатов, переводчиков;</w:t>
      </w:r>
    </w:p>
    <w:p w:rsidR="00301659" w:rsidRPr="00061F0B" w:rsidRDefault="001A230E" w:rsidP="00D121FD">
      <w:pPr>
        <w:pStyle w:val="50"/>
        <w:ind w:firstLine="709"/>
        <w:jc w:val="both"/>
        <w:rPr>
          <w:spacing w:val="-2"/>
          <w:sz w:val="24"/>
          <w:szCs w:val="24"/>
        </w:rPr>
      </w:pPr>
      <w:r w:rsidRPr="00061F0B">
        <w:rPr>
          <w:spacing w:val="-2"/>
          <w:sz w:val="24"/>
          <w:szCs w:val="24"/>
        </w:rPr>
        <w:t xml:space="preserve">28) </w:t>
      </w:r>
      <w:r w:rsidR="002451CE" w:rsidRPr="00061F0B">
        <w:rPr>
          <w:spacing w:val="-2"/>
          <w:sz w:val="24"/>
          <w:szCs w:val="24"/>
        </w:rPr>
        <w:t xml:space="preserve"> осуществления закупки услуг страхования нежилых помещений, переданных на праве оперативного управления;</w:t>
      </w:r>
    </w:p>
    <w:p w:rsidR="002451CE" w:rsidRPr="00061F0B" w:rsidRDefault="002451CE" w:rsidP="00D121FD">
      <w:pPr>
        <w:pStyle w:val="50"/>
        <w:ind w:firstLine="709"/>
        <w:jc w:val="both"/>
        <w:rPr>
          <w:spacing w:val="-2"/>
          <w:sz w:val="24"/>
          <w:szCs w:val="24"/>
        </w:rPr>
      </w:pPr>
      <w:r w:rsidRPr="00061F0B">
        <w:rPr>
          <w:spacing w:val="-2"/>
          <w:sz w:val="24"/>
          <w:szCs w:val="24"/>
        </w:rPr>
        <w:t>29) осуществления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rsidR="00903B9D" w:rsidRPr="00061F0B" w:rsidRDefault="00903B9D" w:rsidP="00D121FD">
      <w:pPr>
        <w:pStyle w:val="50"/>
        <w:ind w:firstLine="709"/>
        <w:jc w:val="both"/>
        <w:rPr>
          <w:spacing w:val="-2"/>
          <w:sz w:val="24"/>
          <w:szCs w:val="24"/>
        </w:rPr>
      </w:pPr>
      <w:r w:rsidRPr="00061F0B">
        <w:rPr>
          <w:spacing w:val="-2"/>
          <w:sz w:val="24"/>
          <w:szCs w:val="24"/>
        </w:rPr>
        <w:t>30) заключения договора с оператором электронной площадки;</w:t>
      </w:r>
    </w:p>
    <w:p w:rsidR="00903B9D" w:rsidRPr="00061F0B" w:rsidRDefault="00903B9D" w:rsidP="00D121FD">
      <w:pPr>
        <w:pStyle w:val="50"/>
        <w:ind w:firstLine="709"/>
        <w:jc w:val="both"/>
        <w:rPr>
          <w:spacing w:val="-2"/>
          <w:sz w:val="24"/>
          <w:szCs w:val="24"/>
        </w:rPr>
      </w:pPr>
      <w:r w:rsidRPr="00061F0B">
        <w:rPr>
          <w:spacing w:val="-2"/>
          <w:sz w:val="24"/>
          <w:szCs w:val="24"/>
        </w:rPr>
        <w:t>31) осуществления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903B9D" w:rsidRPr="00061F0B" w:rsidRDefault="00903B9D" w:rsidP="00D121FD">
      <w:pPr>
        <w:pStyle w:val="50"/>
        <w:ind w:firstLine="709"/>
        <w:jc w:val="both"/>
        <w:rPr>
          <w:spacing w:val="-2"/>
          <w:sz w:val="24"/>
          <w:szCs w:val="24"/>
        </w:rPr>
      </w:pPr>
      <w:r w:rsidRPr="00061F0B">
        <w:rPr>
          <w:spacing w:val="-2"/>
          <w:sz w:val="24"/>
          <w:szCs w:val="24"/>
        </w:rPr>
        <w:t>32) осуществления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903B9D" w:rsidRPr="00061F0B" w:rsidRDefault="00903B9D" w:rsidP="00D121FD">
      <w:pPr>
        <w:pStyle w:val="50"/>
        <w:ind w:firstLine="709"/>
        <w:jc w:val="both"/>
        <w:rPr>
          <w:spacing w:val="-2"/>
          <w:sz w:val="24"/>
          <w:szCs w:val="24"/>
        </w:rPr>
      </w:pPr>
      <w:r w:rsidRPr="00061F0B">
        <w:rPr>
          <w:spacing w:val="-2"/>
          <w:sz w:val="24"/>
          <w:szCs w:val="24"/>
        </w:rPr>
        <w:t>33) осуществлени</w:t>
      </w:r>
      <w:r w:rsidR="00F505DA" w:rsidRPr="00061F0B">
        <w:rPr>
          <w:spacing w:val="-2"/>
          <w:sz w:val="24"/>
          <w:szCs w:val="24"/>
        </w:rPr>
        <w:t>я</w:t>
      </w:r>
      <w:r w:rsidRPr="00061F0B">
        <w:rPr>
          <w:spacing w:val="-2"/>
          <w:sz w:val="24"/>
          <w:szCs w:val="24"/>
        </w:rPr>
        <w:t xml:space="preserve"> закупки определенной постановлением или распоряжением Совета министров Республики Крым;</w:t>
      </w:r>
    </w:p>
    <w:p w:rsidR="00903B9D" w:rsidRPr="00061F0B" w:rsidRDefault="00903B9D" w:rsidP="00D121FD">
      <w:pPr>
        <w:pStyle w:val="50"/>
        <w:ind w:firstLine="709"/>
        <w:jc w:val="both"/>
        <w:rPr>
          <w:spacing w:val="-2"/>
          <w:sz w:val="24"/>
          <w:szCs w:val="24"/>
        </w:rPr>
      </w:pPr>
      <w:r w:rsidRPr="00061F0B">
        <w:rPr>
          <w:spacing w:val="-2"/>
          <w:sz w:val="24"/>
          <w:szCs w:val="24"/>
        </w:rPr>
        <w:t xml:space="preserve">34) </w:t>
      </w:r>
      <w:r w:rsidR="00F505DA" w:rsidRPr="00061F0B">
        <w:rPr>
          <w:spacing w:val="-2"/>
          <w:sz w:val="24"/>
          <w:szCs w:val="24"/>
        </w:rPr>
        <w:t>осуществления закупки определенной Указом или распоряжением Главы Республики Крым, либо в случаях, определенных поручениями Главы Республики Крым или министра культуры Республики Крым;</w:t>
      </w:r>
    </w:p>
    <w:p w:rsidR="00F505DA" w:rsidRPr="00061F0B" w:rsidRDefault="00F505DA" w:rsidP="00D121FD">
      <w:pPr>
        <w:pStyle w:val="50"/>
        <w:ind w:firstLine="709"/>
        <w:jc w:val="both"/>
        <w:rPr>
          <w:spacing w:val="-2"/>
          <w:sz w:val="24"/>
          <w:szCs w:val="24"/>
        </w:rPr>
      </w:pPr>
      <w:r w:rsidRPr="00061F0B">
        <w:rPr>
          <w:spacing w:val="-2"/>
          <w:sz w:val="24"/>
          <w:szCs w:val="24"/>
        </w:rPr>
        <w:t>35) осуществления закупки в целях реализации поручений исполнительного органа государственной власти Республики Крым, осуществляющего функции и полномочия учредителя Заказчика;</w:t>
      </w:r>
    </w:p>
    <w:p w:rsidR="00F505DA" w:rsidRPr="00061F0B" w:rsidRDefault="00F505DA" w:rsidP="00D121FD">
      <w:pPr>
        <w:pStyle w:val="50"/>
        <w:ind w:firstLine="709"/>
        <w:jc w:val="both"/>
        <w:rPr>
          <w:spacing w:val="-2"/>
          <w:sz w:val="24"/>
          <w:szCs w:val="24"/>
        </w:rPr>
      </w:pPr>
      <w:r w:rsidRPr="00061F0B">
        <w:rPr>
          <w:spacing w:val="-2"/>
          <w:sz w:val="24"/>
          <w:szCs w:val="24"/>
        </w:rPr>
        <w:t>36) осуществления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F505DA" w:rsidRPr="00061F0B" w:rsidRDefault="00F505DA" w:rsidP="00D121FD">
      <w:pPr>
        <w:pStyle w:val="50"/>
        <w:ind w:firstLine="709"/>
        <w:jc w:val="both"/>
        <w:rPr>
          <w:spacing w:val="-2"/>
          <w:sz w:val="24"/>
          <w:szCs w:val="24"/>
        </w:rPr>
      </w:pPr>
      <w:r w:rsidRPr="00061F0B">
        <w:rPr>
          <w:spacing w:val="-2"/>
          <w:sz w:val="24"/>
          <w:szCs w:val="24"/>
        </w:rPr>
        <w:t>37) заключения договора на приобретение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w:t>
      </w:r>
      <w:r w:rsidR="00795F1C" w:rsidRPr="00061F0B">
        <w:rPr>
          <w:spacing w:val="-2"/>
          <w:sz w:val="24"/>
          <w:szCs w:val="24"/>
        </w:rPr>
        <w:t xml:space="preserve"> (субаренды)</w:t>
      </w:r>
      <w:r w:rsidRPr="00061F0B">
        <w:rPr>
          <w:spacing w:val="-2"/>
          <w:sz w:val="24"/>
          <w:szCs w:val="24"/>
        </w:rPr>
        <w:t xml:space="preserve"> или на ином основании земельный участок, здание, строение, сооружение, нежилое помещение, жилое помещение иное недвижимое имущество;</w:t>
      </w:r>
    </w:p>
    <w:p w:rsidR="00F505DA" w:rsidRPr="00061F0B" w:rsidRDefault="00F505DA" w:rsidP="00D121FD">
      <w:pPr>
        <w:pStyle w:val="50"/>
        <w:ind w:firstLine="709"/>
        <w:jc w:val="both"/>
        <w:rPr>
          <w:spacing w:val="-2"/>
          <w:sz w:val="24"/>
          <w:szCs w:val="24"/>
        </w:rPr>
      </w:pPr>
      <w:r w:rsidRPr="00061F0B">
        <w:rPr>
          <w:spacing w:val="-2"/>
          <w:sz w:val="24"/>
          <w:szCs w:val="24"/>
        </w:rPr>
        <w:t xml:space="preserve">38) </w:t>
      </w:r>
      <w:r w:rsidR="007B0AD9" w:rsidRPr="00061F0B">
        <w:rPr>
          <w:spacing w:val="-2"/>
          <w:sz w:val="24"/>
          <w:szCs w:val="24"/>
        </w:rPr>
        <w:t>заключения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rsidR="00F505DA" w:rsidRPr="00061F0B" w:rsidRDefault="0096478A" w:rsidP="00D121FD">
      <w:pPr>
        <w:pStyle w:val="50"/>
        <w:ind w:firstLine="709"/>
        <w:jc w:val="both"/>
        <w:rPr>
          <w:spacing w:val="-2"/>
          <w:sz w:val="24"/>
          <w:szCs w:val="24"/>
        </w:rPr>
      </w:pPr>
      <w:r w:rsidRPr="00061F0B">
        <w:rPr>
          <w:spacing w:val="-2"/>
          <w:sz w:val="24"/>
          <w:szCs w:val="24"/>
        </w:rPr>
        <w:t xml:space="preserve">39) </w:t>
      </w:r>
      <w:r w:rsidR="005051ED" w:rsidRPr="00061F0B">
        <w:rPr>
          <w:sz w:val="24"/>
          <w:szCs w:val="24"/>
        </w:rPr>
        <w:t>закупки услуг, связанных с приемом исполнителей для участия в</w:t>
      </w:r>
      <w:r w:rsidR="005051ED" w:rsidRPr="00061F0B">
        <w:rPr>
          <w:sz w:val="24"/>
          <w:szCs w:val="24"/>
          <w:shd w:val="clear" w:color="auto" w:fill="FFFFFF"/>
        </w:rPr>
        <w:t xml:space="preserve"> фестивалях, концертах, мастер – классах, круглых столах и подобных культурных мероприятий</w:t>
      </w:r>
      <w:r w:rsidR="005051ED" w:rsidRPr="00061F0B">
        <w:rPr>
          <w:sz w:val="24"/>
          <w:szCs w:val="24"/>
        </w:rPr>
        <w:t xml:space="preserve">. </w:t>
      </w:r>
      <w:r w:rsidR="005051ED" w:rsidRPr="00061F0B">
        <w:rPr>
          <w:spacing w:val="-2"/>
          <w:sz w:val="24"/>
          <w:szCs w:val="24"/>
        </w:rPr>
        <w:t>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rsidR="00A6347E" w:rsidRPr="00061F0B" w:rsidRDefault="00A6347E" w:rsidP="00D121FD">
      <w:pPr>
        <w:pStyle w:val="50"/>
        <w:ind w:firstLine="709"/>
        <w:jc w:val="both"/>
        <w:rPr>
          <w:sz w:val="24"/>
          <w:szCs w:val="24"/>
        </w:rPr>
      </w:pPr>
      <w:r w:rsidRPr="00061F0B">
        <w:rPr>
          <w:spacing w:val="-2"/>
          <w:sz w:val="24"/>
          <w:szCs w:val="24"/>
        </w:rPr>
        <w:t xml:space="preserve">40) </w:t>
      </w:r>
      <w:r w:rsidRPr="00061F0B">
        <w:rPr>
          <w:sz w:val="24"/>
          <w:szCs w:val="24"/>
        </w:rPr>
        <w:t>приобретения дополнительных товаров, работ или услуг, не включенных в первоначальный проект заключённого договора, но не отделяемых от основного договора без значительных трудностей и необходимых ввиду непредвиденных обстоятельств;</w:t>
      </w:r>
    </w:p>
    <w:p w:rsidR="00503106" w:rsidRPr="00061F0B" w:rsidRDefault="00503106" w:rsidP="00D121FD">
      <w:pPr>
        <w:pStyle w:val="50"/>
        <w:ind w:firstLine="709"/>
        <w:jc w:val="both"/>
        <w:rPr>
          <w:sz w:val="24"/>
          <w:szCs w:val="24"/>
        </w:rPr>
      </w:pPr>
      <w:r w:rsidRPr="00061F0B">
        <w:rPr>
          <w:sz w:val="24"/>
          <w:szCs w:val="24"/>
        </w:rPr>
        <w:t>41) заключения договора на сопровождение специальных программных продуктов по бухгалтерскому учету, автоматизированных информационных, справочно-консультационных систем;</w:t>
      </w:r>
    </w:p>
    <w:p w:rsidR="00503106" w:rsidRPr="00061F0B" w:rsidRDefault="00503106" w:rsidP="00D121FD">
      <w:pPr>
        <w:pStyle w:val="50"/>
        <w:ind w:firstLine="709"/>
        <w:jc w:val="both"/>
        <w:rPr>
          <w:sz w:val="24"/>
          <w:szCs w:val="24"/>
        </w:rPr>
      </w:pPr>
      <w:r w:rsidRPr="00061F0B">
        <w:rPr>
          <w:sz w:val="24"/>
          <w:szCs w:val="24"/>
        </w:rPr>
        <w:t>42) заключения договора на оказание охранных услуг;</w:t>
      </w:r>
    </w:p>
    <w:p w:rsidR="00DC2E16" w:rsidRPr="00061F0B" w:rsidRDefault="00DC2E16" w:rsidP="00D121FD">
      <w:pPr>
        <w:pStyle w:val="50"/>
        <w:ind w:firstLine="709"/>
        <w:jc w:val="both"/>
        <w:rPr>
          <w:sz w:val="24"/>
          <w:szCs w:val="24"/>
        </w:rPr>
      </w:pPr>
      <w:r w:rsidRPr="00061F0B">
        <w:rPr>
          <w:sz w:val="24"/>
          <w:szCs w:val="24"/>
        </w:rPr>
        <w:t xml:space="preserve">43) </w:t>
      </w:r>
      <w:r w:rsidRPr="00061F0B">
        <w:rPr>
          <w:sz w:val="24"/>
          <w:szCs w:val="24"/>
          <w:lang w:eastAsia="en-US"/>
        </w:rPr>
        <w:t>о</w:t>
      </w:r>
      <w:r w:rsidRPr="00061F0B">
        <w:rPr>
          <w:sz w:val="24"/>
          <w:szCs w:val="24"/>
        </w:rPr>
        <w:t>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w:t>
      </w:r>
    </w:p>
    <w:p w:rsidR="00DC2E16" w:rsidRPr="00061F0B" w:rsidRDefault="00804167" w:rsidP="00D121FD">
      <w:pPr>
        <w:pStyle w:val="50"/>
        <w:ind w:firstLine="709"/>
        <w:jc w:val="both"/>
        <w:rPr>
          <w:sz w:val="24"/>
          <w:szCs w:val="24"/>
        </w:rPr>
      </w:pPr>
      <w:r w:rsidRPr="00061F0B">
        <w:rPr>
          <w:sz w:val="24"/>
          <w:szCs w:val="24"/>
        </w:rPr>
        <w:t xml:space="preserve">44) </w:t>
      </w:r>
      <w:r w:rsidRPr="00061F0B">
        <w:rPr>
          <w:sz w:val="24"/>
          <w:szCs w:val="24"/>
          <w:lang w:eastAsia="en-US"/>
        </w:rPr>
        <w:t xml:space="preserve">если </w:t>
      </w:r>
      <w:r w:rsidRPr="00061F0B">
        <w:rPr>
          <w:sz w:val="24"/>
          <w:szCs w:val="24"/>
        </w:rPr>
        <w:t>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p>
    <w:p w:rsidR="00D67650" w:rsidRPr="00061F0B" w:rsidRDefault="00D67650" w:rsidP="00D121FD">
      <w:pPr>
        <w:pStyle w:val="50"/>
        <w:ind w:firstLine="709"/>
        <w:jc w:val="both"/>
        <w:rPr>
          <w:sz w:val="24"/>
          <w:szCs w:val="24"/>
        </w:rPr>
      </w:pPr>
      <w:r w:rsidRPr="00061F0B">
        <w:rPr>
          <w:sz w:val="24"/>
          <w:szCs w:val="24"/>
        </w:rPr>
        <w:t xml:space="preserve">45) </w:t>
      </w:r>
      <w:r w:rsidRPr="00061F0B">
        <w:rPr>
          <w:sz w:val="24"/>
          <w:szCs w:val="24"/>
          <w:lang w:eastAsia="en-US"/>
        </w:rPr>
        <w:t>о</w:t>
      </w:r>
      <w:r w:rsidRPr="00061F0B">
        <w:rPr>
          <w:sz w:val="24"/>
          <w:szCs w:val="24"/>
        </w:rPr>
        <w:t>существления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p>
    <w:p w:rsidR="00D67650" w:rsidRPr="00061F0B" w:rsidRDefault="00D67650" w:rsidP="00D121FD">
      <w:pPr>
        <w:pStyle w:val="50"/>
        <w:ind w:firstLine="709"/>
        <w:jc w:val="both"/>
        <w:rPr>
          <w:sz w:val="24"/>
          <w:szCs w:val="24"/>
        </w:rPr>
      </w:pPr>
      <w:r w:rsidRPr="00061F0B">
        <w:rPr>
          <w:sz w:val="24"/>
          <w:szCs w:val="24"/>
        </w:rPr>
        <w:t xml:space="preserve">46) </w:t>
      </w:r>
      <w:r w:rsidR="00A94CF4" w:rsidRPr="00061F0B">
        <w:rPr>
          <w:sz w:val="24"/>
          <w:szCs w:val="24"/>
        </w:rPr>
        <w:t xml:space="preserve">заключения договора за счет гранта, передаваемого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1" w:history="1">
        <w:r w:rsidR="00A94CF4" w:rsidRPr="00061F0B">
          <w:rPr>
            <w:sz w:val="24"/>
            <w:szCs w:val="24"/>
          </w:rPr>
          <w:t>порядке</w:t>
        </w:r>
      </w:hyperlink>
      <w:r w:rsidR="00A94CF4" w:rsidRPr="00061F0B">
        <w:rPr>
          <w:sz w:val="24"/>
          <w:szCs w:val="24"/>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A94CF4" w:rsidRPr="00061F0B">
        <w:rPr>
          <w:sz w:val="24"/>
          <w:szCs w:val="24"/>
        </w:rPr>
        <w:t>грантодателями</w:t>
      </w:r>
      <w:proofErr w:type="spellEnd"/>
      <w:r w:rsidR="00A94CF4" w:rsidRPr="00061F0B">
        <w:rPr>
          <w:sz w:val="24"/>
          <w:szCs w:val="24"/>
        </w:rPr>
        <w:t>, не установлено иное;</w:t>
      </w:r>
    </w:p>
    <w:p w:rsidR="0097350D" w:rsidRPr="00061F0B" w:rsidRDefault="0097350D" w:rsidP="00D121FD">
      <w:pPr>
        <w:pStyle w:val="50"/>
        <w:ind w:firstLine="709"/>
        <w:jc w:val="both"/>
        <w:rPr>
          <w:sz w:val="24"/>
          <w:szCs w:val="24"/>
        </w:rPr>
      </w:pPr>
      <w:r w:rsidRPr="00061F0B">
        <w:rPr>
          <w:sz w:val="24"/>
          <w:szCs w:val="24"/>
        </w:rPr>
        <w:t>47) осуществления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E60402" w:rsidRPr="00061F0B" w:rsidRDefault="00E60402" w:rsidP="00D121FD">
      <w:pPr>
        <w:pStyle w:val="50"/>
        <w:ind w:firstLine="709"/>
        <w:jc w:val="both"/>
        <w:rPr>
          <w:sz w:val="24"/>
          <w:szCs w:val="24"/>
        </w:rPr>
      </w:pPr>
      <w:r w:rsidRPr="00061F0B">
        <w:rPr>
          <w:sz w:val="24"/>
          <w:szCs w:val="24"/>
        </w:rPr>
        <w:t xml:space="preserve">48) закупки музыкальных инструментов, </w:t>
      </w:r>
      <w:r w:rsidR="00222A2C" w:rsidRPr="00061F0B">
        <w:rPr>
          <w:sz w:val="24"/>
          <w:szCs w:val="24"/>
        </w:rPr>
        <w:t xml:space="preserve">светового, звукового и иного </w:t>
      </w:r>
      <w:r w:rsidRPr="00061F0B">
        <w:rPr>
          <w:sz w:val="24"/>
          <w:szCs w:val="24"/>
        </w:rPr>
        <w:t>музыкального оборудования</w:t>
      </w:r>
      <w:r w:rsidR="000B125B" w:rsidRPr="00061F0B">
        <w:rPr>
          <w:sz w:val="24"/>
          <w:szCs w:val="24"/>
        </w:rPr>
        <w:t>, расходных материалов и аксессуаров к ним</w:t>
      </w:r>
      <w:r w:rsidR="00222A2C" w:rsidRPr="00061F0B">
        <w:rPr>
          <w:sz w:val="24"/>
          <w:szCs w:val="24"/>
        </w:rPr>
        <w:t>, а также услуг (работ) по их ремонту;</w:t>
      </w:r>
    </w:p>
    <w:p w:rsidR="00F12CB2" w:rsidRPr="00061F0B" w:rsidRDefault="00F12CB2" w:rsidP="00D121FD">
      <w:pPr>
        <w:pStyle w:val="50"/>
        <w:ind w:firstLine="709"/>
        <w:jc w:val="both"/>
        <w:rPr>
          <w:sz w:val="24"/>
          <w:szCs w:val="24"/>
        </w:rPr>
      </w:pPr>
      <w:r w:rsidRPr="00061F0B">
        <w:rPr>
          <w:sz w:val="24"/>
          <w:szCs w:val="24"/>
        </w:rPr>
        <w:t>49) закупки услуг в области исполнительных искусств, включая</w:t>
      </w:r>
    </w:p>
    <w:p w:rsidR="00F12CB2" w:rsidRPr="00061F0B" w:rsidRDefault="00F12CB2" w:rsidP="00D121FD">
      <w:pPr>
        <w:tabs>
          <w:tab w:val="left" w:pos="0"/>
          <w:tab w:val="left" w:pos="540"/>
        </w:tabs>
        <w:spacing w:after="0"/>
        <w:ind w:firstLine="709"/>
      </w:pPr>
      <w:r w:rsidRPr="00061F0B">
        <w:t>- организацию, постановку и проведение театральных оперных и балетных представлений, концертов и прочих сценических выступлений,</w:t>
      </w:r>
    </w:p>
    <w:p w:rsidR="00F12CB2" w:rsidRPr="00061F0B" w:rsidRDefault="00F12CB2" w:rsidP="00D121FD">
      <w:pPr>
        <w:tabs>
          <w:tab w:val="left" w:pos="0"/>
          <w:tab w:val="left" w:pos="540"/>
        </w:tabs>
        <w:spacing w:after="0"/>
        <w:ind w:firstLine="709"/>
      </w:pPr>
      <w:r w:rsidRPr="00061F0B">
        <w:t>- деятельность ансамблей, цирков и театральных групп, оркестров и музыкальных групп,</w:t>
      </w:r>
    </w:p>
    <w:p w:rsidR="00F12CB2" w:rsidRPr="00061F0B" w:rsidRDefault="00F12CB2" w:rsidP="00D121FD">
      <w:pPr>
        <w:tabs>
          <w:tab w:val="left" w:pos="0"/>
          <w:tab w:val="left" w:pos="540"/>
        </w:tabs>
        <w:spacing w:after="0"/>
        <w:ind w:firstLine="709"/>
      </w:pPr>
      <w:r w:rsidRPr="00061F0B">
        <w:t>- деятельность</w:t>
      </w:r>
      <w:r w:rsidR="003771FD" w:rsidRPr="00061F0B">
        <w:t xml:space="preserve"> солистов: артистов, вокалистов, </w:t>
      </w:r>
      <w:r w:rsidRPr="00061F0B">
        <w:t>актеров, танцоров, музыкантов, лекторов или орат</w:t>
      </w:r>
      <w:r w:rsidR="006D551A" w:rsidRPr="00061F0B">
        <w:t>оров, выступающих индивидуально;</w:t>
      </w:r>
    </w:p>
    <w:p w:rsidR="00135196" w:rsidRPr="00061F0B" w:rsidRDefault="003771FD" w:rsidP="00D121FD">
      <w:pPr>
        <w:tabs>
          <w:tab w:val="left" w:pos="0"/>
          <w:tab w:val="left" w:pos="540"/>
        </w:tabs>
        <w:spacing w:after="0"/>
        <w:ind w:firstLine="709"/>
      </w:pPr>
      <w:r w:rsidRPr="00061F0B">
        <w:t xml:space="preserve">50) </w:t>
      </w:r>
      <w:r w:rsidR="00CE0EC7" w:rsidRPr="00061F0B">
        <w:t xml:space="preserve">закупки, связанной с созданием </w:t>
      </w:r>
      <w:r w:rsidR="00135196" w:rsidRPr="00061F0B">
        <w:t>следующих произведений литературы или искусства:</w:t>
      </w:r>
    </w:p>
    <w:p w:rsidR="00135196" w:rsidRPr="00061F0B" w:rsidRDefault="00135196" w:rsidP="00D121FD">
      <w:pPr>
        <w:spacing w:after="0"/>
        <w:ind w:firstLine="709"/>
      </w:pPr>
      <w:r w:rsidRPr="00061F0B">
        <w:t>- литературные произведения, за исключением программ для ЭВМ;</w:t>
      </w:r>
    </w:p>
    <w:p w:rsidR="00135196" w:rsidRPr="00061F0B" w:rsidRDefault="00135196" w:rsidP="00D121FD">
      <w:pPr>
        <w:spacing w:after="0"/>
        <w:ind w:firstLine="709"/>
      </w:pPr>
      <w:bookmarkStart w:id="29" w:name="sub_311022"/>
      <w:r w:rsidRPr="00061F0B">
        <w:t>- драматические и музыкально-драматические произведения, сценарные произведения;</w:t>
      </w:r>
    </w:p>
    <w:p w:rsidR="00135196" w:rsidRPr="00061F0B" w:rsidRDefault="00135196" w:rsidP="00D121FD">
      <w:pPr>
        <w:spacing w:after="0"/>
        <w:ind w:firstLine="709"/>
      </w:pPr>
      <w:bookmarkStart w:id="30" w:name="sub_311023"/>
      <w:bookmarkEnd w:id="29"/>
      <w:r w:rsidRPr="00061F0B">
        <w:t>- хореографические произведения и пантомимы;</w:t>
      </w:r>
    </w:p>
    <w:p w:rsidR="00135196" w:rsidRPr="00061F0B" w:rsidRDefault="00135196" w:rsidP="00D121FD">
      <w:pPr>
        <w:spacing w:after="0"/>
        <w:ind w:firstLine="709"/>
      </w:pPr>
      <w:bookmarkStart w:id="31" w:name="sub_311024"/>
      <w:bookmarkEnd w:id="30"/>
      <w:r w:rsidRPr="00061F0B">
        <w:t>- музыкальные произведения с текстом или без текста;</w:t>
      </w:r>
    </w:p>
    <w:p w:rsidR="00135196" w:rsidRPr="00061F0B" w:rsidRDefault="00135196" w:rsidP="00D121FD">
      <w:pPr>
        <w:spacing w:after="0"/>
        <w:ind w:firstLine="709"/>
      </w:pPr>
      <w:bookmarkStart w:id="32" w:name="sub_311025"/>
      <w:bookmarkEnd w:id="31"/>
      <w:r w:rsidRPr="00061F0B">
        <w:t>- аудиовизуальные произведения;</w:t>
      </w:r>
    </w:p>
    <w:p w:rsidR="00135196" w:rsidRPr="00061F0B" w:rsidRDefault="00135196" w:rsidP="00D121FD">
      <w:pPr>
        <w:spacing w:after="0"/>
        <w:ind w:firstLine="709"/>
      </w:pPr>
      <w:bookmarkStart w:id="33" w:name="sub_311026"/>
      <w:bookmarkEnd w:id="32"/>
      <w:r w:rsidRPr="00061F0B">
        <w:t>- произведения живописи, скульптуры, графики, дизайна, графические рассказы, комиксы и другие произведения изобразительного искусства;</w:t>
      </w:r>
    </w:p>
    <w:p w:rsidR="00135196" w:rsidRPr="00061F0B" w:rsidRDefault="00135196" w:rsidP="00D121FD">
      <w:pPr>
        <w:spacing w:after="0"/>
        <w:ind w:firstLine="709"/>
      </w:pPr>
      <w:bookmarkStart w:id="34" w:name="sub_311027"/>
      <w:bookmarkEnd w:id="33"/>
      <w:r w:rsidRPr="00061F0B">
        <w:t>- произведения декоративно-прикладного и сценографического искусства;</w:t>
      </w:r>
    </w:p>
    <w:p w:rsidR="00135196" w:rsidRPr="00061F0B" w:rsidRDefault="00135196" w:rsidP="00D121FD">
      <w:pPr>
        <w:spacing w:after="0"/>
        <w:ind w:firstLine="709"/>
      </w:pPr>
      <w:bookmarkStart w:id="35" w:name="sub_311029"/>
      <w:bookmarkEnd w:id="34"/>
      <w:r w:rsidRPr="00061F0B">
        <w:t>- фотографические произведения и произведения, полученные способами, аналогичными фотографии;</w:t>
      </w:r>
    </w:p>
    <w:p w:rsidR="00135196" w:rsidRPr="00061F0B" w:rsidRDefault="00135196" w:rsidP="00D121FD">
      <w:pPr>
        <w:spacing w:after="0"/>
        <w:ind w:firstLine="709"/>
      </w:pPr>
      <w:bookmarkStart w:id="36" w:name="sub_3110210"/>
      <w:bookmarkEnd w:id="35"/>
      <w:r w:rsidRPr="00061F0B">
        <w:t>- производные произведения;</w:t>
      </w:r>
    </w:p>
    <w:bookmarkEnd w:id="36"/>
    <w:p w:rsidR="00CD04C3" w:rsidRPr="00061F0B" w:rsidRDefault="00CD04C3" w:rsidP="00D121FD">
      <w:pPr>
        <w:pStyle w:val="50"/>
        <w:ind w:firstLine="709"/>
        <w:jc w:val="both"/>
        <w:rPr>
          <w:sz w:val="24"/>
          <w:szCs w:val="24"/>
        </w:rPr>
      </w:pPr>
      <w:r w:rsidRPr="00061F0B">
        <w:rPr>
          <w:sz w:val="24"/>
          <w:szCs w:val="24"/>
        </w:rPr>
        <w:t xml:space="preserve">51) </w:t>
      </w:r>
      <w:r w:rsidR="0069671D" w:rsidRPr="00061F0B">
        <w:rPr>
          <w:sz w:val="24"/>
          <w:szCs w:val="24"/>
        </w:rPr>
        <w:t>закупки банковских услуг;</w:t>
      </w:r>
    </w:p>
    <w:p w:rsidR="0069671D" w:rsidRPr="00061F0B" w:rsidRDefault="0069671D" w:rsidP="00D121FD">
      <w:pPr>
        <w:pStyle w:val="50"/>
        <w:ind w:firstLine="709"/>
        <w:jc w:val="both"/>
        <w:rPr>
          <w:sz w:val="24"/>
          <w:szCs w:val="24"/>
        </w:rPr>
      </w:pPr>
      <w:r w:rsidRPr="00061F0B">
        <w:rPr>
          <w:sz w:val="24"/>
          <w:szCs w:val="24"/>
        </w:rPr>
        <w:t xml:space="preserve">52) </w:t>
      </w:r>
      <w:r w:rsidR="002646B5" w:rsidRPr="00061F0B">
        <w:rPr>
          <w:sz w:val="24"/>
          <w:szCs w:val="24"/>
        </w:rPr>
        <w:t>закупки медицинских услуг;</w:t>
      </w:r>
    </w:p>
    <w:p w:rsidR="002646B5" w:rsidRPr="00061F0B" w:rsidRDefault="002646B5" w:rsidP="00D121FD">
      <w:pPr>
        <w:pStyle w:val="50"/>
        <w:ind w:firstLine="709"/>
        <w:jc w:val="both"/>
        <w:rPr>
          <w:sz w:val="24"/>
          <w:szCs w:val="24"/>
        </w:rPr>
      </w:pPr>
      <w:r w:rsidRPr="00061F0B">
        <w:rPr>
          <w:sz w:val="24"/>
          <w:szCs w:val="24"/>
        </w:rPr>
        <w:t xml:space="preserve">53) </w:t>
      </w:r>
      <w:r w:rsidR="0084436A" w:rsidRPr="00061F0B">
        <w:rPr>
          <w:sz w:val="24"/>
          <w:szCs w:val="24"/>
        </w:rPr>
        <w:t xml:space="preserve">закупки </w:t>
      </w:r>
      <w:proofErr w:type="gramStart"/>
      <w:r w:rsidRPr="00061F0B">
        <w:rPr>
          <w:sz w:val="24"/>
          <w:szCs w:val="24"/>
        </w:rPr>
        <w:t>услуг по специальной оценке</w:t>
      </w:r>
      <w:proofErr w:type="gramEnd"/>
      <w:r w:rsidRPr="00061F0B">
        <w:rPr>
          <w:sz w:val="24"/>
          <w:szCs w:val="24"/>
        </w:rPr>
        <w:t xml:space="preserve"> условий труда;</w:t>
      </w:r>
    </w:p>
    <w:p w:rsidR="008015D1" w:rsidRPr="00061F0B" w:rsidRDefault="008015D1" w:rsidP="00D121FD">
      <w:pPr>
        <w:pStyle w:val="50"/>
        <w:ind w:firstLine="709"/>
        <w:jc w:val="both"/>
        <w:rPr>
          <w:sz w:val="24"/>
          <w:szCs w:val="24"/>
        </w:rPr>
      </w:pPr>
      <w:r w:rsidRPr="00061F0B">
        <w:rPr>
          <w:sz w:val="24"/>
          <w:szCs w:val="24"/>
        </w:rPr>
        <w:t>54) закупки клиринговых услуг;</w:t>
      </w:r>
    </w:p>
    <w:p w:rsidR="00625776" w:rsidRPr="00061F0B" w:rsidRDefault="00C72D30" w:rsidP="00D121FD">
      <w:pPr>
        <w:pStyle w:val="50"/>
        <w:ind w:firstLine="709"/>
        <w:jc w:val="both"/>
        <w:rPr>
          <w:sz w:val="24"/>
          <w:szCs w:val="24"/>
        </w:rPr>
      </w:pPr>
      <w:r w:rsidRPr="00061F0B">
        <w:rPr>
          <w:sz w:val="24"/>
          <w:szCs w:val="24"/>
        </w:rPr>
        <w:t>5</w:t>
      </w:r>
      <w:r w:rsidR="008015D1" w:rsidRPr="00061F0B">
        <w:rPr>
          <w:sz w:val="24"/>
          <w:szCs w:val="24"/>
        </w:rPr>
        <w:t>5</w:t>
      </w:r>
      <w:r w:rsidRPr="00061F0B">
        <w:rPr>
          <w:sz w:val="24"/>
          <w:szCs w:val="24"/>
        </w:rPr>
        <w:t xml:space="preserve">) </w:t>
      </w:r>
      <w:r w:rsidR="00625776" w:rsidRPr="00061F0B">
        <w:rPr>
          <w:sz w:val="24"/>
          <w:szCs w:val="24"/>
        </w:rPr>
        <w:t xml:space="preserve">нецелесообразности осуществления конкурентных процедур закупки вследствие следующих </w:t>
      </w:r>
      <w:proofErr w:type="gramStart"/>
      <w:r w:rsidR="00625776" w:rsidRPr="00061F0B">
        <w:rPr>
          <w:sz w:val="24"/>
          <w:szCs w:val="24"/>
        </w:rPr>
        <w:t>причин:  отсутствии</w:t>
      </w:r>
      <w:proofErr w:type="gramEnd"/>
      <w:r w:rsidR="00625776" w:rsidRPr="00061F0B">
        <w:rPr>
          <w:sz w:val="24"/>
          <w:szCs w:val="24"/>
        </w:rPr>
        <w:t xml:space="preserve"> на определённом сегменте рынка, на определённой территории  конкуренции поставщиков;   объект закупки имеется в наличии только у какого-либо конкретного поставщика (подрядчика, исполнителя) или какой-либо конкретный поставщик или подрядчик обладает исключительными правами в отношении объекта закупки,  не существует никакой разумной альтернативы или замены, а именно:</w:t>
      </w:r>
    </w:p>
    <w:p w:rsidR="00625776" w:rsidRPr="00061F0B" w:rsidRDefault="00625776" w:rsidP="00D121FD">
      <w:pPr>
        <w:pStyle w:val="aff3"/>
        <w:numPr>
          <w:ilvl w:val="0"/>
          <w:numId w:val="25"/>
        </w:numPr>
        <w:tabs>
          <w:tab w:val="left" w:pos="1134"/>
        </w:tabs>
        <w:spacing w:after="0" w:line="240" w:lineRule="auto"/>
        <w:ind w:left="0" w:firstLine="709"/>
        <w:rPr>
          <w:rFonts w:ascii="Times New Roman" w:hAnsi="Times New Roman"/>
          <w:sz w:val="24"/>
          <w:szCs w:val="24"/>
        </w:rPr>
      </w:pPr>
      <w:r w:rsidRPr="00061F0B">
        <w:rPr>
          <w:rFonts w:ascii="Times New Roman" w:hAnsi="Times New Roman"/>
          <w:sz w:val="24"/>
          <w:szCs w:val="24"/>
        </w:rPr>
        <w:t>вывоз, утилизация твёрдых бытовых отходов;</w:t>
      </w:r>
    </w:p>
    <w:p w:rsidR="00625776" w:rsidRPr="00061F0B" w:rsidRDefault="00625776" w:rsidP="00D121FD">
      <w:pPr>
        <w:pStyle w:val="aff3"/>
        <w:numPr>
          <w:ilvl w:val="0"/>
          <w:numId w:val="25"/>
        </w:numPr>
        <w:tabs>
          <w:tab w:val="left" w:pos="1134"/>
        </w:tabs>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при проведении дополнительных закупок, когда по соображениям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осуществлены у того же поставщика (детали, </w:t>
      </w:r>
      <w:r w:rsidR="0084436A" w:rsidRPr="00061F0B">
        <w:rPr>
          <w:rFonts w:ascii="Times New Roman" w:hAnsi="Times New Roman"/>
          <w:sz w:val="24"/>
          <w:szCs w:val="24"/>
        </w:rPr>
        <w:t xml:space="preserve">части музыкальных инструментов, </w:t>
      </w:r>
      <w:r w:rsidRPr="00061F0B">
        <w:rPr>
          <w:rFonts w:ascii="Times New Roman" w:hAnsi="Times New Roman"/>
          <w:sz w:val="24"/>
          <w:szCs w:val="24"/>
        </w:rPr>
        <w:t>сценического и музыкального оборудования, узлы и детали транспортных средств);</w:t>
      </w:r>
    </w:p>
    <w:p w:rsidR="00625776" w:rsidRPr="00061F0B" w:rsidRDefault="00625776" w:rsidP="00D121FD">
      <w:pPr>
        <w:pStyle w:val="aff3"/>
        <w:numPr>
          <w:ilvl w:val="0"/>
          <w:numId w:val="25"/>
        </w:numPr>
        <w:tabs>
          <w:tab w:val="left" w:pos="1134"/>
        </w:tabs>
        <w:spacing w:after="0" w:line="240" w:lineRule="auto"/>
        <w:ind w:left="0" w:firstLine="709"/>
        <w:rPr>
          <w:rFonts w:ascii="Times New Roman" w:hAnsi="Times New Roman"/>
          <w:sz w:val="24"/>
          <w:szCs w:val="24"/>
        </w:rPr>
      </w:pPr>
      <w:r w:rsidRPr="00061F0B">
        <w:rPr>
          <w:rFonts w:ascii="Times New Roman" w:hAnsi="Times New Roman"/>
          <w:sz w:val="24"/>
          <w:szCs w:val="24"/>
        </w:rPr>
        <w:t xml:space="preserve">при заключении договоров с авторами, их представителями, агентами, общественной </w:t>
      </w:r>
      <w:proofErr w:type="gramStart"/>
      <w:r w:rsidRPr="00061F0B">
        <w:rPr>
          <w:rFonts w:ascii="Times New Roman" w:hAnsi="Times New Roman"/>
          <w:sz w:val="24"/>
          <w:szCs w:val="24"/>
        </w:rPr>
        <w:t>организацией  «</w:t>
      </w:r>
      <w:proofErr w:type="gramEnd"/>
      <w:r w:rsidRPr="00061F0B">
        <w:rPr>
          <w:rFonts w:ascii="Times New Roman" w:hAnsi="Times New Roman"/>
          <w:sz w:val="24"/>
          <w:szCs w:val="24"/>
        </w:rPr>
        <w:t>Российское авторское общество»;</w:t>
      </w:r>
    </w:p>
    <w:p w:rsidR="00625776" w:rsidRPr="00061F0B" w:rsidRDefault="00625776" w:rsidP="00D121FD">
      <w:pPr>
        <w:pStyle w:val="aff3"/>
        <w:numPr>
          <w:ilvl w:val="0"/>
          <w:numId w:val="25"/>
        </w:numPr>
        <w:tabs>
          <w:tab w:val="left" w:pos="1134"/>
        </w:tabs>
        <w:spacing w:after="0" w:line="240" w:lineRule="auto"/>
        <w:ind w:left="0" w:firstLine="709"/>
        <w:rPr>
          <w:rFonts w:ascii="Times New Roman" w:hAnsi="Times New Roman"/>
          <w:sz w:val="24"/>
          <w:szCs w:val="24"/>
        </w:rPr>
      </w:pPr>
      <w:r w:rsidRPr="00061F0B">
        <w:rPr>
          <w:rFonts w:ascii="Times New Roman" w:hAnsi="Times New Roman"/>
          <w:sz w:val="24"/>
          <w:szCs w:val="24"/>
        </w:rPr>
        <w:t>при заключении договора на создание или исполнение произведений литературы или искусства с конкретным физическим лицом, конкретными физическими лицами или с агентами, имеющими исключительные права на их представление (автора сценария, артиста-исполнителя, артист-вокалист, балетмейстера, ведущего, дизайнера, дирижера, драматурга,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и т.п.);</w:t>
      </w:r>
    </w:p>
    <w:p w:rsidR="00625776" w:rsidRPr="00061F0B" w:rsidRDefault="00625776" w:rsidP="00D121FD">
      <w:pPr>
        <w:pStyle w:val="aff3"/>
        <w:numPr>
          <w:ilvl w:val="0"/>
          <w:numId w:val="25"/>
        </w:numPr>
        <w:tabs>
          <w:tab w:val="left" w:pos="1134"/>
        </w:tabs>
        <w:spacing w:after="0" w:line="240" w:lineRule="auto"/>
        <w:ind w:left="0" w:firstLine="709"/>
        <w:rPr>
          <w:rFonts w:ascii="Times New Roman" w:hAnsi="Times New Roman"/>
          <w:sz w:val="24"/>
          <w:szCs w:val="24"/>
        </w:rPr>
      </w:pPr>
      <w:r w:rsidRPr="00061F0B">
        <w:rPr>
          <w:rFonts w:ascii="Times New Roman" w:hAnsi="Times New Roman"/>
          <w:sz w:val="24"/>
          <w:szCs w:val="24"/>
        </w:rPr>
        <w:t>при заключении договора с агентом, представляющим творческий коллектив, на проведение концерта;</w:t>
      </w:r>
    </w:p>
    <w:p w:rsidR="00625776" w:rsidRPr="00061F0B" w:rsidRDefault="00625776" w:rsidP="00D121FD">
      <w:pPr>
        <w:pStyle w:val="aff3"/>
        <w:numPr>
          <w:ilvl w:val="0"/>
          <w:numId w:val="25"/>
        </w:numPr>
        <w:tabs>
          <w:tab w:val="left" w:pos="1134"/>
        </w:tabs>
        <w:spacing w:after="0" w:line="240" w:lineRule="auto"/>
        <w:ind w:left="0" w:firstLine="709"/>
        <w:rPr>
          <w:rFonts w:ascii="Times New Roman" w:hAnsi="Times New Roman"/>
          <w:sz w:val="24"/>
          <w:szCs w:val="24"/>
        </w:rPr>
      </w:pPr>
      <w:r w:rsidRPr="00061F0B">
        <w:rPr>
          <w:rFonts w:ascii="Times New Roman" w:hAnsi="Times New Roman"/>
          <w:sz w:val="24"/>
          <w:szCs w:val="24"/>
        </w:rPr>
        <w:t>при заключении гражданско-правового договора с физическим лицом на оказание образовательных, экспертных, консультационных услуг, услуг по реализации (распространению) билетов, абонементов и прочих услуг (работ);</w:t>
      </w:r>
    </w:p>
    <w:p w:rsidR="00625776" w:rsidRPr="00061F0B" w:rsidRDefault="00625776" w:rsidP="00D121FD">
      <w:pPr>
        <w:pStyle w:val="aff3"/>
        <w:numPr>
          <w:ilvl w:val="0"/>
          <w:numId w:val="25"/>
        </w:numPr>
        <w:tabs>
          <w:tab w:val="left" w:pos="1134"/>
        </w:tabs>
        <w:spacing w:after="0" w:line="240" w:lineRule="auto"/>
        <w:ind w:left="0" w:firstLine="709"/>
        <w:rPr>
          <w:rFonts w:ascii="Times New Roman" w:hAnsi="Times New Roman"/>
          <w:sz w:val="24"/>
          <w:szCs w:val="24"/>
        </w:rPr>
      </w:pPr>
      <w:r w:rsidRPr="00061F0B">
        <w:rPr>
          <w:rFonts w:ascii="Times New Roman" w:hAnsi="Times New Roman"/>
          <w:sz w:val="24"/>
          <w:szCs w:val="24"/>
        </w:rPr>
        <w:t>при осуществлении закупки услуг агентов по распространению билетов;</w:t>
      </w:r>
    </w:p>
    <w:p w:rsidR="001A7C3F" w:rsidRPr="00061F0B" w:rsidRDefault="004B6A2B" w:rsidP="00D121FD">
      <w:pPr>
        <w:pStyle w:val="aff3"/>
        <w:tabs>
          <w:tab w:val="left" w:pos="1134"/>
        </w:tabs>
        <w:spacing w:after="0" w:line="240" w:lineRule="auto"/>
        <w:ind w:left="0" w:firstLine="709"/>
        <w:rPr>
          <w:rFonts w:ascii="Times New Roman" w:hAnsi="Times New Roman"/>
          <w:spacing w:val="-2"/>
          <w:sz w:val="24"/>
          <w:szCs w:val="24"/>
        </w:rPr>
      </w:pPr>
      <w:r w:rsidRPr="00061F0B">
        <w:rPr>
          <w:rFonts w:ascii="Times New Roman" w:hAnsi="Times New Roman"/>
          <w:sz w:val="24"/>
          <w:szCs w:val="24"/>
        </w:rPr>
        <w:t>56</w:t>
      </w:r>
      <w:r w:rsidR="001A7C3F" w:rsidRPr="00061F0B">
        <w:rPr>
          <w:rFonts w:ascii="Times New Roman" w:hAnsi="Times New Roman"/>
          <w:sz w:val="24"/>
          <w:szCs w:val="24"/>
        </w:rPr>
        <w:t xml:space="preserve">) </w:t>
      </w:r>
      <w:r w:rsidR="001A7C3F" w:rsidRPr="00061F0B">
        <w:rPr>
          <w:rFonts w:ascii="Times New Roman" w:hAnsi="Times New Roman"/>
          <w:spacing w:val="-2"/>
          <w:sz w:val="24"/>
          <w:szCs w:val="24"/>
        </w:rPr>
        <w:t>осуществления закупок товаров, работ, услуг, включенных в перечень, утвержденный постановлением Правительства Российской Федерации от 21 июн</w:t>
      </w:r>
      <w:r w:rsidR="005E716D" w:rsidRPr="00061F0B">
        <w:rPr>
          <w:rFonts w:ascii="Times New Roman" w:hAnsi="Times New Roman"/>
          <w:spacing w:val="-2"/>
          <w:sz w:val="24"/>
          <w:szCs w:val="24"/>
        </w:rPr>
        <w:t>я 2012 года № 616;</w:t>
      </w:r>
    </w:p>
    <w:p w:rsidR="005E716D" w:rsidRPr="00061F0B" w:rsidRDefault="004B6A2B" w:rsidP="00D121FD">
      <w:pPr>
        <w:pStyle w:val="aff3"/>
        <w:tabs>
          <w:tab w:val="left" w:pos="1134"/>
        </w:tabs>
        <w:spacing w:after="0" w:line="240" w:lineRule="auto"/>
        <w:ind w:left="0" w:firstLine="709"/>
        <w:rPr>
          <w:rFonts w:ascii="Times New Roman" w:hAnsi="Times New Roman"/>
          <w:spacing w:val="-2"/>
          <w:sz w:val="24"/>
          <w:szCs w:val="24"/>
        </w:rPr>
      </w:pPr>
      <w:r w:rsidRPr="00061F0B">
        <w:rPr>
          <w:rFonts w:ascii="Times New Roman" w:hAnsi="Times New Roman"/>
          <w:spacing w:val="-2"/>
          <w:sz w:val="24"/>
          <w:szCs w:val="24"/>
        </w:rPr>
        <w:t>57</w:t>
      </w:r>
      <w:r w:rsidR="005E716D" w:rsidRPr="00061F0B">
        <w:rPr>
          <w:rFonts w:ascii="Times New Roman" w:hAnsi="Times New Roman"/>
          <w:spacing w:val="-2"/>
          <w:sz w:val="24"/>
          <w:szCs w:val="24"/>
        </w:rPr>
        <w:t>)</w:t>
      </w:r>
      <w:r w:rsidR="00751F16" w:rsidRPr="00061F0B">
        <w:rPr>
          <w:rFonts w:ascii="Times New Roman" w:hAnsi="Times New Roman"/>
          <w:spacing w:val="-2"/>
          <w:sz w:val="24"/>
          <w:szCs w:val="24"/>
        </w:rPr>
        <w:t xml:space="preserve"> </w:t>
      </w:r>
      <w:r w:rsidR="00770D16" w:rsidRPr="00061F0B">
        <w:rPr>
          <w:rFonts w:ascii="Times New Roman" w:hAnsi="Times New Roman"/>
          <w:spacing w:val="-2"/>
          <w:sz w:val="24"/>
          <w:szCs w:val="24"/>
        </w:rPr>
        <w:t>осуществления закупок</w:t>
      </w:r>
      <w:r w:rsidR="005E716D" w:rsidRPr="00061F0B">
        <w:rPr>
          <w:rFonts w:ascii="Times New Roman" w:hAnsi="Times New Roman"/>
          <w:spacing w:val="-2"/>
          <w:sz w:val="24"/>
          <w:szCs w:val="24"/>
        </w:rPr>
        <w:t xml:space="preserve">, связанных </w:t>
      </w:r>
      <w:r w:rsidR="00CC1FB7" w:rsidRPr="00061F0B">
        <w:rPr>
          <w:rFonts w:ascii="Times New Roman" w:hAnsi="Times New Roman"/>
          <w:spacing w:val="-2"/>
          <w:sz w:val="24"/>
          <w:szCs w:val="24"/>
        </w:rPr>
        <w:t xml:space="preserve">со спецификой уставной деятельности Заказчика, </w:t>
      </w:r>
    </w:p>
    <w:p w:rsidR="00440115" w:rsidRPr="00061F0B" w:rsidRDefault="00CA692C" w:rsidP="00D121FD">
      <w:pPr>
        <w:tabs>
          <w:tab w:val="left" w:pos="1701"/>
        </w:tabs>
        <w:spacing w:after="0"/>
      </w:pPr>
      <w:proofErr w:type="gramStart"/>
      <w:r w:rsidRPr="00061F0B">
        <w:t>выражающейся  в</w:t>
      </w:r>
      <w:proofErr w:type="gramEnd"/>
      <w:r w:rsidRPr="00061F0B">
        <w:t xml:space="preserve"> разъездном характере работы коллектива</w:t>
      </w:r>
      <w:r w:rsidR="00CC1FB7" w:rsidRPr="00061F0B">
        <w:t xml:space="preserve"> </w:t>
      </w:r>
      <w:r w:rsidRPr="00061F0B">
        <w:t>Заказчика</w:t>
      </w:r>
      <w:r w:rsidR="00CC1FB7" w:rsidRPr="00061F0B">
        <w:t>,</w:t>
      </w:r>
      <w:r w:rsidRPr="00061F0B">
        <w:t xml:space="preserve"> с   использованием в ходе выполнения государственного задания транспортных средств, концертных площадок, оборудования, а также мобильности графика проведения концертов</w:t>
      </w:r>
      <w:r w:rsidR="00770D16" w:rsidRPr="00061F0B">
        <w:t xml:space="preserve">. </w:t>
      </w:r>
      <w:r w:rsidR="00440115" w:rsidRPr="00061F0B">
        <w:t>Перечень закупок по настоящему подпункту:</w:t>
      </w:r>
    </w:p>
    <w:p w:rsidR="00CA692C" w:rsidRPr="00061F0B" w:rsidRDefault="00CA692C" w:rsidP="00D121FD">
      <w:pPr>
        <w:pStyle w:val="aff3"/>
        <w:numPr>
          <w:ilvl w:val="0"/>
          <w:numId w:val="26"/>
        </w:numPr>
        <w:tabs>
          <w:tab w:val="left" w:pos="1134"/>
          <w:tab w:val="left" w:pos="1701"/>
        </w:tabs>
        <w:spacing w:after="0" w:line="240" w:lineRule="auto"/>
        <w:ind w:left="0" w:firstLine="709"/>
        <w:rPr>
          <w:rFonts w:ascii="Times New Roman" w:hAnsi="Times New Roman"/>
          <w:sz w:val="24"/>
          <w:szCs w:val="24"/>
        </w:rPr>
      </w:pPr>
      <w:r w:rsidRPr="00061F0B">
        <w:rPr>
          <w:rFonts w:ascii="Times New Roman" w:hAnsi="Times New Roman"/>
          <w:sz w:val="24"/>
          <w:szCs w:val="24"/>
        </w:rPr>
        <w:t>аренда концертных и репетиционных площадок (залов),</w:t>
      </w:r>
      <w:r w:rsidR="00317AE6" w:rsidRPr="00061F0B">
        <w:rPr>
          <w:rFonts w:ascii="Times New Roman" w:hAnsi="Times New Roman"/>
          <w:sz w:val="24"/>
          <w:szCs w:val="24"/>
        </w:rPr>
        <w:t xml:space="preserve"> аренда оборудования, задействованного в концертных мероприятиях;</w:t>
      </w:r>
    </w:p>
    <w:p w:rsidR="00CA692C" w:rsidRPr="00061F0B" w:rsidRDefault="00CA692C" w:rsidP="00D121FD">
      <w:pPr>
        <w:pStyle w:val="aff3"/>
        <w:numPr>
          <w:ilvl w:val="0"/>
          <w:numId w:val="26"/>
        </w:numPr>
        <w:tabs>
          <w:tab w:val="left" w:pos="1134"/>
          <w:tab w:val="left" w:pos="1701"/>
        </w:tabs>
        <w:spacing w:after="0" w:line="240" w:lineRule="auto"/>
        <w:ind w:left="0" w:firstLine="709"/>
        <w:rPr>
          <w:rFonts w:ascii="Times New Roman" w:hAnsi="Times New Roman"/>
          <w:sz w:val="24"/>
          <w:szCs w:val="24"/>
        </w:rPr>
      </w:pPr>
      <w:r w:rsidRPr="00061F0B">
        <w:rPr>
          <w:rFonts w:ascii="Times New Roman" w:hAnsi="Times New Roman"/>
          <w:sz w:val="24"/>
          <w:szCs w:val="24"/>
        </w:rPr>
        <w:t>услуги, связанные с содействие</w:t>
      </w:r>
      <w:r w:rsidR="009E69CE" w:rsidRPr="00061F0B">
        <w:rPr>
          <w:rFonts w:ascii="Times New Roman" w:hAnsi="Times New Roman"/>
          <w:sz w:val="24"/>
          <w:szCs w:val="24"/>
        </w:rPr>
        <w:t>м</w:t>
      </w:r>
      <w:r w:rsidRPr="00061F0B">
        <w:rPr>
          <w:rFonts w:ascii="Times New Roman" w:hAnsi="Times New Roman"/>
          <w:sz w:val="24"/>
          <w:szCs w:val="24"/>
        </w:rPr>
        <w:t xml:space="preserve"> в организации проведения мероприятий, осуществляемых на концертных площадках, с использованием оборудования   </w:t>
      </w:r>
      <w:proofErr w:type="gramStart"/>
      <w:r w:rsidRPr="00061F0B">
        <w:rPr>
          <w:rFonts w:ascii="Times New Roman" w:hAnsi="Times New Roman"/>
          <w:sz w:val="24"/>
          <w:szCs w:val="24"/>
        </w:rPr>
        <w:t>не  находящихся</w:t>
      </w:r>
      <w:proofErr w:type="gramEnd"/>
      <w:r w:rsidRPr="00061F0B">
        <w:rPr>
          <w:rFonts w:ascii="Times New Roman" w:hAnsi="Times New Roman"/>
          <w:sz w:val="24"/>
          <w:szCs w:val="24"/>
        </w:rPr>
        <w:t xml:space="preserve"> в о</w:t>
      </w:r>
      <w:r w:rsidR="00317AE6" w:rsidRPr="00061F0B">
        <w:rPr>
          <w:rFonts w:ascii="Times New Roman" w:hAnsi="Times New Roman"/>
          <w:sz w:val="24"/>
          <w:szCs w:val="24"/>
        </w:rPr>
        <w:t>перативном управлении Заказчика;</w:t>
      </w:r>
    </w:p>
    <w:p w:rsidR="00CA692C" w:rsidRPr="00061F0B" w:rsidRDefault="00CA692C" w:rsidP="00D121FD">
      <w:pPr>
        <w:pStyle w:val="aff3"/>
        <w:numPr>
          <w:ilvl w:val="0"/>
          <w:numId w:val="26"/>
        </w:numPr>
        <w:tabs>
          <w:tab w:val="left" w:pos="1134"/>
          <w:tab w:val="left" w:pos="1701"/>
        </w:tabs>
        <w:spacing w:after="0" w:line="240" w:lineRule="auto"/>
        <w:ind w:left="0" w:firstLine="709"/>
        <w:rPr>
          <w:rFonts w:ascii="Times New Roman" w:hAnsi="Times New Roman"/>
          <w:sz w:val="24"/>
          <w:szCs w:val="24"/>
        </w:rPr>
      </w:pPr>
      <w:r w:rsidRPr="00061F0B">
        <w:rPr>
          <w:rFonts w:ascii="Times New Roman" w:hAnsi="Times New Roman"/>
          <w:sz w:val="24"/>
          <w:szCs w:val="24"/>
        </w:rPr>
        <w:t>фрахтование транспортных средств, транспортные услуги</w:t>
      </w:r>
      <w:r w:rsidR="001E0F74" w:rsidRPr="00061F0B">
        <w:rPr>
          <w:rFonts w:ascii="Times New Roman" w:hAnsi="Times New Roman"/>
          <w:sz w:val="24"/>
          <w:szCs w:val="24"/>
        </w:rPr>
        <w:t xml:space="preserve"> (в </w:t>
      </w:r>
      <w:proofErr w:type="spellStart"/>
      <w:r w:rsidR="001E0F74" w:rsidRPr="00061F0B">
        <w:rPr>
          <w:rFonts w:ascii="Times New Roman" w:hAnsi="Times New Roman"/>
          <w:sz w:val="24"/>
          <w:szCs w:val="24"/>
        </w:rPr>
        <w:t>т.ч</w:t>
      </w:r>
      <w:proofErr w:type="spellEnd"/>
      <w:r w:rsidR="001E0F74" w:rsidRPr="00061F0B">
        <w:rPr>
          <w:rFonts w:ascii="Times New Roman" w:hAnsi="Times New Roman"/>
          <w:sz w:val="24"/>
          <w:szCs w:val="24"/>
        </w:rPr>
        <w:t>. бронирование авиабилетов и железнодорожных билетов)</w:t>
      </w:r>
      <w:r w:rsidRPr="00061F0B">
        <w:rPr>
          <w:rFonts w:ascii="Times New Roman" w:hAnsi="Times New Roman"/>
          <w:sz w:val="24"/>
          <w:szCs w:val="24"/>
        </w:rPr>
        <w:t>;</w:t>
      </w:r>
    </w:p>
    <w:p w:rsidR="00B41559" w:rsidRPr="00061F0B" w:rsidRDefault="00B41559" w:rsidP="00D121FD">
      <w:pPr>
        <w:pStyle w:val="aff3"/>
        <w:numPr>
          <w:ilvl w:val="0"/>
          <w:numId w:val="26"/>
        </w:numPr>
        <w:tabs>
          <w:tab w:val="left" w:pos="1134"/>
          <w:tab w:val="left" w:pos="1701"/>
        </w:tabs>
        <w:spacing w:after="0" w:line="240" w:lineRule="auto"/>
        <w:ind w:left="0" w:firstLine="709"/>
        <w:rPr>
          <w:rFonts w:ascii="Times New Roman" w:hAnsi="Times New Roman"/>
          <w:sz w:val="24"/>
          <w:szCs w:val="24"/>
        </w:rPr>
      </w:pPr>
      <w:r w:rsidRPr="00061F0B">
        <w:rPr>
          <w:rFonts w:ascii="Times New Roman" w:hAnsi="Times New Roman"/>
          <w:sz w:val="24"/>
          <w:szCs w:val="24"/>
        </w:rPr>
        <w:t>размещение рекламного материала и (или) информации о деятельности учреждения в средствах массовой информа</w:t>
      </w:r>
      <w:r w:rsidR="001E0F74" w:rsidRPr="00061F0B">
        <w:rPr>
          <w:rFonts w:ascii="Times New Roman" w:hAnsi="Times New Roman"/>
          <w:sz w:val="24"/>
          <w:szCs w:val="24"/>
        </w:rPr>
        <w:t xml:space="preserve">ции с конкретным исполнителем, </w:t>
      </w:r>
      <w:r w:rsidRPr="00061F0B">
        <w:rPr>
          <w:rFonts w:ascii="Times New Roman" w:hAnsi="Times New Roman"/>
          <w:sz w:val="24"/>
          <w:szCs w:val="24"/>
        </w:rPr>
        <w:t>оказание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w:t>
      </w:r>
      <w:r w:rsidR="006E40D4" w:rsidRPr="00061F0B">
        <w:rPr>
          <w:rFonts w:ascii="Times New Roman" w:hAnsi="Times New Roman"/>
          <w:sz w:val="24"/>
          <w:szCs w:val="24"/>
        </w:rPr>
        <w:t>твующие рекламные издания</w:t>
      </w:r>
      <w:r w:rsidR="001A0EDD" w:rsidRPr="00061F0B">
        <w:rPr>
          <w:rFonts w:ascii="Times New Roman" w:hAnsi="Times New Roman"/>
          <w:sz w:val="24"/>
          <w:szCs w:val="24"/>
        </w:rPr>
        <w:t>,</w:t>
      </w:r>
      <w:r w:rsidRPr="00061F0B">
        <w:rPr>
          <w:rFonts w:ascii="Times New Roman" w:hAnsi="Times New Roman"/>
          <w:sz w:val="24"/>
          <w:szCs w:val="24"/>
        </w:rPr>
        <w:t xml:space="preserve"> закупке других рекламных услуг;</w:t>
      </w:r>
    </w:p>
    <w:p w:rsidR="00B41559" w:rsidRPr="00061F0B" w:rsidRDefault="00B41559" w:rsidP="00D121FD">
      <w:pPr>
        <w:pStyle w:val="aff3"/>
        <w:numPr>
          <w:ilvl w:val="0"/>
          <w:numId w:val="26"/>
        </w:numPr>
        <w:tabs>
          <w:tab w:val="left" w:pos="1134"/>
          <w:tab w:val="left" w:pos="1701"/>
        </w:tabs>
        <w:spacing w:after="0" w:line="240" w:lineRule="auto"/>
        <w:ind w:left="0" w:firstLine="709"/>
        <w:rPr>
          <w:rFonts w:ascii="Times New Roman" w:hAnsi="Times New Roman"/>
          <w:sz w:val="24"/>
          <w:szCs w:val="24"/>
        </w:rPr>
      </w:pPr>
      <w:r w:rsidRPr="00061F0B">
        <w:rPr>
          <w:rFonts w:ascii="Times New Roman" w:hAnsi="Times New Roman"/>
          <w:sz w:val="24"/>
          <w:szCs w:val="24"/>
        </w:rPr>
        <w:t>изготовление полиграфической продукции рекламного характера, изготовление бланков строгой отчётности (билеты, абонементы)</w:t>
      </w:r>
      <w:r w:rsidR="006E40D4" w:rsidRPr="00061F0B">
        <w:rPr>
          <w:rFonts w:ascii="Times New Roman" w:hAnsi="Times New Roman"/>
          <w:sz w:val="24"/>
          <w:szCs w:val="24"/>
        </w:rPr>
        <w:t>;</w:t>
      </w:r>
    </w:p>
    <w:p w:rsidR="008015D1" w:rsidRPr="00061F0B" w:rsidRDefault="008015D1" w:rsidP="00D121FD">
      <w:pPr>
        <w:pStyle w:val="aff3"/>
        <w:numPr>
          <w:ilvl w:val="0"/>
          <w:numId w:val="26"/>
        </w:numPr>
        <w:tabs>
          <w:tab w:val="left" w:pos="1134"/>
          <w:tab w:val="left" w:pos="1701"/>
        </w:tabs>
        <w:spacing w:after="0" w:line="240" w:lineRule="auto"/>
        <w:ind w:left="0" w:firstLine="709"/>
        <w:rPr>
          <w:rFonts w:ascii="Times New Roman" w:hAnsi="Times New Roman"/>
          <w:sz w:val="24"/>
          <w:szCs w:val="24"/>
        </w:rPr>
      </w:pPr>
      <w:r w:rsidRPr="00061F0B">
        <w:rPr>
          <w:rFonts w:ascii="Times New Roman" w:hAnsi="Times New Roman"/>
          <w:sz w:val="24"/>
          <w:szCs w:val="24"/>
        </w:rPr>
        <w:t>услуг</w:t>
      </w:r>
      <w:r w:rsidR="00191366" w:rsidRPr="00061F0B">
        <w:rPr>
          <w:rFonts w:ascii="Times New Roman" w:hAnsi="Times New Roman"/>
          <w:sz w:val="24"/>
          <w:szCs w:val="24"/>
        </w:rPr>
        <w:t>и</w:t>
      </w:r>
      <w:r w:rsidRPr="00061F0B">
        <w:rPr>
          <w:rFonts w:ascii="Times New Roman" w:hAnsi="Times New Roman"/>
          <w:sz w:val="24"/>
          <w:szCs w:val="24"/>
        </w:rPr>
        <w:t xml:space="preserve"> по техническому осмотру</w:t>
      </w:r>
      <w:r w:rsidR="00FF04B7" w:rsidRPr="00061F0B">
        <w:rPr>
          <w:rFonts w:ascii="Times New Roman" w:hAnsi="Times New Roman"/>
          <w:sz w:val="24"/>
          <w:szCs w:val="24"/>
        </w:rPr>
        <w:t xml:space="preserve">, техническому обслуживанию (в </w:t>
      </w:r>
      <w:proofErr w:type="spellStart"/>
      <w:r w:rsidR="00FF04B7" w:rsidRPr="00061F0B">
        <w:rPr>
          <w:rFonts w:ascii="Times New Roman" w:hAnsi="Times New Roman"/>
          <w:sz w:val="24"/>
          <w:szCs w:val="24"/>
        </w:rPr>
        <w:t>т.ч</w:t>
      </w:r>
      <w:proofErr w:type="spellEnd"/>
      <w:r w:rsidR="00FF04B7" w:rsidRPr="00061F0B">
        <w:rPr>
          <w:rFonts w:ascii="Times New Roman" w:hAnsi="Times New Roman"/>
          <w:sz w:val="24"/>
          <w:szCs w:val="24"/>
        </w:rPr>
        <w:t>. гарантийному) и ремонту</w:t>
      </w:r>
      <w:r w:rsidR="007B3B9C" w:rsidRPr="00061F0B">
        <w:rPr>
          <w:rFonts w:ascii="Times New Roman" w:hAnsi="Times New Roman"/>
          <w:sz w:val="24"/>
          <w:szCs w:val="24"/>
        </w:rPr>
        <w:t xml:space="preserve"> (с поставкой запчастей, расходных материалов, узлов и агрегатов и без такового)</w:t>
      </w:r>
      <w:r w:rsidR="00C41B7A" w:rsidRPr="00061F0B">
        <w:rPr>
          <w:rFonts w:ascii="Times New Roman" w:hAnsi="Times New Roman"/>
          <w:sz w:val="24"/>
          <w:szCs w:val="24"/>
        </w:rPr>
        <w:t xml:space="preserve"> </w:t>
      </w:r>
      <w:r w:rsidRPr="00061F0B">
        <w:rPr>
          <w:rFonts w:ascii="Times New Roman" w:hAnsi="Times New Roman"/>
          <w:sz w:val="24"/>
          <w:szCs w:val="24"/>
        </w:rPr>
        <w:t>транспортных средств</w:t>
      </w:r>
      <w:r w:rsidR="00C41B7A" w:rsidRPr="00061F0B">
        <w:rPr>
          <w:rFonts w:ascii="Times New Roman" w:hAnsi="Times New Roman"/>
          <w:sz w:val="24"/>
          <w:szCs w:val="24"/>
        </w:rPr>
        <w:t xml:space="preserve"> Заказчика</w:t>
      </w:r>
      <w:r w:rsidRPr="00061F0B">
        <w:rPr>
          <w:rFonts w:ascii="Times New Roman" w:hAnsi="Times New Roman"/>
          <w:sz w:val="24"/>
          <w:szCs w:val="24"/>
        </w:rPr>
        <w:t xml:space="preserve">, по предоставлению мест стоянки </w:t>
      </w:r>
      <w:r w:rsidR="00C41B7A" w:rsidRPr="00061F0B">
        <w:rPr>
          <w:rFonts w:ascii="Times New Roman" w:hAnsi="Times New Roman"/>
          <w:sz w:val="24"/>
          <w:szCs w:val="24"/>
        </w:rPr>
        <w:t>для транспортных средств Заказчика</w:t>
      </w:r>
      <w:r w:rsidRPr="00061F0B">
        <w:rPr>
          <w:rFonts w:ascii="Times New Roman" w:hAnsi="Times New Roman"/>
          <w:sz w:val="24"/>
          <w:szCs w:val="24"/>
        </w:rPr>
        <w:t xml:space="preserve">, по осуществлению </w:t>
      </w:r>
      <w:proofErr w:type="spellStart"/>
      <w:r w:rsidRPr="00061F0B">
        <w:rPr>
          <w:rFonts w:ascii="Times New Roman" w:hAnsi="Times New Roman"/>
          <w:sz w:val="24"/>
          <w:szCs w:val="24"/>
        </w:rPr>
        <w:t>предрейсовых</w:t>
      </w:r>
      <w:proofErr w:type="spellEnd"/>
      <w:r w:rsidRPr="00061F0B">
        <w:rPr>
          <w:rFonts w:ascii="Times New Roman" w:hAnsi="Times New Roman"/>
          <w:sz w:val="24"/>
          <w:szCs w:val="24"/>
        </w:rPr>
        <w:t xml:space="preserve"> технических осмотров транспортных средств и медицинских осмотров водителей;</w:t>
      </w:r>
    </w:p>
    <w:p w:rsidR="008015D1" w:rsidRPr="00061F0B" w:rsidRDefault="00191366" w:rsidP="00D121FD">
      <w:pPr>
        <w:pStyle w:val="aff3"/>
        <w:numPr>
          <w:ilvl w:val="0"/>
          <w:numId w:val="26"/>
        </w:numPr>
        <w:tabs>
          <w:tab w:val="left" w:pos="1134"/>
          <w:tab w:val="left" w:pos="1701"/>
        </w:tabs>
        <w:spacing w:after="0" w:line="240" w:lineRule="auto"/>
        <w:ind w:left="0" w:firstLine="709"/>
        <w:rPr>
          <w:rFonts w:ascii="Times New Roman" w:hAnsi="Times New Roman"/>
          <w:sz w:val="24"/>
          <w:szCs w:val="24"/>
        </w:rPr>
      </w:pPr>
      <w:r w:rsidRPr="00061F0B">
        <w:rPr>
          <w:rFonts w:ascii="Times New Roman" w:hAnsi="Times New Roman"/>
          <w:sz w:val="24"/>
          <w:szCs w:val="24"/>
        </w:rPr>
        <w:t>приобретение горюче-смазочных материалов небольшими партиями;</w:t>
      </w:r>
    </w:p>
    <w:p w:rsidR="004934D6" w:rsidRPr="00061F0B" w:rsidRDefault="00191366" w:rsidP="00D121FD">
      <w:pPr>
        <w:pStyle w:val="aff3"/>
        <w:numPr>
          <w:ilvl w:val="0"/>
          <w:numId w:val="26"/>
        </w:numPr>
        <w:tabs>
          <w:tab w:val="left" w:pos="1134"/>
          <w:tab w:val="left" w:pos="1701"/>
        </w:tabs>
        <w:spacing w:after="0" w:line="240" w:lineRule="auto"/>
        <w:ind w:left="0" w:firstLine="709"/>
        <w:rPr>
          <w:rStyle w:val="aff8"/>
          <w:rFonts w:ascii="Times New Roman" w:hAnsi="Times New Roman"/>
          <w:i w:val="0"/>
          <w:iCs w:val="0"/>
          <w:sz w:val="24"/>
          <w:szCs w:val="24"/>
        </w:rPr>
      </w:pPr>
      <w:r w:rsidRPr="00061F0B">
        <w:rPr>
          <w:rFonts w:ascii="Times New Roman" w:hAnsi="Times New Roman"/>
          <w:sz w:val="24"/>
          <w:szCs w:val="24"/>
        </w:rPr>
        <w:t xml:space="preserve">услуги страхования: ОСАГО, </w:t>
      </w:r>
      <w:r w:rsidR="004934D6" w:rsidRPr="00061F0B">
        <w:rPr>
          <w:rStyle w:val="aff8"/>
          <w:rFonts w:ascii="Times New Roman" w:hAnsi="Times New Roman"/>
          <w:bCs/>
          <w:i w:val="0"/>
          <w:iCs w:val="0"/>
          <w:sz w:val="24"/>
          <w:szCs w:val="24"/>
          <w:shd w:val="clear" w:color="auto" w:fill="FFFFFF"/>
        </w:rPr>
        <w:t>страхование</w:t>
      </w:r>
      <w:r w:rsidR="004934D6" w:rsidRPr="00061F0B">
        <w:rPr>
          <w:rFonts w:ascii="Times New Roman" w:hAnsi="Times New Roman"/>
          <w:sz w:val="24"/>
          <w:szCs w:val="24"/>
          <w:shd w:val="clear" w:color="auto" w:fill="FFFFFF"/>
        </w:rPr>
        <w:t> гражданской ответственности </w:t>
      </w:r>
      <w:r w:rsidR="004934D6" w:rsidRPr="00061F0B">
        <w:rPr>
          <w:rStyle w:val="aff8"/>
          <w:rFonts w:ascii="Times New Roman" w:hAnsi="Times New Roman"/>
          <w:bCs/>
          <w:i w:val="0"/>
          <w:iCs w:val="0"/>
          <w:sz w:val="24"/>
          <w:szCs w:val="24"/>
          <w:shd w:val="clear" w:color="auto" w:fill="FFFFFF"/>
        </w:rPr>
        <w:t>перевозчика</w:t>
      </w:r>
      <w:r w:rsidR="004934D6" w:rsidRPr="00061F0B">
        <w:rPr>
          <w:rFonts w:ascii="Times New Roman" w:hAnsi="Times New Roman"/>
          <w:sz w:val="24"/>
          <w:szCs w:val="24"/>
          <w:shd w:val="clear" w:color="auto" w:fill="FFFFFF"/>
        </w:rPr>
        <w:t> за причинение вреда жизни, здоровью и имуществу </w:t>
      </w:r>
      <w:r w:rsidR="004934D6" w:rsidRPr="00061F0B">
        <w:rPr>
          <w:rStyle w:val="aff8"/>
          <w:rFonts w:ascii="Times New Roman" w:hAnsi="Times New Roman"/>
          <w:bCs/>
          <w:i w:val="0"/>
          <w:iCs w:val="0"/>
          <w:sz w:val="24"/>
          <w:szCs w:val="24"/>
          <w:shd w:val="clear" w:color="auto" w:fill="FFFFFF"/>
        </w:rPr>
        <w:t>пассажиров</w:t>
      </w:r>
      <w:r w:rsidR="009D09AC" w:rsidRPr="00061F0B">
        <w:rPr>
          <w:rStyle w:val="aff8"/>
          <w:rFonts w:ascii="Times New Roman" w:hAnsi="Times New Roman"/>
          <w:bCs/>
          <w:i w:val="0"/>
          <w:iCs w:val="0"/>
          <w:sz w:val="24"/>
          <w:szCs w:val="24"/>
          <w:shd w:val="clear" w:color="auto" w:fill="FFFFFF"/>
        </w:rPr>
        <w:t>;</w:t>
      </w:r>
    </w:p>
    <w:p w:rsidR="00481468" w:rsidRPr="00061F0B" w:rsidRDefault="009D09AC" w:rsidP="00D121FD">
      <w:pPr>
        <w:pStyle w:val="aff3"/>
        <w:numPr>
          <w:ilvl w:val="0"/>
          <w:numId w:val="26"/>
        </w:numPr>
        <w:tabs>
          <w:tab w:val="left" w:pos="1134"/>
          <w:tab w:val="left" w:pos="1701"/>
        </w:tabs>
        <w:spacing w:after="0" w:line="240" w:lineRule="auto"/>
        <w:ind w:left="0" w:firstLine="709"/>
        <w:rPr>
          <w:rStyle w:val="aff8"/>
          <w:rFonts w:ascii="Times New Roman" w:hAnsi="Times New Roman"/>
          <w:i w:val="0"/>
          <w:iCs w:val="0"/>
          <w:sz w:val="24"/>
          <w:szCs w:val="24"/>
        </w:rPr>
      </w:pPr>
      <w:r w:rsidRPr="00061F0B">
        <w:rPr>
          <w:rStyle w:val="aff8"/>
          <w:rFonts w:ascii="Times New Roman" w:hAnsi="Times New Roman"/>
          <w:bCs/>
          <w:i w:val="0"/>
          <w:iCs w:val="0"/>
          <w:sz w:val="24"/>
          <w:szCs w:val="24"/>
          <w:shd w:val="clear" w:color="auto" w:fill="FFFFFF"/>
        </w:rPr>
        <w:t>услуги технического осмотра транспортных средств;</w:t>
      </w:r>
    </w:p>
    <w:p w:rsidR="00481468" w:rsidRPr="00061F0B" w:rsidRDefault="00481468" w:rsidP="00D121FD">
      <w:pPr>
        <w:pStyle w:val="aff3"/>
        <w:numPr>
          <w:ilvl w:val="0"/>
          <w:numId w:val="26"/>
        </w:numPr>
        <w:tabs>
          <w:tab w:val="left" w:pos="1134"/>
          <w:tab w:val="left" w:pos="1701"/>
        </w:tabs>
        <w:spacing w:after="0" w:line="240" w:lineRule="auto"/>
        <w:ind w:left="0" w:firstLine="709"/>
        <w:rPr>
          <w:rStyle w:val="aff8"/>
          <w:rFonts w:ascii="Times New Roman" w:hAnsi="Times New Roman"/>
          <w:i w:val="0"/>
          <w:iCs w:val="0"/>
          <w:sz w:val="24"/>
          <w:szCs w:val="24"/>
        </w:rPr>
      </w:pPr>
      <w:r w:rsidRPr="00061F0B">
        <w:rPr>
          <w:rStyle w:val="aff8"/>
          <w:rFonts w:ascii="Times New Roman" w:hAnsi="Times New Roman"/>
          <w:i w:val="0"/>
          <w:iCs w:val="0"/>
          <w:sz w:val="24"/>
          <w:szCs w:val="24"/>
        </w:rPr>
        <w:t>прокат сценических костюмов и сценической обуви, бутафории;</w:t>
      </w:r>
    </w:p>
    <w:p w:rsidR="00C145A4" w:rsidRPr="00061F0B" w:rsidRDefault="00C145A4" w:rsidP="00D121FD">
      <w:pPr>
        <w:pStyle w:val="aff3"/>
        <w:numPr>
          <w:ilvl w:val="0"/>
          <w:numId w:val="26"/>
        </w:numPr>
        <w:tabs>
          <w:tab w:val="left" w:pos="1134"/>
          <w:tab w:val="left" w:pos="1701"/>
        </w:tabs>
        <w:spacing w:after="0" w:line="240" w:lineRule="auto"/>
        <w:ind w:left="0" w:firstLine="709"/>
        <w:rPr>
          <w:rFonts w:ascii="Times New Roman" w:hAnsi="Times New Roman"/>
          <w:sz w:val="24"/>
          <w:szCs w:val="24"/>
        </w:rPr>
      </w:pPr>
      <w:r w:rsidRPr="00061F0B">
        <w:rPr>
          <w:rStyle w:val="aff8"/>
          <w:rFonts w:ascii="Times New Roman" w:hAnsi="Times New Roman"/>
          <w:i w:val="0"/>
          <w:iCs w:val="0"/>
          <w:sz w:val="24"/>
          <w:szCs w:val="24"/>
        </w:rPr>
        <w:t>услуги по заправке картриджей и ремонту офисной техники;</w:t>
      </w:r>
    </w:p>
    <w:p w:rsidR="006E40D4" w:rsidRPr="00061F0B" w:rsidRDefault="006E40D4" w:rsidP="00D121FD">
      <w:pPr>
        <w:pStyle w:val="aff3"/>
        <w:numPr>
          <w:ilvl w:val="0"/>
          <w:numId w:val="26"/>
        </w:numPr>
        <w:tabs>
          <w:tab w:val="left" w:pos="1134"/>
          <w:tab w:val="left" w:pos="1701"/>
        </w:tabs>
        <w:spacing w:after="0" w:line="240" w:lineRule="auto"/>
        <w:ind w:left="0" w:firstLine="709"/>
        <w:rPr>
          <w:rFonts w:ascii="Times New Roman" w:hAnsi="Times New Roman"/>
          <w:sz w:val="24"/>
          <w:szCs w:val="24"/>
        </w:rPr>
      </w:pPr>
      <w:r w:rsidRPr="00061F0B">
        <w:rPr>
          <w:rFonts w:ascii="Times New Roman" w:hAnsi="Times New Roman"/>
          <w:sz w:val="24"/>
          <w:szCs w:val="24"/>
        </w:rPr>
        <w:t>прочие услуги, связанные с организацией проведения мероприятий</w:t>
      </w:r>
      <w:r w:rsidR="00A54673" w:rsidRPr="00061F0B">
        <w:rPr>
          <w:rFonts w:ascii="Times New Roman" w:hAnsi="Times New Roman"/>
          <w:sz w:val="24"/>
          <w:szCs w:val="24"/>
        </w:rPr>
        <w:t>.</w:t>
      </w:r>
    </w:p>
    <w:p w:rsidR="001219E9" w:rsidRPr="00061F0B" w:rsidRDefault="001219E9" w:rsidP="001219E9">
      <w:pPr>
        <w:spacing w:after="15"/>
        <w:ind w:right="51" w:firstLine="709"/>
        <w:rPr>
          <w:i/>
        </w:rPr>
      </w:pPr>
      <w:r w:rsidRPr="00061F0B">
        <w:t>58) закупки товаров, работ, услуг у поставщика (подрядчика, исполнителя) являющегося единственным поставщиком (подрядчиком, исполнителем) необходимого</w:t>
      </w:r>
      <w:r w:rsidR="00CE5343" w:rsidRPr="00061F0B">
        <w:t xml:space="preserve"> </w:t>
      </w:r>
      <w:r w:rsidRPr="00061F0B">
        <w:t>товара, работы, услуги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r w:rsidRPr="00061F0B">
        <w:rPr>
          <w:i/>
        </w:rPr>
        <w:t xml:space="preserve"> </w:t>
      </w:r>
    </w:p>
    <w:p w:rsidR="009462B9" w:rsidRPr="00061F0B" w:rsidRDefault="005D75D4" w:rsidP="00F557DB">
      <w:pPr>
        <w:spacing w:after="15"/>
        <w:ind w:right="51" w:firstLine="709"/>
      </w:pPr>
      <w:r w:rsidRPr="00061F0B">
        <w:t xml:space="preserve">59) </w:t>
      </w:r>
      <w:r w:rsidR="009462B9" w:rsidRPr="00061F0B">
        <w:t>закупки товаров, работ, услуг у поставщика (подрядчика, исполнителя) являющегося</w:t>
      </w:r>
      <w:r w:rsidR="00F557DB" w:rsidRPr="00061F0B">
        <w:t xml:space="preserve"> </w:t>
      </w:r>
      <w:r w:rsidR="009462B9" w:rsidRPr="00061F0B">
        <w:t>аккредитованным лицом, имеющим право поставки товаров, вы</w:t>
      </w:r>
      <w:r w:rsidR="00F557DB" w:rsidRPr="00061F0B">
        <w:t xml:space="preserve">полнения работ, оказания услуг, </w:t>
      </w:r>
      <w:r w:rsidR="009462B9" w:rsidRPr="00061F0B">
        <w:t xml:space="preserve">при условии, что наличие такой аккредитации (разрешения, допуска) является обязательным условием исполнения </w:t>
      </w:r>
      <w:r w:rsidR="00F557DB" w:rsidRPr="00061F0B">
        <w:t>д</w:t>
      </w:r>
      <w:r w:rsidR="009462B9" w:rsidRPr="00061F0B">
        <w:t xml:space="preserve">оговора; </w:t>
      </w:r>
    </w:p>
    <w:p w:rsidR="00E449F9" w:rsidRPr="00061F0B" w:rsidRDefault="00E21742" w:rsidP="00E449F9">
      <w:pPr>
        <w:spacing w:after="15"/>
        <w:ind w:right="51" w:firstLine="709"/>
      </w:pPr>
      <w:r w:rsidRPr="00061F0B">
        <w:t>60) если поставщик (подрядчик, исполнитель)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w:t>
      </w:r>
      <w:r w:rsidR="00E449F9" w:rsidRPr="00061F0B">
        <w:t>;</w:t>
      </w:r>
    </w:p>
    <w:p w:rsidR="00E449F9" w:rsidRPr="00061F0B" w:rsidRDefault="00E449F9" w:rsidP="00E449F9">
      <w:pPr>
        <w:spacing w:after="15"/>
        <w:ind w:right="51" w:firstLine="709"/>
      </w:pPr>
      <w:r w:rsidRPr="00061F0B">
        <w:t xml:space="preserve">61) если поставщик (подрядчик, исполнитель) или его единственный официальный дилер осуществляют гарантийное и текущее обслуживание товаров, поставленных ранее и наличие иного </w:t>
      </w:r>
      <w:r w:rsidR="00DC58B8" w:rsidRPr="00061F0B">
        <w:t>п</w:t>
      </w:r>
      <w:r w:rsidRPr="00061F0B">
        <w:t xml:space="preserve">оставщика (подрядчика, исполнителя) </w:t>
      </w:r>
      <w:r w:rsidR="00DC58B8" w:rsidRPr="00061F0B">
        <w:t>невозможно по условиям гарантии</w:t>
      </w:r>
      <w:r w:rsidR="001D4124" w:rsidRPr="00061F0B">
        <w:t>;</w:t>
      </w:r>
    </w:p>
    <w:p w:rsidR="001D4124" w:rsidRPr="00061F0B" w:rsidRDefault="001D4124" w:rsidP="00E449F9">
      <w:pPr>
        <w:spacing w:after="15"/>
        <w:ind w:right="51" w:firstLine="709"/>
      </w:pPr>
      <w:r w:rsidRPr="00061F0B">
        <w:t>62) закупки товаров, работ, услуг на основании решения руководителя или закупочной комиссии независимо от суммы сделки при наличии срочной потребности в товарах, работах, услугах (например, в случае незамедлительного исполнения решений органов государственной власти и др.), в связи с чем, проведение иных процедур нецелесообразно и(или) может иметь неблагоприятные последствия для Заказчика либо угрожает срывом основной (у</w:t>
      </w:r>
      <w:r w:rsidR="00B23269" w:rsidRPr="00061F0B">
        <w:t>ставной) деятельности Заказчика</w:t>
      </w:r>
      <w:r w:rsidR="00EB3FA2" w:rsidRPr="00061F0B">
        <w:t>. В данном случае составление протокола закупочной комиссии не требуется</w:t>
      </w:r>
      <w:r w:rsidR="00B23269" w:rsidRPr="00061F0B">
        <w:t>;</w:t>
      </w:r>
    </w:p>
    <w:p w:rsidR="00B23269" w:rsidRPr="00061F0B" w:rsidRDefault="00B23269" w:rsidP="00B23269">
      <w:pPr>
        <w:spacing w:after="15"/>
        <w:ind w:right="51" w:firstLine="709"/>
      </w:pPr>
      <w:r w:rsidRPr="00061F0B">
        <w:t>63) закупки товаров, работ, услуг на основании решения закупочной Комиссии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r w:rsidR="00EB3FA2" w:rsidRPr="00061F0B">
        <w:t>. В данном случае составление протокола закупочной комиссии не требуется</w:t>
      </w:r>
      <w:r w:rsidR="00354EBD" w:rsidRPr="00061F0B">
        <w:t>.</w:t>
      </w:r>
    </w:p>
    <w:p w:rsidR="00D52B1A" w:rsidRPr="00061F0B" w:rsidRDefault="00D52B1A" w:rsidP="00D121FD">
      <w:pPr>
        <w:pStyle w:val="aff6"/>
        <w:spacing w:after="0"/>
        <w:ind w:firstLine="709"/>
        <w:rPr>
          <w:rFonts w:ascii="Times New Roman" w:hAnsi="Times New Roman" w:cs="Times New Roman"/>
        </w:rPr>
      </w:pPr>
      <w:r w:rsidRPr="00061F0B">
        <w:rPr>
          <w:rFonts w:ascii="Times New Roman" w:hAnsi="Times New Roman" w:cs="Times New Roman"/>
        </w:rPr>
        <w:t>17.4.</w:t>
      </w:r>
      <w:r w:rsidR="00B5189C" w:rsidRPr="00061F0B">
        <w:rPr>
          <w:rFonts w:ascii="Times New Roman" w:hAnsi="Times New Roman" w:cs="Times New Roman"/>
        </w:rPr>
        <w:t xml:space="preserve"> При осуществлении закупки у единственного поставщика</w:t>
      </w:r>
      <w:r w:rsidR="00B501A6" w:rsidRPr="00061F0B">
        <w:rPr>
          <w:rFonts w:ascii="Times New Roman" w:hAnsi="Times New Roman" w:cs="Times New Roman"/>
        </w:rPr>
        <w:t xml:space="preserve"> (исполнителя, подрядчика)</w:t>
      </w:r>
      <w:r w:rsidR="00B5189C" w:rsidRPr="00061F0B">
        <w:rPr>
          <w:rFonts w:ascii="Times New Roman" w:hAnsi="Times New Roman" w:cs="Times New Roman"/>
        </w:rPr>
        <w:t xml:space="preserve"> выбор конкретного контрагента осуществляется Заказчиком исходя из производственной целесообразности (с </w:t>
      </w:r>
      <w:r w:rsidR="00E65D13" w:rsidRPr="00061F0B">
        <w:rPr>
          <w:rFonts w:ascii="Times New Roman" w:hAnsi="Times New Roman" w:cs="Times New Roman"/>
        </w:rPr>
        <w:t xml:space="preserve">учётом </w:t>
      </w:r>
      <w:r w:rsidR="00B5189C" w:rsidRPr="00061F0B">
        <w:rPr>
          <w:rFonts w:ascii="Times New Roman" w:hAnsi="Times New Roman" w:cs="Times New Roman"/>
        </w:rPr>
        <w:t>качественных</w:t>
      </w:r>
      <w:r w:rsidR="00B501A6" w:rsidRPr="00061F0B">
        <w:rPr>
          <w:rFonts w:ascii="Times New Roman" w:hAnsi="Times New Roman" w:cs="Times New Roman"/>
        </w:rPr>
        <w:t xml:space="preserve"> </w:t>
      </w:r>
      <w:r w:rsidR="00B5189C" w:rsidRPr="00061F0B">
        <w:rPr>
          <w:rFonts w:ascii="Times New Roman" w:hAnsi="Times New Roman" w:cs="Times New Roman"/>
        </w:rPr>
        <w:t>характеристик предмета закупки), экономической целесообразности (соблюдение режима экономии), репутации контрагента на рынке данного вида товара (услуги).</w:t>
      </w:r>
    </w:p>
    <w:p w:rsidR="00E16C1D" w:rsidRPr="00061F0B" w:rsidRDefault="00B5189C"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17.5. </w:t>
      </w:r>
      <w:r w:rsidR="00E16C1D" w:rsidRPr="00061F0B">
        <w:rPr>
          <w:rFonts w:ascii="Times New Roman" w:hAnsi="Times New Roman" w:cs="Times New Roman"/>
        </w:rPr>
        <w:t>При осуществлении закупки у единственного поставщика (исполнителя, подрядчика):</w:t>
      </w:r>
    </w:p>
    <w:p w:rsidR="00E16C1D" w:rsidRPr="00061F0B" w:rsidRDefault="00E16C1D"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 при цене договора </w:t>
      </w:r>
      <w:r w:rsidRPr="00061F0B">
        <w:rPr>
          <w:rFonts w:ascii="Times New Roman" w:hAnsi="Times New Roman" w:cs="Times New Roman"/>
          <w:b/>
        </w:rPr>
        <w:t>до 100</w:t>
      </w:r>
      <w:r w:rsidR="00286C41" w:rsidRPr="00061F0B">
        <w:rPr>
          <w:rFonts w:ascii="Times New Roman" w:hAnsi="Times New Roman" w:cs="Times New Roman"/>
          <w:b/>
        </w:rPr>
        <w:t> </w:t>
      </w:r>
      <w:r w:rsidRPr="00061F0B">
        <w:rPr>
          <w:rFonts w:ascii="Times New Roman" w:hAnsi="Times New Roman" w:cs="Times New Roman"/>
          <w:b/>
        </w:rPr>
        <w:t>000</w:t>
      </w:r>
      <w:r w:rsidR="00286C41" w:rsidRPr="00061F0B">
        <w:rPr>
          <w:rFonts w:ascii="Times New Roman" w:hAnsi="Times New Roman" w:cs="Times New Roman"/>
          <w:b/>
        </w:rPr>
        <w:t xml:space="preserve"> </w:t>
      </w:r>
      <w:r w:rsidRPr="00061F0B">
        <w:rPr>
          <w:rFonts w:ascii="Times New Roman" w:hAnsi="Times New Roman" w:cs="Times New Roman"/>
          <w:b/>
        </w:rPr>
        <w:t>(</w:t>
      </w:r>
      <w:r w:rsidR="00286C41" w:rsidRPr="00061F0B">
        <w:rPr>
          <w:rFonts w:ascii="Times New Roman" w:hAnsi="Times New Roman" w:cs="Times New Roman"/>
          <w:b/>
        </w:rPr>
        <w:t>с</w:t>
      </w:r>
      <w:r w:rsidRPr="00061F0B">
        <w:rPr>
          <w:rFonts w:ascii="Times New Roman" w:hAnsi="Times New Roman" w:cs="Times New Roman"/>
          <w:b/>
        </w:rPr>
        <w:t>т</w:t>
      </w:r>
      <w:r w:rsidR="00286C41" w:rsidRPr="00061F0B">
        <w:rPr>
          <w:rFonts w:ascii="Times New Roman" w:hAnsi="Times New Roman" w:cs="Times New Roman"/>
          <w:b/>
        </w:rPr>
        <w:t>а</w:t>
      </w:r>
      <w:r w:rsidRPr="00061F0B">
        <w:rPr>
          <w:rFonts w:ascii="Times New Roman" w:hAnsi="Times New Roman" w:cs="Times New Roman"/>
          <w:b/>
        </w:rPr>
        <w:t xml:space="preserve"> тысяч) рублей</w:t>
      </w:r>
      <w:r w:rsidRPr="00061F0B">
        <w:rPr>
          <w:rFonts w:ascii="Times New Roman" w:hAnsi="Times New Roman" w:cs="Times New Roman"/>
        </w:rPr>
        <w:t xml:space="preserve"> не требуется экономического обоснования цены договора;</w:t>
      </w:r>
    </w:p>
    <w:p w:rsidR="00E16C1D" w:rsidRPr="00061F0B" w:rsidRDefault="00E568BC" w:rsidP="00D121FD">
      <w:pPr>
        <w:pStyle w:val="aff6"/>
        <w:spacing w:after="0"/>
        <w:ind w:firstLine="709"/>
        <w:rPr>
          <w:rFonts w:ascii="Times New Roman" w:hAnsi="Times New Roman" w:cs="Times New Roman"/>
        </w:rPr>
      </w:pPr>
      <w:r w:rsidRPr="00061F0B">
        <w:rPr>
          <w:rFonts w:ascii="Times New Roman" w:hAnsi="Times New Roman" w:cs="Times New Roman"/>
        </w:rPr>
        <w:t>- п</w:t>
      </w:r>
      <w:r w:rsidR="00E16C1D" w:rsidRPr="00061F0B">
        <w:rPr>
          <w:rFonts w:ascii="Times New Roman" w:hAnsi="Times New Roman" w:cs="Times New Roman"/>
        </w:rPr>
        <w:t xml:space="preserve">ри цене договора </w:t>
      </w:r>
      <w:r w:rsidR="001A678D" w:rsidRPr="00061F0B">
        <w:rPr>
          <w:rFonts w:ascii="Times New Roman" w:hAnsi="Times New Roman" w:cs="Times New Roman"/>
          <w:b/>
        </w:rPr>
        <w:t>свыше</w:t>
      </w:r>
      <w:r w:rsidR="00095243" w:rsidRPr="00061F0B">
        <w:rPr>
          <w:rFonts w:ascii="Times New Roman" w:hAnsi="Times New Roman" w:cs="Times New Roman"/>
          <w:b/>
        </w:rPr>
        <w:t xml:space="preserve"> </w:t>
      </w:r>
      <w:r w:rsidR="00E16C1D" w:rsidRPr="00061F0B">
        <w:rPr>
          <w:rFonts w:ascii="Times New Roman" w:hAnsi="Times New Roman" w:cs="Times New Roman"/>
          <w:b/>
        </w:rPr>
        <w:t>100</w:t>
      </w:r>
      <w:r w:rsidR="00286C41" w:rsidRPr="00061F0B">
        <w:rPr>
          <w:rFonts w:ascii="Times New Roman" w:hAnsi="Times New Roman" w:cs="Times New Roman"/>
          <w:b/>
        </w:rPr>
        <w:t> </w:t>
      </w:r>
      <w:proofErr w:type="gramStart"/>
      <w:r w:rsidR="00E16C1D" w:rsidRPr="00061F0B">
        <w:rPr>
          <w:rFonts w:ascii="Times New Roman" w:hAnsi="Times New Roman" w:cs="Times New Roman"/>
          <w:b/>
        </w:rPr>
        <w:t>000</w:t>
      </w:r>
      <w:r w:rsidR="00286C41" w:rsidRPr="00061F0B">
        <w:rPr>
          <w:rFonts w:ascii="Times New Roman" w:hAnsi="Times New Roman" w:cs="Times New Roman"/>
          <w:b/>
        </w:rPr>
        <w:t xml:space="preserve"> </w:t>
      </w:r>
      <w:r w:rsidR="00E16C1D" w:rsidRPr="00061F0B">
        <w:rPr>
          <w:rFonts w:ascii="Times New Roman" w:hAnsi="Times New Roman" w:cs="Times New Roman"/>
          <w:b/>
        </w:rPr>
        <w:t xml:space="preserve"> (</w:t>
      </w:r>
      <w:proofErr w:type="gramEnd"/>
      <w:r w:rsidR="00286C41" w:rsidRPr="00061F0B">
        <w:rPr>
          <w:rFonts w:ascii="Times New Roman" w:hAnsi="Times New Roman" w:cs="Times New Roman"/>
          <w:b/>
        </w:rPr>
        <w:t>с</w:t>
      </w:r>
      <w:r w:rsidR="00E16C1D" w:rsidRPr="00061F0B">
        <w:rPr>
          <w:rFonts w:ascii="Times New Roman" w:hAnsi="Times New Roman" w:cs="Times New Roman"/>
          <w:b/>
        </w:rPr>
        <w:t>т</w:t>
      </w:r>
      <w:r w:rsidR="00286C41" w:rsidRPr="00061F0B">
        <w:rPr>
          <w:rFonts w:ascii="Times New Roman" w:hAnsi="Times New Roman" w:cs="Times New Roman"/>
          <w:b/>
        </w:rPr>
        <w:t>а</w:t>
      </w:r>
      <w:r w:rsidR="00E16C1D" w:rsidRPr="00061F0B">
        <w:rPr>
          <w:rFonts w:ascii="Times New Roman" w:hAnsi="Times New Roman" w:cs="Times New Roman"/>
          <w:b/>
        </w:rPr>
        <w:t xml:space="preserve"> тысяч) рублей</w:t>
      </w:r>
      <w:r w:rsidR="00E16C1D" w:rsidRPr="00061F0B">
        <w:rPr>
          <w:rFonts w:ascii="Times New Roman" w:hAnsi="Times New Roman" w:cs="Times New Roman"/>
        </w:rPr>
        <w:t xml:space="preserve"> цена устанавливается по решению руководителя </w:t>
      </w:r>
      <w:r w:rsidRPr="00061F0B">
        <w:rPr>
          <w:rFonts w:ascii="Times New Roman" w:hAnsi="Times New Roman" w:cs="Times New Roman"/>
        </w:rPr>
        <w:t>З</w:t>
      </w:r>
      <w:r w:rsidR="00E16C1D" w:rsidRPr="00061F0B">
        <w:rPr>
          <w:rFonts w:ascii="Times New Roman" w:hAnsi="Times New Roman" w:cs="Times New Roman"/>
        </w:rPr>
        <w:t>аказчика, принятого на основании соответствую</w:t>
      </w:r>
      <w:r w:rsidR="003C7A60" w:rsidRPr="00061F0B">
        <w:rPr>
          <w:rFonts w:ascii="Times New Roman" w:hAnsi="Times New Roman" w:cs="Times New Roman"/>
        </w:rPr>
        <w:t>щего экономического обоснования.</w:t>
      </w:r>
    </w:p>
    <w:p w:rsidR="003C7A60" w:rsidRPr="00061F0B" w:rsidRDefault="003C7A60"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В случае если цена заключаемого договора превышает </w:t>
      </w:r>
      <w:r w:rsidRPr="00061F0B">
        <w:rPr>
          <w:rFonts w:ascii="Times New Roman" w:hAnsi="Times New Roman" w:cs="Times New Roman"/>
          <w:b/>
        </w:rPr>
        <w:t>100 000 (сто тысяч) рублей,</w:t>
      </w:r>
      <w:r w:rsidRPr="00061F0B">
        <w:rPr>
          <w:rFonts w:ascii="Times New Roman" w:hAnsi="Times New Roman" w:cs="Times New Roman"/>
        </w:rPr>
        <w:t xml:space="preserve"> Заказчик </w:t>
      </w:r>
      <w:r w:rsidR="00230D68" w:rsidRPr="00061F0B">
        <w:rPr>
          <w:rFonts w:ascii="Times New Roman" w:hAnsi="Times New Roman" w:cs="Times New Roman"/>
        </w:rPr>
        <w:t xml:space="preserve">вправе </w:t>
      </w:r>
      <w:r w:rsidRPr="00061F0B">
        <w:rPr>
          <w:rFonts w:ascii="Times New Roman" w:hAnsi="Times New Roman" w:cs="Times New Roman"/>
        </w:rPr>
        <w:t>осуществля</w:t>
      </w:r>
      <w:r w:rsidR="00230D68" w:rsidRPr="00061F0B">
        <w:rPr>
          <w:rFonts w:ascii="Times New Roman" w:hAnsi="Times New Roman" w:cs="Times New Roman"/>
        </w:rPr>
        <w:t xml:space="preserve">ть </w:t>
      </w:r>
      <w:r w:rsidRPr="00061F0B">
        <w:rPr>
          <w:rFonts w:ascii="Times New Roman" w:hAnsi="Times New Roman" w:cs="Times New Roman"/>
        </w:rPr>
        <w:t>проверку расчета тарифной, сметной или договорной стоимости на предмет соответствия рыночным ценам путем изучения, сравнения и анализа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(при наличии такого количества потен</w:t>
      </w:r>
      <w:r w:rsidR="00230D68" w:rsidRPr="00061F0B">
        <w:rPr>
          <w:rFonts w:ascii="Times New Roman" w:hAnsi="Times New Roman" w:cs="Times New Roman"/>
        </w:rPr>
        <w:t>циальных участников закупки).</w:t>
      </w:r>
    </w:p>
    <w:p w:rsidR="00CD47A7" w:rsidRPr="00061F0B" w:rsidRDefault="00A555E8"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17.6. </w:t>
      </w:r>
      <w:r w:rsidR="00CD47A7" w:rsidRPr="00061F0B">
        <w:rPr>
          <w:rFonts w:ascii="Times New Roman" w:hAnsi="Times New Roman" w:cs="Times New Roman"/>
        </w:rPr>
        <w:t xml:space="preserve">При осуществлении закупки </w:t>
      </w:r>
      <w:r w:rsidR="00CD47A7" w:rsidRPr="00061F0B">
        <w:rPr>
          <w:rFonts w:ascii="Times New Roman" w:hAnsi="Times New Roman" w:cs="Times New Roman"/>
          <w:b/>
        </w:rPr>
        <w:t xml:space="preserve">у единственного поставщика (исполнителя, подрядчика) </w:t>
      </w:r>
      <w:r w:rsidR="00CD47A7" w:rsidRPr="00061F0B">
        <w:rPr>
          <w:rFonts w:ascii="Times New Roman" w:hAnsi="Times New Roman" w:cs="Times New Roman"/>
        </w:rPr>
        <w:t>информация о такой закупке, предусмотренная</w:t>
      </w:r>
      <w:r w:rsidR="00CD47A7" w:rsidRPr="00061F0B">
        <w:rPr>
          <w:rFonts w:ascii="Times New Roman" w:hAnsi="Times New Roman" w:cs="Times New Roman"/>
          <w:b/>
        </w:rPr>
        <w:t xml:space="preserve"> </w:t>
      </w:r>
      <w:r w:rsidR="00CD47A7" w:rsidRPr="00061F0B">
        <w:rPr>
          <w:rFonts w:ascii="Times New Roman" w:hAnsi="Times New Roman" w:cs="Times New Roman"/>
        </w:rPr>
        <w:t>частью 5 статьи 4 Федерального закона № 223-ФЗ и пунктом 4.7. настоящего Положения, Заказчиком в ЕИС не размещается.</w:t>
      </w:r>
    </w:p>
    <w:p w:rsidR="00CD47A7" w:rsidRPr="00061F0B" w:rsidRDefault="00DC7D69" w:rsidP="00D121FD">
      <w:pPr>
        <w:pStyle w:val="aff6"/>
        <w:spacing w:after="0"/>
        <w:ind w:firstLine="709"/>
        <w:rPr>
          <w:rFonts w:ascii="Times New Roman" w:hAnsi="Times New Roman" w:cs="Times New Roman"/>
        </w:rPr>
      </w:pPr>
      <w:r w:rsidRPr="00061F0B">
        <w:rPr>
          <w:rFonts w:ascii="Times New Roman" w:hAnsi="Times New Roman" w:cs="Times New Roman"/>
        </w:rPr>
        <w:t>17.7. З</w:t>
      </w:r>
      <w:r w:rsidR="00CD47A7" w:rsidRPr="00061F0B">
        <w:rPr>
          <w:rFonts w:ascii="Times New Roman" w:hAnsi="Times New Roman" w:cs="Times New Roman"/>
        </w:rPr>
        <w:t xml:space="preserve">аказчик вправе не размещать в ЕИС </w:t>
      </w:r>
      <w:r w:rsidRPr="00061F0B">
        <w:rPr>
          <w:rFonts w:ascii="Times New Roman" w:hAnsi="Times New Roman" w:cs="Times New Roman"/>
        </w:rPr>
        <w:t xml:space="preserve">сведения </w:t>
      </w:r>
      <w:r w:rsidR="00CD47A7" w:rsidRPr="00061F0B">
        <w:rPr>
          <w:rFonts w:ascii="Times New Roman" w:hAnsi="Times New Roman" w:cs="Times New Roman"/>
        </w:rPr>
        <w:t xml:space="preserve">о закупке товаров, работ, услуг, </w:t>
      </w:r>
      <w:r w:rsidR="00CD47A7" w:rsidRPr="00061F0B">
        <w:rPr>
          <w:rFonts w:ascii="Times New Roman" w:hAnsi="Times New Roman" w:cs="Times New Roman"/>
          <w:b/>
        </w:rPr>
        <w:t>стоимость которых не превышает 100</w:t>
      </w:r>
      <w:r w:rsidR="00286C41" w:rsidRPr="00061F0B">
        <w:rPr>
          <w:rFonts w:ascii="Times New Roman" w:hAnsi="Times New Roman" w:cs="Times New Roman"/>
          <w:b/>
        </w:rPr>
        <w:t xml:space="preserve"> 000 (ста</w:t>
      </w:r>
      <w:r w:rsidR="00CD47A7" w:rsidRPr="00061F0B">
        <w:rPr>
          <w:rFonts w:ascii="Times New Roman" w:hAnsi="Times New Roman" w:cs="Times New Roman"/>
          <w:b/>
        </w:rPr>
        <w:t xml:space="preserve"> тысяч</w:t>
      </w:r>
      <w:r w:rsidR="00286C41" w:rsidRPr="00061F0B">
        <w:rPr>
          <w:rFonts w:ascii="Times New Roman" w:hAnsi="Times New Roman" w:cs="Times New Roman"/>
          <w:b/>
        </w:rPr>
        <w:t>)</w:t>
      </w:r>
      <w:r w:rsidR="00CD47A7" w:rsidRPr="00061F0B">
        <w:rPr>
          <w:rFonts w:ascii="Times New Roman" w:hAnsi="Times New Roman" w:cs="Times New Roman"/>
          <w:b/>
        </w:rPr>
        <w:t xml:space="preserve"> рублей</w:t>
      </w:r>
      <w:r w:rsidR="00CD47A7" w:rsidRPr="00061F0B">
        <w:rPr>
          <w:rFonts w:ascii="Times New Roman" w:hAnsi="Times New Roman" w:cs="Times New Roman"/>
        </w:rPr>
        <w:t xml:space="preserve">. </w:t>
      </w:r>
    </w:p>
    <w:p w:rsidR="001D5671" w:rsidRPr="00061F0B" w:rsidRDefault="001D5671" w:rsidP="00D121FD">
      <w:pPr>
        <w:pStyle w:val="aff6"/>
        <w:spacing w:after="0"/>
        <w:ind w:firstLine="709"/>
        <w:rPr>
          <w:rFonts w:ascii="Times New Roman" w:hAnsi="Times New Roman" w:cs="Times New Roman"/>
        </w:rPr>
      </w:pPr>
      <w:r w:rsidRPr="00061F0B">
        <w:rPr>
          <w:rFonts w:ascii="Times New Roman" w:hAnsi="Times New Roman" w:cs="Times New Roman"/>
        </w:rPr>
        <w:t>17.8. Порядок</w:t>
      </w:r>
      <w:r w:rsidR="00164921" w:rsidRPr="00061F0B">
        <w:rPr>
          <w:rFonts w:ascii="Times New Roman" w:hAnsi="Times New Roman" w:cs="Times New Roman"/>
        </w:rPr>
        <w:t xml:space="preserve"> действий Заказчика при осуществлении закупки </w:t>
      </w:r>
      <w:r w:rsidR="00EA636E" w:rsidRPr="00061F0B">
        <w:rPr>
          <w:rFonts w:ascii="Times New Roman" w:hAnsi="Times New Roman" w:cs="Times New Roman"/>
        </w:rPr>
        <w:t xml:space="preserve">товаров, работ, услуг </w:t>
      </w:r>
      <w:r w:rsidR="00164921" w:rsidRPr="00061F0B">
        <w:rPr>
          <w:rFonts w:ascii="Times New Roman" w:hAnsi="Times New Roman" w:cs="Times New Roman"/>
        </w:rPr>
        <w:t>у единственного поставщика (исполнителя, подрядчика)</w:t>
      </w:r>
      <w:r w:rsidR="00EA636E" w:rsidRPr="00061F0B">
        <w:rPr>
          <w:rFonts w:ascii="Times New Roman" w:hAnsi="Times New Roman" w:cs="Times New Roman"/>
        </w:rPr>
        <w:t xml:space="preserve">, цена договора при которой </w:t>
      </w:r>
      <w:r w:rsidR="00EA636E" w:rsidRPr="00061F0B">
        <w:rPr>
          <w:rFonts w:ascii="Times New Roman" w:hAnsi="Times New Roman" w:cs="Times New Roman"/>
          <w:b/>
        </w:rPr>
        <w:t xml:space="preserve">не превышает </w:t>
      </w:r>
      <w:r w:rsidR="00286C41" w:rsidRPr="00061F0B">
        <w:rPr>
          <w:rFonts w:ascii="Times New Roman" w:hAnsi="Times New Roman" w:cs="Times New Roman"/>
          <w:b/>
        </w:rPr>
        <w:t>100 000 (ста тысяч) рублей</w:t>
      </w:r>
      <w:r w:rsidR="00EA636E" w:rsidRPr="00061F0B">
        <w:rPr>
          <w:rFonts w:ascii="Times New Roman" w:hAnsi="Times New Roman" w:cs="Times New Roman"/>
        </w:rPr>
        <w:t>:</w:t>
      </w:r>
    </w:p>
    <w:p w:rsidR="004A3D9A" w:rsidRPr="00061F0B" w:rsidRDefault="004A3D9A"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1) </w:t>
      </w:r>
      <w:r w:rsidR="00835201" w:rsidRPr="00061F0B">
        <w:rPr>
          <w:rFonts w:ascii="Times New Roman" w:hAnsi="Times New Roman" w:cs="Times New Roman"/>
        </w:rPr>
        <w:t xml:space="preserve">составление </w:t>
      </w:r>
      <w:r w:rsidR="00974BBE" w:rsidRPr="00061F0B">
        <w:rPr>
          <w:rFonts w:ascii="Times New Roman" w:hAnsi="Times New Roman" w:cs="Times New Roman"/>
        </w:rPr>
        <w:t xml:space="preserve">и </w:t>
      </w:r>
      <w:r w:rsidR="00C10675" w:rsidRPr="00061F0B">
        <w:rPr>
          <w:rFonts w:ascii="Times New Roman" w:hAnsi="Times New Roman" w:cs="Times New Roman"/>
        </w:rPr>
        <w:t xml:space="preserve">согласование </w:t>
      </w:r>
      <w:r w:rsidR="00D56574" w:rsidRPr="00061F0B">
        <w:rPr>
          <w:rFonts w:ascii="Times New Roman" w:hAnsi="Times New Roman" w:cs="Times New Roman"/>
        </w:rPr>
        <w:t>проекта договора с контрагентом;</w:t>
      </w:r>
    </w:p>
    <w:p w:rsidR="00C10675" w:rsidRPr="00061F0B" w:rsidRDefault="00C10675"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2) </w:t>
      </w:r>
      <w:r w:rsidR="00D56574" w:rsidRPr="00061F0B">
        <w:rPr>
          <w:rFonts w:ascii="Times New Roman" w:hAnsi="Times New Roman" w:cs="Times New Roman"/>
        </w:rPr>
        <w:t>подписание договора с контрагентом;</w:t>
      </w:r>
    </w:p>
    <w:p w:rsidR="00D56574" w:rsidRPr="00061F0B" w:rsidRDefault="00D56574"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3) </w:t>
      </w:r>
      <w:r w:rsidR="00BB3503" w:rsidRPr="00061F0B">
        <w:rPr>
          <w:rFonts w:ascii="Times New Roman" w:hAnsi="Times New Roman" w:cs="Times New Roman"/>
        </w:rPr>
        <w:t xml:space="preserve">размещение в ЕИС сведений о заключенном договоре </w:t>
      </w:r>
      <w:r w:rsidR="0066014D" w:rsidRPr="00061F0B">
        <w:rPr>
          <w:rFonts w:ascii="Times New Roman" w:hAnsi="Times New Roman" w:cs="Times New Roman"/>
        </w:rPr>
        <w:t xml:space="preserve">(ежемесячный отчет) в порядке, предусмотренном частью 19 статьи 4 Федерального закона № 223-ФЗ и пунктом 4.20. настоящего Положения. </w:t>
      </w:r>
    </w:p>
    <w:p w:rsidR="00974BBE" w:rsidRPr="00061F0B" w:rsidRDefault="00974BBE" w:rsidP="00D121FD">
      <w:pPr>
        <w:pStyle w:val="aff6"/>
        <w:spacing w:after="0"/>
        <w:ind w:firstLine="709"/>
        <w:rPr>
          <w:rFonts w:ascii="Times New Roman" w:hAnsi="Times New Roman" w:cs="Times New Roman"/>
        </w:rPr>
      </w:pPr>
      <w:r w:rsidRPr="00061F0B">
        <w:rPr>
          <w:rFonts w:ascii="Times New Roman" w:hAnsi="Times New Roman" w:cs="Times New Roman"/>
        </w:rPr>
        <w:t>17.9. Порядок действий Заказчика при осуществлении закупки товаров, работ, услуг у единственного поставщика (исполнителя, подрядчика), цена договора при которой</w:t>
      </w:r>
      <w:r w:rsidR="00315274" w:rsidRPr="00061F0B">
        <w:rPr>
          <w:rFonts w:ascii="Times New Roman" w:hAnsi="Times New Roman" w:cs="Times New Roman"/>
        </w:rPr>
        <w:t xml:space="preserve"> </w:t>
      </w:r>
      <w:r w:rsidRPr="00061F0B">
        <w:rPr>
          <w:rFonts w:ascii="Times New Roman" w:hAnsi="Times New Roman" w:cs="Times New Roman"/>
          <w:b/>
        </w:rPr>
        <w:t>превышает 100</w:t>
      </w:r>
      <w:r w:rsidR="00CC1A00" w:rsidRPr="00061F0B">
        <w:rPr>
          <w:rFonts w:ascii="Times New Roman" w:hAnsi="Times New Roman" w:cs="Times New Roman"/>
          <w:b/>
        </w:rPr>
        <w:t xml:space="preserve"> 000</w:t>
      </w:r>
      <w:r w:rsidRPr="00061F0B">
        <w:rPr>
          <w:rFonts w:ascii="Times New Roman" w:hAnsi="Times New Roman" w:cs="Times New Roman"/>
          <w:b/>
        </w:rPr>
        <w:t xml:space="preserve"> (сто</w:t>
      </w:r>
      <w:r w:rsidR="00CC1A00" w:rsidRPr="00061F0B">
        <w:rPr>
          <w:rFonts w:ascii="Times New Roman" w:hAnsi="Times New Roman" w:cs="Times New Roman"/>
          <w:b/>
        </w:rPr>
        <w:t xml:space="preserve"> </w:t>
      </w:r>
      <w:r w:rsidRPr="00061F0B">
        <w:rPr>
          <w:rFonts w:ascii="Times New Roman" w:hAnsi="Times New Roman" w:cs="Times New Roman"/>
          <w:b/>
        </w:rPr>
        <w:t>тысяч</w:t>
      </w:r>
      <w:r w:rsidR="00CC1A00" w:rsidRPr="00061F0B">
        <w:rPr>
          <w:rFonts w:ascii="Times New Roman" w:hAnsi="Times New Roman" w:cs="Times New Roman"/>
          <w:b/>
        </w:rPr>
        <w:t>)</w:t>
      </w:r>
      <w:r w:rsidRPr="00061F0B">
        <w:rPr>
          <w:rFonts w:ascii="Times New Roman" w:hAnsi="Times New Roman" w:cs="Times New Roman"/>
          <w:b/>
        </w:rPr>
        <w:t xml:space="preserve"> рублей</w:t>
      </w:r>
      <w:r w:rsidRPr="00061F0B">
        <w:rPr>
          <w:rFonts w:ascii="Times New Roman" w:hAnsi="Times New Roman" w:cs="Times New Roman"/>
        </w:rPr>
        <w:t>:</w:t>
      </w:r>
    </w:p>
    <w:p w:rsidR="00E45066" w:rsidRPr="00061F0B" w:rsidRDefault="00974BBE"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1) </w:t>
      </w:r>
      <w:r w:rsidR="00E45066" w:rsidRPr="00061F0B">
        <w:rPr>
          <w:rFonts w:ascii="Times New Roman" w:hAnsi="Times New Roman" w:cs="Times New Roman"/>
        </w:rPr>
        <w:t xml:space="preserve">включение сведений о закупке в план закупки </w:t>
      </w:r>
      <w:r w:rsidR="00FC3998" w:rsidRPr="00061F0B">
        <w:rPr>
          <w:rFonts w:ascii="Times New Roman" w:hAnsi="Times New Roman" w:cs="Times New Roman"/>
        </w:rPr>
        <w:t xml:space="preserve">в порядке, предусмотренном разделом 6 </w:t>
      </w:r>
      <w:r w:rsidR="0047453D" w:rsidRPr="00061F0B">
        <w:rPr>
          <w:rFonts w:ascii="Times New Roman" w:hAnsi="Times New Roman" w:cs="Times New Roman"/>
        </w:rPr>
        <w:t>настоящего Положения;</w:t>
      </w:r>
    </w:p>
    <w:p w:rsidR="00974BBE" w:rsidRPr="00061F0B" w:rsidRDefault="0047453D"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2) </w:t>
      </w:r>
      <w:r w:rsidR="00974BBE" w:rsidRPr="00061F0B">
        <w:rPr>
          <w:rFonts w:ascii="Times New Roman" w:hAnsi="Times New Roman" w:cs="Times New Roman"/>
        </w:rPr>
        <w:t>согласование проекта договора с контрагентом;</w:t>
      </w:r>
    </w:p>
    <w:p w:rsidR="00974BBE" w:rsidRPr="00061F0B" w:rsidRDefault="0047453D" w:rsidP="00D121FD">
      <w:pPr>
        <w:pStyle w:val="aff6"/>
        <w:spacing w:after="0"/>
        <w:ind w:firstLine="709"/>
        <w:rPr>
          <w:rFonts w:ascii="Times New Roman" w:hAnsi="Times New Roman" w:cs="Times New Roman"/>
        </w:rPr>
      </w:pPr>
      <w:r w:rsidRPr="00061F0B">
        <w:rPr>
          <w:rFonts w:ascii="Times New Roman" w:hAnsi="Times New Roman" w:cs="Times New Roman"/>
        </w:rPr>
        <w:t>3</w:t>
      </w:r>
      <w:r w:rsidR="00974BBE" w:rsidRPr="00061F0B">
        <w:rPr>
          <w:rFonts w:ascii="Times New Roman" w:hAnsi="Times New Roman" w:cs="Times New Roman"/>
        </w:rPr>
        <w:t>) подписание договора с контрагентом;</w:t>
      </w:r>
    </w:p>
    <w:p w:rsidR="0047453D" w:rsidRPr="00061F0B" w:rsidRDefault="0047453D" w:rsidP="00D121FD">
      <w:pPr>
        <w:pStyle w:val="aff6"/>
        <w:spacing w:after="0"/>
        <w:ind w:firstLine="709"/>
        <w:rPr>
          <w:rFonts w:ascii="Times New Roman" w:hAnsi="Times New Roman" w:cs="Times New Roman"/>
        </w:rPr>
      </w:pPr>
      <w:r w:rsidRPr="00061F0B">
        <w:rPr>
          <w:rFonts w:ascii="Times New Roman" w:hAnsi="Times New Roman" w:cs="Times New Roman"/>
        </w:rPr>
        <w:t xml:space="preserve">4) </w:t>
      </w:r>
      <w:r w:rsidR="0030282A" w:rsidRPr="00061F0B">
        <w:rPr>
          <w:rFonts w:ascii="Times New Roman" w:hAnsi="Times New Roman" w:cs="Times New Roman"/>
        </w:rPr>
        <w:t>внесение информации о заключенном договоре в реестр договоров в порядке, предусмотренном статьёй 4.1. Федерального закона № 223-ФЗ и пунктом 4.19. настоящего Положения.</w:t>
      </w:r>
    </w:p>
    <w:p w:rsidR="00974BBE" w:rsidRPr="00061F0B" w:rsidRDefault="00A00D1E" w:rsidP="00D121FD">
      <w:pPr>
        <w:pStyle w:val="aff6"/>
        <w:spacing w:after="0"/>
        <w:ind w:firstLine="709"/>
        <w:rPr>
          <w:rFonts w:ascii="Times New Roman" w:hAnsi="Times New Roman" w:cs="Times New Roman"/>
        </w:rPr>
      </w:pPr>
      <w:r w:rsidRPr="00061F0B">
        <w:rPr>
          <w:rFonts w:ascii="Times New Roman" w:hAnsi="Times New Roman" w:cs="Times New Roman"/>
        </w:rPr>
        <w:t>5</w:t>
      </w:r>
      <w:r w:rsidR="00974BBE" w:rsidRPr="00061F0B">
        <w:rPr>
          <w:rFonts w:ascii="Times New Roman" w:hAnsi="Times New Roman" w:cs="Times New Roman"/>
        </w:rPr>
        <w:t xml:space="preserve">) размещение в ЕИС сведений о заключенном договоре (ежемесячный отчет) в порядке, предусмотренном частью 19 статьи 4 Федерального закона № 223-ФЗ и пунктом 4.20. настоящего Положения. </w:t>
      </w:r>
    </w:p>
    <w:p w:rsidR="00974BBE" w:rsidRPr="00061F0B" w:rsidRDefault="00974BBE" w:rsidP="00D121FD">
      <w:pPr>
        <w:pStyle w:val="aff6"/>
        <w:spacing w:after="0"/>
        <w:ind w:firstLine="709"/>
        <w:rPr>
          <w:rFonts w:ascii="Times New Roman" w:hAnsi="Times New Roman" w:cs="Times New Roman"/>
        </w:rPr>
      </w:pPr>
    </w:p>
    <w:p w:rsidR="008E0ECD" w:rsidRPr="00061F0B" w:rsidRDefault="00341E86" w:rsidP="000B5617">
      <w:pPr>
        <w:pStyle w:val="aff6"/>
        <w:spacing w:after="0"/>
        <w:ind w:firstLine="0"/>
        <w:jc w:val="center"/>
        <w:rPr>
          <w:rFonts w:ascii="Times New Roman" w:hAnsi="Times New Roman" w:cs="Times New Roman"/>
          <w:b/>
          <w:sz w:val="28"/>
          <w:szCs w:val="28"/>
        </w:rPr>
      </w:pPr>
      <w:r w:rsidRPr="00061F0B">
        <w:rPr>
          <w:rFonts w:ascii="Times New Roman" w:hAnsi="Times New Roman"/>
          <w:b/>
          <w:sz w:val="28"/>
          <w:szCs w:val="28"/>
        </w:rPr>
        <w:t>18. Порядок заключения, исполнения, изменения и расторжения договора</w:t>
      </w:r>
    </w:p>
    <w:p w:rsidR="00AE7315" w:rsidRPr="00061F0B" w:rsidRDefault="00AE7315" w:rsidP="006F1F89">
      <w:pPr>
        <w:pStyle w:val="aff3"/>
        <w:spacing w:after="0" w:line="240" w:lineRule="auto"/>
        <w:ind w:left="0" w:firstLine="720"/>
        <w:rPr>
          <w:rFonts w:ascii="Times New Roman" w:hAnsi="Times New Roman"/>
          <w:sz w:val="24"/>
          <w:szCs w:val="24"/>
        </w:rPr>
      </w:pPr>
    </w:p>
    <w:p w:rsidR="002845AB" w:rsidRPr="00331A7D" w:rsidRDefault="00EA0102" w:rsidP="00331A7D">
      <w:pPr>
        <w:numPr>
          <w:ilvl w:val="1"/>
          <w:numId w:val="41"/>
        </w:numPr>
        <w:tabs>
          <w:tab w:val="left" w:pos="540"/>
          <w:tab w:val="left" w:pos="1276"/>
        </w:tabs>
        <w:spacing w:after="0"/>
        <w:ind w:left="0" w:firstLine="720"/>
      </w:pPr>
      <w:r w:rsidRPr="00331A7D">
        <w:t xml:space="preserve">Порядок заключения, </w:t>
      </w:r>
      <w:r w:rsidR="002845AB" w:rsidRPr="00331A7D">
        <w:t>исполнения</w:t>
      </w:r>
      <w:r w:rsidRPr="00331A7D">
        <w:t xml:space="preserve">, изменения и расторжения </w:t>
      </w:r>
      <w:r w:rsidR="002845AB" w:rsidRPr="00331A7D">
        <w:t xml:space="preserve">договора регулируется Гражданским кодексом Российской Федерации, </w:t>
      </w:r>
      <w:r w:rsidRPr="00331A7D">
        <w:t xml:space="preserve">Федеральным законом № 223-ФЗ, </w:t>
      </w:r>
      <w:r w:rsidR="002845AB" w:rsidRPr="00331A7D">
        <w:t xml:space="preserve">иными нормативными правовыми актами Российской Федерации, </w:t>
      </w:r>
      <w:r w:rsidR="006356A8" w:rsidRPr="00331A7D">
        <w:t xml:space="preserve">настоящим Положением, </w:t>
      </w:r>
      <w:r w:rsidR="002845AB" w:rsidRPr="00331A7D">
        <w:t xml:space="preserve">с учетом нижеследующего. </w:t>
      </w:r>
    </w:p>
    <w:p w:rsidR="0027004B" w:rsidRPr="00331A7D" w:rsidRDefault="0027004B" w:rsidP="00331A7D">
      <w:pPr>
        <w:numPr>
          <w:ilvl w:val="1"/>
          <w:numId w:val="41"/>
        </w:numPr>
        <w:tabs>
          <w:tab w:val="left" w:pos="540"/>
          <w:tab w:val="left" w:pos="1276"/>
        </w:tabs>
        <w:spacing w:after="0"/>
        <w:ind w:left="0" w:firstLine="720"/>
      </w:pPr>
      <w:r w:rsidRPr="00331A7D">
        <w:t xml:space="preserve">Договор по результатам конкурентной закупки заключается не ранее чем через 10 (десять) дней и не позднее чем через 20 (двадцать) дней с даты размещения в </w:t>
      </w:r>
      <w:r w:rsidR="00AF23C4" w:rsidRPr="00331A7D">
        <w:t>ЕИС</w:t>
      </w:r>
      <w:r w:rsidRPr="00331A7D">
        <w:t xml:space="preserve"> итогового протокола, составленного по результатам конкурентной закупки. В случае необходимости одобрения органом управления </w:t>
      </w:r>
      <w:r w:rsidR="00AF23C4" w:rsidRPr="00331A7D">
        <w:t>З</w:t>
      </w:r>
      <w:r w:rsidRPr="00331A7D">
        <w:t>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B53ECA" w:rsidRPr="00331A7D" w:rsidRDefault="00B53ECA" w:rsidP="00331A7D">
      <w:pPr>
        <w:numPr>
          <w:ilvl w:val="1"/>
          <w:numId w:val="41"/>
        </w:numPr>
        <w:tabs>
          <w:tab w:val="left" w:pos="540"/>
          <w:tab w:val="left" w:pos="1276"/>
        </w:tabs>
        <w:spacing w:after="0"/>
        <w:ind w:left="0" w:firstLine="720"/>
      </w:pPr>
      <w:r w:rsidRPr="00331A7D">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ar505"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 w:history="1">
        <w:r w:rsidRPr="00331A7D">
          <w:t>частью 2 статьи 4</w:t>
        </w:r>
      </w:hyperlink>
      <w:r w:rsidRPr="00331A7D">
        <w:t xml:space="preserve"> Федерального закона № 223-ФЗ порядку формирования этого плана), размещенным в ЕИС (если информация о таких закупках подлежит размещению в ЕИС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3651C5" w:rsidRPr="00331A7D" w:rsidRDefault="003651C5" w:rsidP="00331A7D">
      <w:pPr>
        <w:numPr>
          <w:ilvl w:val="1"/>
          <w:numId w:val="41"/>
        </w:numPr>
        <w:tabs>
          <w:tab w:val="left" w:pos="540"/>
          <w:tab w:val="left" w:pos="1276"/>
        </w:tabs>
        <w:spacing w:after="0"/>
        <w:ind w:left="0" w:firstLine="720"/>
      </w:pPr>
      <w:r w:rsidRPr="00331A7D">
        <w:rPr>
          <w:spacing w:val="-2"/>
        </w:rPr>
        <w:t>Договор по результатам конкурентной закупки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и заявкой победителя конкурентной закупки, иного участника такой закупки, с которым заключается договор по цене, предложенной победителем конкурентной закупки, иным участником закупки, с которым заключается договор.</w:t>
      </w:r>
      <w:r w:rsidRPr="00331A7D">
        <w:t xml:space="preserve"> </w:t>
      </w:r>
      <w:r w:rsidRPr="00331A7D">
        <w:rPr>
          <w:spacing w:val="-2"/>
        </w:rPr>
        <w:t>При заключении договора его цена не может превышать начальную (максимальную) цену договора, указанную в извещении об осуществлении конкурентной закупки.</w:t>
      </w:r>
    </w:p>
    <w:p w:rsidR="00191F86" w:rsidRPr="00331A7D" w:rsidRDefault="007B6DE1" w:rsidP="00331A7D">
      <w:pPr>
        <w:numPr>
          <w:ilvl w:val="1"/>
          <w:numId w:val="41"/>
        </w:numPr>
        <w:tabs>
          <w:tab w:val="left" w:pos="540"/>
          <w:tab w:val="left" w:pos="1276"/>
        </w:tabs>
        <w:spacing w:after="0"/>
        <w:ind w:left="0" w:firstLine="720"/>
      </w:pPr>
      <w:r w:rsidRPr="00331A7D">
        <w:rPr>
          <w:spacing w:val="-2"/>
        </w:rPr>
        <w:t xml:space="preserve">В случае </w:t>
      </w:r>
      <w:r w:rsidR="00191F86" w:rsidRPr="00331A7D">
        <w:rPr>
          <w:spacing w:val="-2"/>
        </w:rPr>
        <w:t>если конкурентная закупка признана несостоявшейся договор заключается с участником закупки, подавшим единственную заявку на участие в конкурентной закупке, или с единственным участником закупки, если данные участники и поданные ими заявки на участие в конкурентной закупке признаны соответствующими требованиям документации о конкурентной закупке и (или) извещения об осуществлении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и заявками данных участников по цене, предложенной данными участниками закупки.</w:t>
      </w:r>
    </w:p>
    <w:p w:rsidR="005E078C" w:rsidRPr="00331A7D" w:rsidRDefault="005E078C" w:rsidP="00331A7D">
      <w:pPr>
        <w:tabs>
          <w:tab w:val="left" w:pos="540"/>
          <w:tab w:val="left" w:pos="1276"/>
        </w:tabs>
        <w:spacing w:after="0"/>
        <w:ind w:firstLine="720"/>
        <w:rPr>
          <w:spacing w:val="-2"/>
        </w:rPr>
      </w:pPr>
      <w:r w:rsidRPr="00331A7D">
        <w:rPr>
          <w:spacing w:val="-2"/>
        </w:rPr>
        <w:t>Особенности признания конкурентных закупок, предусмотренных настоящим Положением, несостоявшимися предусмотрены в соответствующих разделах настоящего Положения</w:t>
      </w:r>
      <w:r w:rsidR="00733755" w:rsidRPr="00331A7D">
        <w:rPr>
          <w:spacing w:val="-2"/>
        </w:rPr>
        <w:t>, регулирующих порядок осуществления закупки конкурентными способами.</w:t>
      </w:r>
    </w:p>
    <w:p w:rsidR="00191F86" w:rsidRPr="00331A7D" w:rsidRDefault="005648CB" w:rsidP="00331A7D">
      <w:pPr>
        <w:numPr>
          <w:ilvl w:val="1"/>
          <w:numId w:val="41"/>
        </w:numPr>
        <w:tabs>
          <w:tab w:val="left" w:pos="540"/>
          <w:tab w:val="left" w:pos="1276"/>
        </w:tabs>
        <w:spacing w:after="0"/>
        <w:ind w:left="0" w:firstLine="720"/>
      </w:pPr>
      <w:r w:rsidRPr="00331A7D">
        <w:t xml:space="preserve">Заказчик вправе установить в документации о конкурентной закупке требование об обеспечении исполнения договора, заключаемого по результатам проведения конкурентной </w:t>
      </w:r>
      <w:proofErr w:type="gramStart"/>
      <w:r w:rsidRPr="00331A7D">
        <w:t>закупки,</w:t>
      </w:r>
      <w:r w:rsidR="002D3A66" w:rsidRPr="00331A7D">
        <w:t xml:space="preserve"> </w:t>
      </w:r>
      <w:r w:rsidRPr="00331A7D">
        <w:t xml:space="preserve"> размер</w:t>
      </w:r>
      <w:proofErr w:type="gramEnd"/>
      <w:r w:rsidRPr="00331A7D">
        <w:t xml:space="preserve"> которого может составлять от 5 до 30 процентов начальной максимальной цены договора (цены лота), но не менее суммы аванса, установленного в документации о конкурентной закупке.</w:t>
      </w:r>
    </w:p>
    <w:p w:rsidR="005648CB" w:rsidRPr="00331A7D" w:rsidRDefault="005648CB" w:rsidP="00331A7D">
      <w:pPr>
        <w:spacing w:after="0"/>
        <w:ind w:firstLine="720"/>
      </w:pPr>
      <w:r w:rsidRPr="00331A7D">
        <w:t>Исполнение договора может обеспечиваться предоставлением банковской гарантии, выданной банком и соответствующей требованиям законодательства,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381FFF" w:rsidRPr="00331A7D">
        <w:t xml:space="preserve"> во временное распоряжение. В случае заключения договора с бюджетным или казенным учреждением обеспечение исполнения договора не требуется.</w:t>
      </w:r>
      <w:r w:rsidRPr="00331A7D">
        <w:t xml:space="preserve">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39689C" w:rsidRPr="00331A7D" w:rsidRDefault="0039689C" w:rsidP="00331A7D">
      <w:pPr>
        <w:spacing w:after="0"/>
        <w:ind w:firstLine="720"/>
      </w:pPr>
      <w:r w:rsidRPr="00331A7D">
        <w:t>Иные требования к банковской гарантии установлены</w:t>
      </w:r>
      <w:r w:rsidR="00D536A2" w:rsidRPr="00331A7D">
        <w:t xml:space="preserve"> пунктом 10.5. настоящего Положения.</w:t>
      </w:r>
    </w:p>
    <w:p w:rsidR="005648CB" w:rsidRPr="00331A7D" w:rsidRDefault="005648CB" w:rsidP="00331A7D">
      <w:pPr>
        <w:pStyle w:val="50"/>
        <w:ind w:firstLine="720"/>
        <w:jc w:val="both"/>
        <w:rPr>
          <w:spacing w:val="-2"/>
          <w:sz w:val="24"/>
          <w:szCs w:val="24"/>
        </w:rPr>
      </w:pPr>
      <w:r w:rsidRPr="00331A7D">
        <w:rPr>
          <w:spacing w:val="-2"/>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w:t>
      </w:r>
    </w:p>
    <w:p w:rsidR="001A4210" w:rsidRPr="00331A7D" w:rsidRDefault="0043119C" w:rsidP="00331A7D">
      <w:pPr>
        <w:numPr>
          <w:ilvl w:val="1"/>
          <w:numId w:val="41"/>
        </w:numPr>
        <w:tabs>
          <w:tab w:val="left" w:pos="540"/>
          <w:tab w:val="left" w:pos="1276"/>
        </w:tabs>
        <w:spacing w:after="0"/>
        <w:ind w:left="0" w:firstLine="720"/>
      </w:pPr>
      <w:r w:rsidRPr="00331A7D">
        <w:rPr>
          <w:spacing w:val="-2"/>
        </w:rPr>
        <w:t>В случае если участник закупки, обязанный заключить договор, не предоставил Заказчику в срок, установленный документацией о конкурентной закупке, подписанный им договор, либо не предоставил надлежащее обеспечение исполнения договора в случае, если Заказчиком установлено требование об обеспечении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внесенное обеспечение заявки на участие в конкурентной закупке такому участнику закупки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w:t>
      </w:r>
    </w:p>
    <w:p w:rsidR="00E155DF" w:rsidRPr="00331A7D" w:rsidRDefault="00E155DF" w:rsidP="00331A7D">
      <w:pPr>
        <w:pStyle w:val="50"/>
        <w:ind w:firstLine="720"/>
        <w:jc w:val="both"/>
        <w:rPr>
          <w:sz w:val="24"/>
          <w:szCs w:val="24"/>
        </w:rPr>
      </w:pPr>
      <w:r w:rsidRPr="00331A7D">
        <w:rPr>
          <w:sz w:val="24"/>
          <w:szCs w:val="24"/>
        </w:rPr>
        <w:t>18.8. Заказчик возвращает поставщику (исполнителю, подрядчику) денежные средства, внесенные в качестве обеспечения исполнения договора (если такая форма обеспечения исполнения договора применяется), не позднее пятнадцати дней со дня получения Заказчиком соответствующего письменного требования поставщика (исполнителя, подрядчика) с указанием реквизитов для перечисления денежных средств.</w:t>
      </w:r>
    </w:p>
    <w:p w:rsidR="00E155DF" w:rsidRPr="00331A7D" w:rsidRDefault="00E155DF" w:rsidP="00331A7D">
      <w:pPr>
        <w:pStyle w:val="50"/>
        <w:ind w:firstLine="720"/>
        <w:jc w:val="both"/>
        <w:rPr>
          <w:sz w:val="24"/>
          <w:szCs w:val="24"/>
        </w:rPr>
      </w:pPr>
      <w:r w:rsidRPr="00331A7D">
        <w:rPr>
          <w:sz w:val="24"/>
          <w:szCs w:val="24"/>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40441" w:rsidRPr="00331A7D" w:rsidRDefault="00740441" w:rsidP="00331A7D">
      <w:pPr>
        <w:pStyle w:val="Standard"/>
        <w:widowControl w:val="0"/>
        <w:spacing w:after="0" w:line="240" w:lineRule="auto"/>
        <w:ind w:firstLine="720"/>
        <w:jc w:val="both"/>
        <w:rPr>
          <w:rFonts w:ascii="Times New Roman" w:hAnsi="Times New Roman" w:cs="Times New Roman"/>
          <w:color w:val="auto"/>
          <w:spacing w:val="-2"/>
          <w:sz w:val="24"/>
          <w:szCs w:val="24"/>
        </w:rPr>
      </w:pPr>
      <w:r w:rsidRPr="00331A7D">
        <w:rPr>
          <w:rFonts w:ascii="Times New Roman" w:hAnsi="Times New Roman" w:cs="Times New Roman"/>
          <w:color w:val="auto"/>
          <w:sz w:val="24"/>
          <w:szCs w:val="24"/>
        </w:rPr>
        <w:t xml:space="preserve">18.9. </w:t>
      </w:r>
      <w:r w:rsidRPr="00331A7D">
        <w:rPr>
          <w:rFonts w:ascii="Times New Roman" w:hAnsi="Times New Roman" w:cs="Times New Roman"/>
          <w:color w:val="auto"/>
          <w:spacing w:val="-2"/>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D536A2" w:rsidRPr="00331A7D" w:rsidRDefault="00D536A2" w:rsidP="00331A7D">
      <w:pPr>
        <w:pStyle w:val="50"/>
        <w:ind w:firstLine="720"/>
        <w:jc w:val="both"/>
        <w:rPr>
          <w:spacing w:val="-2"/>
          <w:sz w:val="24"/>
          <w:szCs w:val="24"/>
        </w:rPr>
      </w:pPr>
      <w:r w:rsidRPr="00331A7D">
        <w:rPr>
          <w:sz w:val="24"/>
          <w:szCs w:val="24"/>
        </w:rPr>
        <w:t xml:space="preserve">18.10. </w:t>
      </w:r>
      <w:r w:rsidRPr="00331A7D">
        <w:rPr>
          <w:spacing w:val="-2"/>
          <w:sz w:val="24"/>
          <w:szCs w:val="24"/>
        </w:rPr>
        <w:t>Заказчик вправе отказаться от заключения договора с участником закупки, обязанным заключить договор, в случаях:</w:t>
      </w:r>
    </w:p>
    <w:p w:rsidR="00D536A2" w:rsidRPr="00331A7D" w:rsidRDefault="00D536A2" w:rsidP="00331A7D">
      <w:pPr>
        <w:pStyle w:val="50"/>
        <w:ind w:firstLine="720"/>
        <w:jc w:val="both"/>
        <w:rPr>
          <w:spacing w:val="-2"/>
          <w:sz w:val="24"/>
          <w:szCs w:val="24"/>
        </w:rPr>
      </w:pPr>
      <w:r w:rsidRPr="00331A7D">
        <w:rPr>
          <w:spacing w:val="-2"/>
          <w:sz w:val="24"/>
          <w:szCs w:val="24"/>
        </w:rPr>
        <w:t>1) несоответствия участника закупки, обязанного заключить договор, требованиям, установленным в документации о закупке;</w:t>
      </w:r>
    </w:p>
    <w:p w:rsidR="00D536A2" w:rsidRPr="00331A7D" w:rsidRDefault="00D536A2" w:rsidP="00331A7D">
      <w:pPr>
        <w:pStyle w:val="50"/>
        <w:ind w:firstLine="720"/>
        <w:jc w:val="both"/>
        <w:rPr>
          <w:spacing w:val="-2"/>
          <w:sz w:val="24"/>
          <w:szCs w:val="24"/>
        </w:rPr>
      </w:pPr>
      <w:r w:rsidRPr="00331A7D">
        <w:rPr>
          <w:spacing w:val="-2"/>
          <w:sz w:val="24"/>
          <w:szCs w:val="24"/>
        </w:rPr>
        <w:t>2) предоставления участником закупки, обязанным заключить договор, недостоверных сведений в заявке на участие в закупке.</w:t>
      </w:r>
    </w:p>
    <w:p w:rsidR="00D536A2" w:rsidRPr="00331A7D" w:rsidRDefault="00D536A2" w:rsidP="00331A7D">
      <w:pPr>
        <w:pStyle w:val="50"/>
        <w:ind w:firstLine="720"/>
        <w:jc w:val="both"/>
        <w:rPr>
          <w:sz w:val="24"/>
          <w:szCs w:val="24"/>
        </w:rPr>
      </w:pPr>
      <w:r w:rsidRPr="00331A7D">
        <w:rPr>
          <w:sz w:val="24"/>
          <w:szCs w:val="24"/>
        </w:rPr>
        <w:t>Заказчик вправе отказаться от заключения договора по закупкам у единственного поставщика (исполнит</w:t>
      </w:r>
      <w:r w:rsidR="00C74961" w:rsidRPr="00331A7D">
        <w:rPr>
          <w:sz w:val="24"/>
          <w:szCs w:val="24"/>
        </w:rPr>
        <w:t xml:space="preserve">еля, подрядчика) </w:t>
      </w:r>
      <w:r w:rsidRPr="00331A7D">
        <w:rPr>
          <w:sz w:val="24"/>
          <w:szCs w:val="24"/>
        </w:rPr>
        <w:t>в любой период времени, в связи с обстоятельствами непреодолимой силы, а также в случае изменения потребностей Заказчика.</w:t>
      </w:r>
    </w:p>
    <w:p w:rsidR="00716B82" w:rsidRPr="00331A7D" w:rsidRDefault="00C74961" w:rsidP="00331A7D">
      <w:pPr>
        <w:pStyle w:val="ConsPlusNormal"/>
        <w:tabs>
          <w:tab w:val="left" w:pos="0"/>
        </w:tabs>
        <w:spacing w:after="0"/>
        <w:rPr>
          <w:rFonts w:ascii="Times New Roman" w:hAnsi="Times New Roman" w:cs="Times New Roman"/>
          <w:i/>
          <w:sz w:val="24"/>
          <w:szCs w:val="24"/>
        </w:rPr>
      </w:pPr>
      <w:r w:rsidRPr="00331A7D">
        <w:rPr>
          <w:rFonts w:ascii="Times New Roman" w:hAnsi="Times New Roman" w:cs="Times New Roman"/>
          <w:sz w:val="24"/>
          <w:szCs w:val="24"/>
        </w:rPr>
        <w:t>18.11.</w:t>
      </w:r>
      <w:r w:rsidR="00716B82" w:rsidRPr="00331A7D">
        <w:rPr>
          <w:rFonts w:ascii="Times New Roman" w:hAnsi="Times New Roman" w:cs="Times New Roman"/>
          <w:i/>
          <w:sz w:val="24"/>
          <w:szCs w:val="24"/>
        </w:rPr>
        <w:t xml:space="preserve"> </w:t>
      </w:r>
      <w:r w:rsidR="00716B82" w:rsidRPr="00331A7D">
        <w:rPr>
          <w:rFonts w:ascii="Times New Roman" w:hAnsi="Times New Roman" w:cs="Times New Roman"/>
          <w:sz w:val="24"/>
          <w:szCs w:val="24"/>
        </w:rPr>
        <w:t>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w:t>
      </w:r>
      <w:r w:rsidR="000C4541" w:rsidRPr="00331A7D">
        <w:rPr>
          <w:rFonts w:ascii="Times New Roman" w:hAnsi="Times New Roman" w:cs="Times New Roman"/>
          <w:sz w:val="24"/>
          <w:szCs w:val="24"/>
        </w:rPr>
        <w:t xml:space="preserve">тренном пунктом 2 Постановления </w:t>
      </w:r>
      <w:r w:rsidR="00716B82" w:rsidRPr="00331A7D">
        <w:rPr>
          <w:rFonts w:ascii="Times New Roman" w:hAnsi="Times New Roman" w:cs="Times New Roman"/>
          <w:sz w:val="24"/>
          <w:szCs w:val="24"/>
        </w:rPr>
        <w:t>№ 925.</w:t>
      </w:r>
      <w:r w:rsidR="00716B82" w:rsidRPr="00331A7D">
        <w:rPr>
          <w:rFonts w:ascii="Times New Roman" w:hAnsi="Times New Roman" w:cs="Times New Roman"/>
          <w:i/>
          <w:sz w:val="24"/>
          <w:szCs w:val="24"/>
        </w:rPr>
        <w:t xml:space="preserve"> </w:t>
      </w:r>
    </w:p>
    <w:p w:rsidR="00C74961" w:rsidRPr="00331A7D" w:rsidRDefault="00C74961" w:rsidP="00331A7D">
      <w:pPr>
        <w:pStyle w:val="50"/>
        <w:ind w:firstLine="720"/>
        <w:jc w:val="both"/>
        <w:rPr>
          <w:spacing w:val="-2"/>
          <w:sz w:val="24"/>
          <w:szCs w:val="24"/>
        </w:rPr>
      </w:pPr>
      <w:r w:rsidRPr="00331A7D">
        <w:rPr>
          <w:sz w:val="24"/>
          <w:szCs w:val="24"/>
        </w:rPr>
        <w:t xml:space="preserve"> </w:t>
      </w:r>
      <w:r w:rsidRPr="00331A7D">
        <w:rPr>
          <w:spacing w:val="-2"/>
          <w:sz w:val="24"/>
          <w:szCs w:val="24"/>
        </w:rPr>
        <w:t xml:space="preserve">При исполнении договора, заключенного с участником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w:t>
      </w:r>
      <w:r w:rsidR="003F1CB3" w:rsidRPr="00331A7D">
        <w:rPr>
          <w:spacing w:val="-2"/>
          <w:sz w:val="24"/>
          <w:szCs w:val="24"/>
        </w:rPr>
        <w:t xml:space="preserve">Постановления </w:t>
      </w:r>
      <w:r w:rsidRPr="00331A7D">
        <w:rPr>
          <w:spacing w:val="-2"/>
          <w:sz w:val="24"/>
          <w:szCs w:val="24"/>
        </w:rPr>
        <w:t>№ 925.</w:t>
      </w:r>
    </w:p>
    <w:p w:rsidR="003F1CB3" w:rsidRPr="00331A7D" w:rsidRDefault="008F6BF1" w:rsidP="00331A7D">
      <w:pPr>
        <w:pStyle w:val="50"/>
        <w:ind w:firstLine="720"/>
        <w:jc w:val="both"/>
        <w:rPr>
          <w:spacing w:val="-2"/>
          <w:sz w:val="24"/>
          <w:szCs w:val="24"/>
        </w:rPr>
      </w:pPr>
      <w:r w:rsidRPr="00331A7D">
        <w:rPr>
          <w:spacing w:val="-2"/>
          <w:sz w:val="24"/>
          <w:szCs w:val="24"/>
        </w:rPr>
        <w:t xml:space="preserve">18.12. </w:t>
      </w:r>
      <w:r w:rsidR="000D3F59" w:rsidRPr="00331A7D">
        <w:rPr>
          <w:spacing w:val="-2"/>
          <w:sz w:val="24"/>
          <w:szCs w:val="24"/>
        </w:rPr>
        <w:t xml:space="preserve"> </w:t>
      </w:r>
      <w:r w:rsidR="003F1CB3" w:rsidRPr="00331A7D">
        <w:rPr>
          <w:spacing w:val="-2"/>
          <w:sz w:val="24"/>
          <w:szCs w:val="24"/>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w:t>
      </w:r>
      <w:r w:rsidRPr="00331A7D">
        <w:rPr>
          <w:spacing w:val="-2"/>
          <w:sz w:val="24"/>
          <w:szCs w:val="24"/>
        </w:rPr>
        <w:t xml:space="preserve"> Российской Федерации</w:t>
      </w:r>
      <w:r w:rsidR="003F1CB3" w:rsidRPr="00331A7D">
        <w:rPr>
          <w:spacing w:val="-2"/>
          <w:sz w:val="24"/>
          <w:szCs w:val="24"/>
        </w:rPr>
        <w:t>, в том числе:</w:t>
      </w:r>
    </w:p>
    <w:p w:rsidR="003F1CB3" w:rsidRPr="00331A7D" w:rsidRDefault="003F1CB3" w:rsidP="00331A7D">
      <w:pPr>
        <w:pStyle w:val="50"/>
        <w:ind w:firstLine="720"/>
        <w:jc w:val="both"/>
        <w:rPr>
          <w:spacing w:val="-2"/>
          <w:sz w:val="24"/>
          <w:szCs w:val="24"/>
        </w:rPr>
      </w:pPr>
      <w:r w:rsidRPr="00331A7D">
        <w:rPr>
          <w:spacing w:val="-2"/>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договором;</w:t>
      </w:r>
    </w:p>
    <w:p w:rsidR="003F1CB3" w:rsidRPr="00331A7D" w:rsidRDefault="003F1CB3" w:rsidP="00331A7D">
      <w:pPr>
        <w:pStyle w:val="50"/>
        <w:ind w:firstLine="720"/>
        <w:jc w:val="both"/>
        <w:rPr>
          <w:spacing w:val="-2"/>
          <w:sz w:val="24"/>
          <w:szCs w:val="24"/>
        </w:rPr>
      </w:pPr>
      <w:r w:rsidRPr="00331A7D">
        <w:rPr>
          <w:spacing w:val="-2"/>
          <w:sz w:val="24"/>
          <w:szCs w:val="24"/>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3F1CB3" w:rsidRPr="00331A7D" w:rsidRDefault="003F1CB3" w:rsidP="00331A7D">
      <w:pPr>
        <w:pStyle w:val="50"/>
        <w:ind w:firstLine="720"/>
        <w:jc w:val="both"/>
        <w:rPr>
          <w:spacing w:val="-2"/>
          <w:sz w:val="24"/>
          <w:szCs w:val="24"/>
        </w:rPr>
      </w:pPr>
      <w:r w:rsidRPr="00331A7D">
        <w:rPr>
          <w:spacing w:val="-2"/>
          <w:sz w:val="24"/>
          <w:szCs w:val="24"/>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E3229D" w:rsidRPr="00331A7D" w:rsidRDefault="00E3229D" w:rsidP="00331A7D">
      <w:pPr>
        <w:pStyle w:val="50"/>
        <w:ind w:firstLine="720"/>
        <w:jc w:val="both"/>
        <w:rPr>
          <w:sz w:val="24"/>
          <w:szCs w:val="24"/>
        </w:rPr>
      </w:pPr>
      <w:r w:rsidRPr="00331A7D">
        <w:rPr>
          <w:spacing w:val="-2"/>
          <w:sz w:val="24"/>
          <w:szCs w:val="24"/>
        </w:rPr>
        <w:t xml:space="preserve">18.13. </w:t>
      </w:r>
      <w:r w:rsidRPr="00331A7D">
        <w:rPr>
          <w:sz w:val="24"/>
          <w:szCs w:val="24"/>
        </w:rPr>
        <w:t>При исполнении договора по согласованию Заказчика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C4541" w:rsidRPr="00331A7D" w:rsidRDefault="000C4541" w:rsidP="00331A7D">
      <w:pPr>
        <w:pStyle w:val="50"/>
        <w:ind w:firstLine="720"/>
        <w:jc w:val="both"/>
        <w:rPr>
          <w:sz w:val="24"/>
          <w:szCs w:val="24"/>
        </w:rPr>
      </w:pPr>
      <w:r w:rsidRPr="00331A7D">
        <w:rPr>
          <w:sz w:val="24"/>
          <w:szCs w:val="24"/>
        </w:rPr>
        <w:t>18.14. Для приемки представленных результатов исполнения договора (его отдельных этапов), заключенного по результатам конкурентной закупки, Заказчик вправе провести экспертизу. Срок проведения экспертизы устанавливается Заказчиком в документации о конкурентной закупке, в том числе в проекте договора.</w:t>
      </w:r>
    </w:p>
    <w:p w:rsidR="000C4541" w:rsidRPr="00331A7D" w:rsidRDefault="000C4541" w:rsidP="00331A7D">
      <w:pPr>
        <w:pStyle w:val="ConsPlusNormal"/>
        <w:tabs>
          <w:tab w:val="left" w:pos="0"/>
        </w:tabs>
        <w:spacing w:after="0"/>
        <w:rPr>
          <w:rFonts w:ascii="Times New Roman" w:hAnsi="Times New Roman" w:cs="Times New Roman"/>
          <w:sz w:val="24"/>
          <w:szCs w:val="24"/>
        </w:rPr>
      </w:pPr>
      <w:r w:rsidRPr="00331A7D">
        <w:rPr>
          <w:rFonts w:ascii="Times New Roman" w:hAnsi="Times New Roman" w:cs="Times New Roman"/>
          <w:sz w:val="24"/>
          <w:szCs w:val="24"/>
        </w:rPr>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0C4541" w:rsidRPr="00331A7D" w:rsidRDefault="000C4541" w:rsidP="00331A7D">
      <w:pPr>
        <w:pStyle w:val="50"/>
        <w:ind w:firstLine="720"/>
        <w:jc w:val="both"/>
        <w:rPr>
          <w:sz w:val="24"/>
          <w:szCs w:val="24"/>
        </w:rPr>
      </w:pPr>
      <w:r w:rsidRPr="00331A7D">
        <w:rPr>
          <w:sz w:val="24"/>
          <w:szCs w:val="24"/>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C4541" w:rsidRPr="00331A7D" w:rsidRDefault="000C4541" w:rsidP="00331A7D">
      <w:pPr>
        <w:pStyle w:val="50"/>
        <w:ind w:firstLine="720"/>
        <w:jc w:val="both"/>
        <w:rPr>
          <w:sz w:val="24"/>
          <w:szCs w:val="24"/>
        </w:rPr>
      </w:pPr>
      <w:r w:rsidRPr="00331A7D">
        <w:rPr>
          <w:sz w:val="24"/>
          <w:szCs w:val="24"/>
        </w:rPr>
        <w:t>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 в приемлемый для Заказчика срок.</w:t>
      </w:r>
    </w:p>
    <w:p w:rsidR="003F1CB3" w:rsidRPr="00331A7D" w:rsidRDefault="000D3F59" w:rsidP="00331A7D">
      <w:pPr>
        <w:pStyle w:val="50"/>
        <w:ind w:firstLine="720"/>
        <w:jc w:val="both"/>
        <w:rPr>
          <w:spacing w:val="-2"/>
          <w:sz w:val="24"/>
          <w:szCs w:val="24"/>
        </w:rPr>
      </w:pPr>
      <w:r w:rsidRPr="00331A7D">
        <w:rPr>
          <w:spacing w:val="-2"/>
          <w:sz w:val="24"/>
          <w:szCs w:val="24"/>
        </w:rPr>
        <w:t>18.1</w:t>
      </w:r>
      <w:r w:rsidR="00C6563E" w:rsidRPr="00331A7D">
        <w:rPr>
          <w:spacing w:val="-2"/>
          <w:sz w:val="24"/>
          <w:szCs w:val="24"/>
        </w:rPr>
        <w:t>5</w:t>
      </w:r>
      <w:r w:rsidRPr="00331A7D">
        <w:rPr>
          <w:spacing w:val="-2"/>
          <w:sz w:val="24"/>
          <w:szCs w:val="24"/>
        </w:rPr>
        <w:t xml:space="preserve">. </w:t>
      </w:r>
      <w:r w:rsidR="003F1CB3" w:rsidRPr="00331A7D">
        <w:rPr>
          <w:spacing w:val="-2"/>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F1CB3" w:rsidRPr="00331A7D" w:rsidRDefault="003F1CB3" w:rsidP="00331A7D">
      <w:pPr>
        <w:pStyle w:val="50"/>
        <w:ind w:firstLine="720"/>
        <w:jc w:val="both"/>
        <w:rPr>
          <w:spacing w:val="-2"/>
          <w:sz w:val="24"/>
          <w:szCs w:val="24"/>
        </w:rPr>
      </w:pPr>
      <w:r w:rsidRPr="00331A7D">
        <w:rPr>
          <w:spacing w:val="-2"/>
          <w:sz w:val="24"/>
          <w:szCs w:val="24"/>
        </w:rPr>
        <w:t>1) если возможность изменения условий договора была предусмотрена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rsidR="003F1CB3" w:rsidRPr="00331A7D" w:rsidRDefault="003F1CB3" w:rsidP="00331A7D">
      <w:pPr>
        <w:pStyle w:val="50"/>
        <w:ind w:firstLine="720"/>
        <w:jc w:val="both"/>
        <w:rPr>
          <w:spacing w:val="-2"/>
          <w:sz w:val="24"/>
          <w:szCs w:val="24"/>
        </w:rPr>
      </w:pPr>
      <w:r w:rsidRPr="00331A7D">
        <w:rPr>
          <w:spacing w:val="-2"/>
          <w:sz w:val="24"/>
          <w:szCs w:val="24"/>
        </w:rPr>
        <w:t>а) снижени</w:t>
      </w:r>
      <w:r w:rsidR="00686BCD" w:rsidRPr="00331A7D">
        <w:rPr>
          <w:spacing w:val="-2"/>
          <w:sz w:val="24"/>
          <w:szCs w:val="24"/>
        </w:rPr>
        <w:t>я</w:t>
      </w:r>
      <w:r w:rsidRPr="00331A7D">
        <w:rPr>
          <w:spacing w:val="-2"/>
          <w:sz w:val="24"/>
          <w:szCs w:val="24"/>
        </w:rPr>
        <w:t xml:space="preserve">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F1CB3" w:rsidRPr="00331A7D" w:rsidRDefault="003F1CB3" w:rsidP="00331A7D">
      <w:pPr>
        <w:pStyle w:val="50"/>
        <w:ind w:firstLine="720"/>
        <w:jc w:val="both"/>
        <w:rPr>
          <w:spacing w:val="-2"/>
          <w:sz w:val="24"/>
          <w:szCs w:val="24"/>
        </w:rPr>
      </w:pPr>
      <w:r w:rsidRPr="00331A7D">
        <w:rPr>
          <w:spacing w:val="-2"/>
          <w:sz w:val="24"/>
          <w:szCs w:val="24"/>
        </w:rPr>
        <w:t>б)</w:t>
      </w:r>
      <w:r w:rsidR="00686BCD" w:rsidRPr="00331A7D">
        <w:rPr>
          <w:spacing w:val="-2"/>
          <w:sz w:val="24"/>
          <w:szCs w:val="24"/>
        </w:rPr>
        <w:t xml:space="preserve"> увеличения</w:t>
      </w:r>
      <w:r w:rsidR="008D1B39" w:rsidRPr="00331A7D">
        <w:rPr>
          <w:spacing w:val="-2"/>
          <w:sz w:val="24"/>
          <w:szCs w:val="24"/>
        </w:rPr>
        <w:t xml:space="preserve"> или уменьшения</w:t>
      </w:r>
      <w:r w:rsidR="00686BCD" w:rsidRPr="00331A7D">
        <w:rPr>
          <w:spacing w:val="-2"/>
          <w:sz w:val="24"/>
          <w:szCs w:val="24"/>
        </w:rPr>
        <w:t xml:space="preserve"> по предложению Заказчика </w:t>
      </w:r>
      <w:r w:rsidR="00950C19" w:rsidRPr="00331A7D">
        <w:rPr>
          <w:spacing w:val="-2"/>
          <w:sz w:val="24"/>
          <w:szCs w:val="24"/>
        </w:rPr>
        <w:t xml:space="preserve">количества товара, объема работ, услуг, предусмотренного </w:t>
      </w:r>
      <w:r w:rsidRPr="00331A7D">
        <w:rPr>
          <w:spacing w:val="-2"/>
          <w:sz w:val="24"/>
          <w:szCs w:val="24"/>
        </w:rPr>
        <w:t xml:space="preserve">договором не более чем на </w:t>
      </w:r>
      <w:r w:rsidR="009A7D50" w:rsidRPr="00331A7D">
        <w:rPr>
          <w:spacing w:val="-2"/>
          <w:sz w:val="24"/>
          <w:szCs w:val="24"/>
        </w:rPr>
        <w:t xml:space="preserve">30 (тридцать) </w:t>
      </w:r>
      <w:r w:rsidRPr="00331A7D">
        <w:rPr>
          <w:spacing w:val="-2"/>
          <w:sz w:val="24"/>
          <w:szCs w:val="24"/>
        </w:rPr>
        <w:t>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F1CB3" w:rsidRPr="00331A7D" w:rsidRDefault="003F1CB3" w:rsidP="00331A7D">
      <w:pPr>
        <w:pStyle w:val="50"/>
        <w:ind w:firstLine="720"/>
        <w:jc w:val="both"/>
        <w:rPr>
          <w:spacing w:val="-2"/>
          <w:sz w:val="24"/>
          <w:szCs w:val="24"/>
        </w:rPr>
      </w:pPr>
      <w:r w:rsidRPr="00331A7D">
        <w:rPr>
          <w:spacing w:val="-2"/>
          <w:sz w:val="24"/>
          <w:szCs w:val="24"/>
        </w:rPr>
        <w:t>2) изменени</w:t>
      </w:r>
      <w:r w:rsidR="00686BCD" w:rsidRPr="00331A7D">
        <w:rPr>
          <w:spacing w:val="-2"/>
          <w:sz w:val="24"/>
          <w:szCs w:val="24"/>
        </w:rPr>
        <w:t>я</w:t>
      </w:r>
      <w:r w:rsidRPr="00331A7D">
        <w:rPr>
          <w:spacing w:val="-2"/>
          <w:sz w:val="24"/>
          <w:szCs w:val="24"/>
        </w:rPr>
        <w:t xml:space="preserve"> в соответствии с законодательством Российской Федерации регулируемых цен (тар</w:t>
      </w:r>
      <w:r w:rsidR="00510CD8" w:rsidRPr="00331A7D">
        <w:rPr>
          <w:spacing w:val="-2"/>
          <w:sz w:val="24"/>
          <w:szCs w:val="24"/>
        </w:rPr>
        <w:t>ифов) на товары, работы, услуги;</w:t>
      </w:r>
    </w:p>
    <w:p w:rsidR="00510CD8" w:rsidRPr="00331A7D" w:rsidRDefault="00510CD8" w:rsidP="00331A7D">
      <w:pPr>
        <w:pStyle w:val="ConsPlusNormal"/>
        <w:tabs>
          <w:tab w:val="left" w:pos="0"/>
        </w:tabs>
        <w:spacing w:after="0"/>
        <w:rPr>
          <w:rFonts w:ascii="Times New Roman" w:hAnsi="Times New Roman" w:cs="Times New Roman"/>
          <w:sz w:val="24"/>
          <w:szCs w:val="24"/>
        </w:rPr>
      </w:pPr>
      <w:r w:rsidRPr="00331A7D">
        <w:rPr>
          <w:rFonts w:ascii="Times New Roman" w:hAnsi="Times New Roman" w:cs="Times New Roman"/>
          <w:spacing w:val="-2"/>
          <w:sz w:val="24"/>
          <w:szCs w:val="24"/>
        </w:rPr>
        <w:t xml:space="preserve">3) </w:t>
      </w:r>
      <w:r w:rsidRPr="00331A7D">
        <w:rPr>
          <w:rFonts w:ascii="Times New Roman" w:hAnsi="Times New Roman" w:cs="Times New Roman"/>
          <w:sz w:val="24"/>
          <w:szCs w:val="24"/>
        </w:rPr>
        <w:t>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BD2A96" w:rsidRPr="00331A7D" w:rsidRDefault="00BD2A96" w:rsidP="00331A7D">
      <w:pPr>
        <w:pStyle w:val="ConsPlusNormal"/>
        <w:tabs>
          <w:tab w:val="left" w:pos="0"/>
        </w:tabs>
        <w:spacing w:after="0"/>
        <w:rPr>
          <w:rFonts w:ascii="Times New Roman" w:hAnsi="Times New Roman" w:cs="Times New Roman"/>
          <w:i/>
          <w:sz w:val="24"/>
          <w:szCs w:val="24"/>
        </w:rPr>
      </w:pPr>
      <w:r w:rsidRPr="00331A7D">
        <w:rPr>
          <w:rFonts w:ascii="Times New Roman" w:hAnsi="Times New Roman" w:cs="Times New Roman"/>
          <w:sz w:val="24"/>
          <w:szCs w:val="24"/>
        </w:rPr>
        <w:t xml:space="preserve">4) </w:t>
      </w:r>
      <w:r w:rsidR="001A0EC2" w:rsidRPr="00331A7D">
        <w:rPr>
          <w:rFonts w:ascii="Times New Roman" w:hAnsi="Times New Roman" w:cs="Times New Roman"/>
          <w:sz w:val="24"/>
          <w:szCs w:val="24"/>
        </w:rPr>
        <w:t>необходимост</w:t>
      </w:r>
      <w:r w:rsidR="00244E6D" w:rsidRPr="00331A7D">
        <w:rPr>
          <w:rFonts w:ascii="Times New Roman" w:hAnsi="Times New Roman" w:cs="Times New Roman"/>
          <w:sz w:val="24"/>
          <w:szCs w:val="24"/>
        </w:rPr>
        <w:t>и</w:t>
      </w:r>
      <w:r w:rsidR="001A0EC2" w:rsidRPr="00331A7D">
        <w:rPr>
          <w:rFonts w:ascii="Times New Roman" w:hAnsi="Times New Roman" w:cs="Times New Roman"/>
          <w:sz w:val="24"/>
          <w:szCs w:val="24"/>
        </w:rPr>
        <w:t xml:space="preserve"> изменения срок</w:t>
      </w:r>
      <w:r w:rsidR="00244E6D" w:rsidRPr="00331A7D">
        <w:rPr>
          <w:rFonts w:ascii="Times New Roman" w:hAnsi="Times New Roman" w:cs="Times New Roman"/>
          <w:sz w:val="24"/>
          <w:szCs w:val="24"/>
        </w:rPr>
        <w:t xml:space="preserve">а исполнения обязательств, </w:t>
      </w:r>
      <w:r w:rsidR="001A0EC2" w:rsidRPr="00331A7D">
        <w:rPr>
          <w:rFonts w:ascii="Times New Roman" w:hAnsi="Times New Roman" w:cs="Times New Roman"/>
          <w:sz w:val="24"/>
          <w:szCs w:val="24"/>
        </w:rPr>
        <w:t>вызван</w:t>
      </w:r>
      <w:r w:rsidR="00244E6D" w:rsidRPr="00331A7D">
        <w:rPr>
          <w:rFonts w:ascii="Times New Roman" w:hAnsi="Times New Roman" w:cs="Times New Roman"/>
          <w:sz w:val="24"/>
          <w:szCs w:val="24"/>
        </w:rPr>
        <w:t>ных</w:t>
      </w:r>
      <w:r w:rsidR="001A0EC2" w:rsidRPr="00331A7D">
        <w:rPr>
          <w:rFonts w:ascii="Times New Roman" w:hAnsi="Times New Roman" w:cs="Times New Roman"/>
          <w:sz w:val="24"/>
          <w:szCs w:val="24"/>
        </w:rPr>
        <w:t xml:space="preserve"> обстоятельствами непреодолимой силы или просрочкой выполнения Заказчиком</w:t>
      </w:r>
      <w:r w:rsidR="004D1B84" w:rsidRPr="00331A7D">
        <w:rPr>
          <w:rFonts w:ascii="Times New Roman" w:hAnsi="Times New Roman" w:cs="Times New Roman"/>
          <w:sz w:val="24"/>
          <w:szCs w:val="24"/>
        </w:rPr>
        <w:t xml:space="preserve"> своих обязательств по договору;</w:t>
      </w:r>
    </w:p>
    <w:p w:rsidR="00B65D63" w:rsidRPr="00331A7D" w:rsidRDefault="00C6563E" w:rsidP="00331A7D">
      <w:pPr>
        <w:pStyle w:val="50"/>
        <w:ind w:firstLine="720"/>
        <w:jc w:val="both"/>
        <w:rPr>
          <w:sz w:val="24"/>
          <w:szCs w:val="24"/>
        </w:rPr>
      </w:pPr>
      <w:r w:rsidRPr="00331A7D">
        <w:rPr>
          <w:spacing w:val="-2"/>
          <w:sz w:val="24"/>
          <w:szCs w:val="24"/>
        </w:rPr>
        <w:t>1</w:t>
      </w:r>
      <w:r w:rsidR="00E3229D" w:rsidRPr="00331A7D">
        <w:rPr>
          <w:spacing w:val="-2"/>
          <w:sz w:val="24"/>
          <w:szCs w:val="24"/>
        </w:rPr>
        <w:t>8.1</w:t>
      </w:r>
      <w:r w:rsidR="006A25CC" w:rsidRPr="00331A7D">
        <w:rPr>
          <w:spacing w:val="-2"/>
          <w:sz w:val="24"/>
          <w:szCs w:val="24"/>
        </w:rPr>
        <w:t>6</w:t>
      </w:r>
      <w:r w:rsidR="00E3229D" w:rsidRPr="00331A7D">
        <w:rPr>
          <w:spacing w:val="-2"/>
          <w:sz w:val="24"/>
          <w:szCs w:val="24"/>
        </w:rPr>
        <w:t xml:space="preserve">. </w:t>
      </w:r>
      <w:r w:rsidR="00B65D63" w:rsidRPr="00331A7D">
        <w:rPr>
          <w:sz w:val="24"/>
          <w:szCs w:val="24"/>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rsidR="005F7E9A" w:rsidRPr="00331A7D" w:rsidRDefault="00A4146D" w:rsidP="00331A7D">
      <w:pPr>
        <w:pStyle w:val="50"/>
        <w:ind w:firstLine="720"/>
        <w:jc w:val="both"/>
        <w:rPr>
          <w:sz w:val="24"/>
          <w:szCs w:val="24"/>
        </w:rPr>
      </w:pPr>
      <w:r w:rsidRPr="00331A7D">
        <w:rPr>
          <w:sz w:val="24"/>
          <w:szCs w:val="24"/>
        </w:rPr>
        <w:t xml:space="preserve">18.17. </w:t>
      </w:r>
      <w:r w:rsidR="005F7E9A" w:rsidRPr="00331A7D">
        <w:rPr>
          <w:sz w:val="24"/>
          <w:szCs w:val="24"/>
        </w:rPr>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rsidR="005F7E9A" w:rsidRPr="00331A7D" w:rsidRDefault="005F7E9A" w:rsidP="00331A7D">
      <w:pPr>
        <w:pStyle w:val="ConsPlusNormal"/>
        <w:tabs>
          <w:tab w:val="left" w:pos="0"/>
        </w:tabs>
        <w:spacing w:after="0"/>
        <w:rPr>
          <w:rFonts w:ascii="Times New Roman" w:hAnsi="Times New Roman" w:cs="Times New Roman"/>
          <w:sz w:val="24"/>
          <w:szCs w:val="24"/>
        </w:rPr>
      </w:pPr>
      <w:r w:rsidRPr="00331A7D">
        <w:rPr>
          <w:rFonts w:ascii="Times New Roman" w:hAnsi="Times New Roman" w:cs="Times New Roman"/>
          <w:sz w:val="24"/>
          <w:szCs w:val="24"/>
        </w:rPr>
        <w:t>1) снижение цены договора без изменения количества товаров (объема работ, услуг);</w:t>
      </w:r>
    </w:p>
    <w:p w:rsidR="005F7E9A" w:rsidRPr="00331A7D" w:rsidRDefault="005F7E9A" w:rsidP="00331A7D">
      <w:pPr>
        <w:pStyle w:val="ConsPlusNormal"/>
        <w:tabs>
          <w:tab w:val="left" w:pos="0"/>
        </w:tabs>
        <w:spacing w:after="0"/>
        <w:rPr>
          <w:rFonts w:ascii="Times New Roman" w:hAnsi="Times New Roman" w:cs="Times New Roman"/>
          <w:sz w:val="24"/>
          <w:szCs w:val="24"/>
        </w:rPr>
      </w:pPr>
      <w:r w:rsidRPr="00331A7D">
        <w:rPr>
          <w:rFonts w:ascii="Times New Roman" w:hAnsi="Times New Roman" w:cs="Times New Roman"/>
          <w:sz w:val="24"/>
          <w:szCs w:val="24"/>
        </w:rPr>
        <w:t>2) увеличение количества товаров (объема работ, услуг) не более чем на 30% (тридцать процентов) без увеличения цены договора;</w:t>
      </w:r>
    </w:p>
    <w:p w:rsidR="005F7E9A" w:rsidRPr="00331A7D" w:rsidRDefault="005F7E9A" w:rsidP="00331A7D">
      <w:pPr>
        <w:pStyle w:val="ConsPlusNormal"/>
        <w:tabs>
          <w:tab w:val="left" w:pos="0"/>
        </w:tabs>
        <w:spacing w:after="0"/>
        <w:rPr>
          <w:rFonts w:ascii="Times New Roman" w:hAnsi="Times New Roman" w:cs="Times New Roman"/>
          <w:sz w:val="24"/>
          <w:szCs w:val="24"/>
        </w:rPr>
      </w:pPr>
      <w:r w:rsidRPr="00331A7D">
        <w:rPr>
          <w:rFonts w:ascii="Times New Roman" w:hAnsi="Times New Roman" w:cs="Times New Roman"/>
          <w:sz w:val="24"/>
          <w:szCs w:val="24"/>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5F7E9A" w:rsidRPr="00331A7D" w:rsidRDefault="005F7E9A" w:rsidP="00331A7D">
      <w:pPr>
        <w:pStyle w:val="ConsPlusNormal"/>
        <w:tabs>
          <w:tab w:val="left" w:pos="0"/>
        </w:tabs>
        <w:spacing w:after="0"/>
        <w:rPr>
          <w:rFonts w:ascii="Times New Roman" w:hAnsi="Times New Roman" w:cs="Times New Roman"/>
          <w:sz w:val="24"/>
          <w:szCs w:val="24"/>
        </w:rPr>
      </w:pPr>
      <w:r w:rsidRPr="00331A7D">
        <w:rPr>
          <w:rFonts w:ascii="Times New Roman" w:hAnsi="Times New Roman" w:cs="Times New Roman"/>
          <w:sz w:val="24"/>
          <w:szCs w:val="24"/>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5F7E9A" w:rsidRPr="00331A7D" w:rsidRDefault="005F7E9A" w:rsidP="00331A7D">
      <w:pPr>
        <w:pStyle w:val="ConsPlusNormal"/>
        <w:tabs>
          <w:tab w:val="left" w:pos="0"/>
        </w:tabs>
        <w:spacing w:after="0"/>
        <w:rPr>
          <w:rFonts w:ascii="Times New Roman" w:hAnsi="Times New Roman" w:cs="Times New Roman"/>
          <w:sz w:val="24"/>
          <w:szCs w:val="24"/>
        </w:rPr>
      </w:pPr>
      <w:r w:rsidRPr="00331A7D">
        <w:rPr>
          <w:rFonts w:ascii="Times New Roman" w:hAnsi="Times New Roman" w:cs="Times New Roman"/>
          <w:sz w:val="24"/>
          <w:szCs w:val="24"/>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5F7E9A" w:rsidRPr="00331A7D" w:rsidRDefault="005F7E9A" w:rsidP="00331A7D">
      <w:pPr>
        <w:pStyle w:val="ConsPlusNormal"/>
        <w:tabs>
          <w:tab w:val="left" w:pos="0"/>
        </w:tabs>
        <w:spacing w:after="0"/>
        <w:rPr>
          <w:rFonts w:ascii="Times New Roman" w:hAnsi="Times New Roman" w:cs="Times New Roman"/>
          <w:sz w:val="24"/>
          <w:szCs w:val="24"/>
        </w:rPr>
      </w:pPr>
      <w:r w:rsidRPr="00331A7D">
        <w:rPr>
          <w:rFonts w:ascii="Times New Roman" w:hAnsi="Times New Roman" w:cs="Times New Roman"/>
          <w:sz w:val="24"/>
          <w:szCs w:val="24"/>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7D50" w:rsidRPr="00331A7D" w:rsidRDefault="00AA143A" w:rsidP="00331A7D">
      <w:pPr>
        <w:pStyle w:val="50"/>
        <w:ind w:firstLine="720"/>
        <w:jc w:val="both"/>
        <w:rPr>
          <w:spacing w:val="-2"/>
          <w:sz w:val="24"/>
          <w:szCs w:val="24"/>
        </w:rPr>
      </w:pPr>
      <w:r w:rsidRPr="00331A7D">
        <w:rPr>
          <w:spacing w:val="-2"/>
          <w:sz w:val="24"/>
          <w:szCs w:val="24"/>
        </w:rPr>
        <w:t>18.1</w:t>
      </w:r>
      <w:r w:rsidR="00A4146D" w:rsidRPr="00331A7D">
        <w:rPr>
          <w:spacing w:val="-2"/>
          <w:sz w:val="24"/>
          <w:szCs w:val="24"/>
        </w:rPr>
        <w:t>8</w:t>
      </w:r>
      <w:r w:rsidRPr="00331A7D">
        <w:rPr>
          <w:spacing w:val="-2"/>
          <w:sz w:val="24"/>
          <w:szCs w:val="24"/>
        </w:rPr>
        <w:t xml:space="preserve">. Изменение иных условий договора осуществляется в порядке, предусмотренном Гражданским кодексом Российской Федерации. </w:t>
      </w:r>
    </w:p>
    <w:p w:rsidR="003F1CB3" w:rsidRPr="00331A7D" w:rsidRDefault="006F704C" w:rsidP="00331A7D">
      <w:pPr>
        <w:pStyle w:val="50"/>
        <w:ind w:firstLine="720"/>
        <w:jc w:val="both"/>
        <w:rPr>
          <w:spacing w:val="-2"/>
          <w:sz w:val="24"/>
          <w:szCs w:val="24"/>
        </w:rPr>
      </w:pPr>
      <w:r w:rsidRPr="00331A7D">
        <w:rPr>
          <w:spacing w:val="-2"/>
          <w:sz w:val="24"/>
          <w:szCs w:val="24"/>
        </w:rPr>
        <w:t>18.1</w:t>
      </w:r>
      <w:r w:rsidR="00A4146D" w:rsidRPr="00331A7D">
        <w:rPr>
          <w:spacing w:val="-2"/>
          <w:sz w:val="24"/>
          <w:szCs w:val="24"/>
        </w:rPr>
        <w:t>9</w:t>
      </w:r>
      <w:r w:rsidRPr="00331A7D">
        <w:rPr>
          <w:spacing w:val="-2"/>
          <w:sz w:val="24"/>
          <w:szCs w:val="24"/>
        </w:rPr>
        <w:t xml:space="preserve">. </w:t>
      </w:r>
      <w:r w:rsidR="003F1CB3" w:rsidRPr="00331A7D">
        <w:rPr>
          <w:spacing w:val="-2"/>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3F1CB3" w:rsidRPr="00331A7D" w:rsidRDefault="006F1F89" w:rsidP="00331A7D">
      <w:pPr>
        <w:pStyle w:val="50"/>
        <w:ind w:firstLine="720"/>
        <w:jc w:val="both"/>
        <w:rPr>
          <w:spacing w:val="-2"/>
          <w:sz w:val="24"/>
          <w:szCs w:val="24"/>
        </w:rPr>
      </w:pPr>
      <w:r w:rsidRPr="00331A7D">
        <w:rPr>
          <w:spacing w:val="-2"/>
          <w:sz w:val="24"/>
          <w:szCs w:val="24"/>
        </w:rPr>
        <w:t>18.</w:t>
      </w:r>
      <w:r w:rsidR="00A4146D" w:rsidRPr="00331A7D">
        <w:rPr>
          <w:spacing w:val="-2"/>
          <w:sz w:val="24"/>
          <w:szCs w:val="24"/>
        </w:rPr>
        <w:t>20</w:t>
      </w:r>
      <w:r w:rsidRPr="00331A7D">
        <w:rPr>
          <w:spacing w:val="-2"/>
          <w:sz w:val="24"/>
          <w:szCs w:val="24"/>
        </w:rPr>
        <w:t xml:space="preserve">. </w:t>
      </w:r>
      <w:r w:rsidR="003F1CB3" w:rsidRPr="00331A7D">
        <w:rPr>
          <w:spacing w:val="-2"/>
          <w:sz w:val="24"/>
          <w:szCs w:val="24"/>
        </w:rPr>
        <w:t>В случае перемены Заказчика права и обязанности Заказчика, предусмотренные договором, переходят к новому Заказчику.</w:t>
      </w:r>
    </w:p>
    <w:p w:rsidR="003F1CB3" w:rsidRPr="00331A7D" w:rsidRDefault="006F1F89" w:rsidP="00331A7D">
      <w:pPr>
        <w:pStyle w:val="50"/>
        <w:ind w:firstLine="720"/>
        <w:jc w:val="both"/>
        <w:rPr>
          <w:spacing w:val="-2"/>
          <w:sz w:val="24"/>
          <w:szCs w:val="24"/>
        </w:rPr>
      </w:pPr>
      <w:r w:rsidRPr="00331A7D">
        <w:rPr>
          <w:spacing w:val="-2"/>
          <w:sz w:val="24"/>
          <w:szCs w:val="24"/>
        </w:rPr>
        <w:t>18.</w:t>
      </w:r>
      <w:r w:rsidR="00A4146D" w:rsidRPr="00331A7D">
        <w:rPr>
          <w:spacing w:val="-2"/>
          <w:sz w:val="24"/>
          <w:szCs w:val="24"/>
        </w:rPr>
        <w:t>21</w:t>
      </w:r>
      <w:r w:rsidRPr="00331A7D">
        <w:rPr>
          <w:spacing w:val="-2"/>
          <w:sz w:val="24"/>
          <w:szCs w:val="24"/>
        </w:rPr>
        <w:t xml:space="preserve">. </w:t>
      </w:r>
      <w:r w:rsidR="003F1CB3" w:rsidRPr="00331A7D">
        <w:rPr>
          <w:spacing w:val="-2"/>
          <w:sz w:val="24"/>
          <w:szCs w:val="24"/>
        </w:rPr>
        <w:t>Расторжение договора допускается по основаниям и в порядке, предусмотренным гражданским законодательством Российской Федерации.</w:t>
      </w:r>
    </w:p>
    <w:p w:rsidR="00064832" w:rsidRPr="00331A7D" w:rsidRDefault="00064832" w:rsidP="00331A7D">
      <w:pPr>
        <w:pStyle w:val="50"/>
        <w:ind w:firstLine="720"/>
        <w:jc w:val="both"/>
        <w:rPr>
          <w:sz w:val="24"/>
          <w:szCs w:val="24"/>
        </w:rPr>
      </w:pPr>
      <w:r w:rsidRPr="00331A7D">
        <w:rPr>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конкурентной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rsidR="003F1CB3" w:rsidRPr="00061F0B" w:rsidRDefault="003F1CB3" w:rsidP="006F1F89">
      <w:pPr>
        <w:pStyle w:val="50"/>
        <w:ind w:firstLine="709"/>
        <w:jc w:val="both"/>
        <w:rPr>
          <w:sz w:val="24"/>
          <w:szCs w:val="24"/>
        </w:rPr>
      </w:pPr>
    </w:p>
    <w:p w:rsidR="00942FB4" w:rsidRPr="00061F0B" w:rsidRDefault="00942FB4" w:rsidP="006F1F89">
      <w:pPr>
        <w:pStyle w:val="ConsPlusNormal"/>
        <w:spacing w:after="0"/>
        <w:ind w:firstLine="0"/>
        <w:jc w:val="center"/>
        <w:outlineLvl w:val="0"/>
        <w:rPr>
          <w:rFonts w:ascii="Times New Roman" w:hAnsi="Times New Roman" w:cs="Times New Roman"/>
          <w:b/>
          <w:sz w:val="28"/>
          <w:szCs w:val="28"/>
        </w:rPr>
      </w:pPr>
      <w:bookmarkStart w:id="37" w:name="_Toc501707362"/>
      <w:bookmarkStart w:id="38" w:name="_Toc515968977"/>
      <w:r w:rsidRPr="00061F0B">
        <w:rPr>
          <w:rFonts w:ascii="Times New Roman" w:hAnsi="Times New Roman" w:cs="Times New Roman"/>
          <w:b/>
          <w:sz w:val="28"/>
          <w:szCs w:val="28"/>
        </w:rPr>
        <w:t>19. Заключительные положения</w:t>
      </w:r>
      <w:bookmarkEnd w:id="37"/>
      <w:bookmarkEnd w:id="38"/>
    </w:p>
    <w:p w:rsidR="00942FB4" w:rsidRPr="00061F0B" w:rsidRDefault="00942FB4" w:rsidP="006F1F89">
      <w:pPr>
        <w:pStyle w:val="ConsPlusNormal"/>
        <w:spacing w:after="0"/>
        <w:ind w:firstLine="709"/>
        <w:jc w:val="center"/>
        <w:rPr>
          <w:rFonts w:ascii="Times New Roman" w:hAnsi="Times New Roman" w:cs="Times New Roman"/>
          <w:b/>
          <w:sz w:val="28"/>
          <w:szCs w:val="28"/>
        </w:rPr>
      </w:pPr>
    </w:p>
    <w:p w:rsidR="00942FB4" w:rsidRPr="00061F0B" w:rsidRDefault="00942FB4" w:rsidP="006F1F89">
      <w:pPr>
        <w:pStyle w:val="ConsPlusNormal"/>
        <w:tabs>
          <w:tab w:val="left" w:pos="1276"/>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19.1.</w:t>
      </w:r>
      <w:r w:rsidRPr="00061F0B">
        <w:rPr>
          <w:rFonts w:ascii="Times New Roman" w:hAnsi="Times New Roman" w:cs="Times New Roman"/>
          <w:sz w:val="24"/>
          <w:szCs w:val="24"/>
        </w:rPr>
        <w:tab/>
        <w:t>Контроль</w:t>
      </w:r>
      <w:r w:rsidR="00BB0DCD" w:rsidRPr="00061F0B">
        <w:rPr>
          <w:rFonts w:ascii="Times New Roman" w:hAnsi="Times New Roman" w:cs="Times New Roman"/>
          <w:sz w:val="24"/>
          <w:szCs w:val="24"/>
        </w:rPr>
        <w:t xml:space="preserve"> (в </w:t>
      </w:r>
      <w:proofErr w:type="spellStart"/>
      <w:r w:rsidR="00BB0DCD" w:rsidRPr="00061F0B">
        <w:rPr>
          <w:rFonts w:ascii="Times New Roman" w:hAnsi="Times New Roman" w:cs="Times New Roman"/>
          <w:sz w:val="24"/>
          <w:szCs w:val="24"/>
        </w:rPr>
        <w:t>т.ч</w:t>
      </w:r>
      <w:proofErr w:type="spellEnd"/>
      <w:r w:rsidR="00BB0DCD" w:rsidRPr="00061F0B">
        <w:rPr>
          <w:rFonts w:ascii="Times New Roman" w:hAnsi="Times New Roman" w:cs="Times New Roman"/>
          <w:sz w:val="24"/>
          <w:szCs w:val="24"/>
        </w:rPr>
        <w:t xml:space="preserve">. ведомственный) </w:t>
      </w:r>
      <w:r w:rsidRPr="00061F0B">
        <w:rPr>
          <w:rFonts w:ascii="Times New Roman" w:hAnsi="Times New Roman" w:cs="Times New Roman"/>
          <w:sz w:val="24"/>
          <w:szCs w:val="24"/>
        </w:rPr>
        <w:t>за соблюдением процедур закупок осуществляется в порядке, уст</w:t>
      </w:r>
      <w:r w:rsidR="00BB0DCD" w:rsidRPr="00061F0B">
        <w:rPr>
          <w:rFonts w:ascii="Times New Roman" w:hAnsi="Times New Roman" w:cs="Times New Roman"/>
          <w:sz w:val="24"/>
          <w:szCs w:val="24"/>
        </w:rPr>
        <w:t>ановленном законодательством Российской Федерации.</w:t>
      </w:r>
    </w:p>
    <w:p w:rsidR="00501D86" w:rsidRPr="00061F0B" w:rsidRDefault="00942FB4" w:rsidP="006F1F89">
      <w:pPr>
        <w:pStyle w:val="ConsPlusNormal"/>
        <w:tabs>
          <w:tab w:val="left" w:pos="1276"/>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19</w:t>
      </w:r>
      <w:r w:rsidR="004E66D2" w:rsidRPr="00061F0B">
        <w:rPr>
          <w:rFonts w:ascii="Times New Roman" w:hAnsi="Times New Roman" w:cs="Times New Roman"/>
          <w:sz w:val="24"/>
          <w:szCs w:val="24"/>
        </w:rPr>
        <w:t>.2</w:t>
      </w:r>
      <w:r w:rsidRPr="00061F0B">
        <w:rPr>
          <w:rFonts w:ascii="Times New Roman" w:hAnsi="Times New Roman" w:cs="Times New Roman"/>
          <w:sz w:val="24"/>
          <w:szCs w:val="24"/>
        </w:rPr>
        <w:t>.</w:t>
      </w:r>
      <w:r w:rsidRPr="00061F0B">
        <w:rPr>
          <w:rFonts w:ascii="Times New Roman" w:hAnsi="Times New Roman" w:cs="Times New Roman"/>
          <w:sz w:val="24"/>
          <w:szCs w:val="24"/>
        </w:rPr>
        <w:tab/>
      </w:r>
      <w:r w:rsidR="00E52E31" w:rsidRPr="00061F0B">
        <w:rPr>
          <w:rFonts w:ascii="Times New Roman" w:hAnsi="Times New Roman" w:cs="Times New Roman"/>
          <w:sz w:val="24"/>
          <w:szCs w:val="24"/>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501D86" w:rsidRPr="00061F0B" w:rsidRDefault="00E52E31" w:rsidP="006F1F89">
      <w:pPr>
        <w:pStyle w:val="ConsPlusNormal"/>
        <w:tabs>
          <w:tab w:val="left" w:pos="1276"/>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501D86" w:rsidRPr="00061F0B" w:rsidRDefault="00E52E31" w:rsidP="00501D86">
      <w:pPr>
        <w:pStyle w:val="ConsPlusNormal"/>
        <w:tabs>
          <w:tab w:val="left" w:pos="1276"/>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501D86" w:rsidRPr="00061F0B" w:rsidRDefault="00E52E31" w:rsidP="00501D86">
      <w:pPr>
        <w:pStyle w:val="ConsPlusNormal"/>
        <w:tabs>
          <w:tab w:val="left" w:pos="1276"/>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Сведения, содержащиеся в реестре недобросовестных поставщиков, должны быть доступны для ознакомления в единой информационной систе</w:t>
      </w:r>
      <w:r w:rsidR="00501D86" w:rsidRPr="00061F0B">
        <w:rPr>
          <w:rFonts w:ascii="Times New Roman" w:hAnsi="Times New Roman" w:cs="Times New Roman"/>
          <w:sz w:val="24"/>
          <w:szCs w:val="24"/>
        </w:rPr>
        <w:t>ме без взимания платы.</w:t>
      </w:r>
    </w:p>
    <w:p w:rsidR="00501D86" w:rsidRPr="00061F0B" w:rsidRDefault="00E52E31" w:rsidP="00AA6883">
      <w:pPr>
        <w:pStyle w:val="ConsPlusNormal"/>
        <w:tabs>
          <w:tab w:val="left" w:pos="1276"/>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E52E31" w:rsidRPr="00061F0B" w:rsidRDefault="00E52E31" w:rsidP="00AA6883">
      <w:pPr>
        <w:pStyle w:val="ConsPlusNormal"/>
        <w:tabs>
          <w:tab w:val="left" w:pos="1276"/>
        </w:tabs>
        <w:spacing w:after="0"/>
        <w:ind w:firstLine="709"/>
        <w:rPr>
          <w:rFonts w:ascii="Times New Roman" w:hAnsi="Times New Roman" w:cs="Times New Roman"/>
          <w:sz w:val="24"/>
          <w:szCs w:val="24"/>
        </w:rPr>
      </w:pPr>
      <w:r w:rsidRPr="00061F0B">
        <w:rPr>
          <w:rFonts w:ascii="Times New Roman" w:hAnsi="Times New Roman" w:cs="Times New Roman"/>
          <w:sz w:val="24"/>
          <w:szCs w:val="24"/>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4E66D2" w:rsidRPr="00061F0B" w:rsidRDefault="004E66D2" w:rsidP="00AA6883">
      <w:pPr>
        <w:pStyle w:val="ConsPlusNormal"/>
        <w:spacing w:after="0"/>
        <w:ind w:firstLine="709"/>
        <w:rPr>
          <w:rFonts w:ascii="Times New Roman" w:hAnsi="Times New Roman" w:cs="Times New Roman"/>
          <w:sz w:val="24"/>
          <w:szCs w:val="24"/>
        </w:rPr>
      </w:pPr>
      <w:r w:rsidRPr="00061F0B">
        <w:rPr>
          <w:rFonts w:ascii="Times New Roman" w:hAnsi="Times New Roman" w:cs="Times New Roman"/>
          <w:sz w:val="24"/>
          <w:szCs w:val="24"/>
        </w:rPr>
        <w:t>19.3. За нарушение требований Федерального закона № 223-ФЗ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A22129" w:rsidRDefault="00DF6754" w:rsidP="00A22129">
      <w:pPr>
        <w:pStyle w:val="ConsPlusNormal"/>
        <w:spacing w:after="0"/>
        <w:ind w:firstLine="709"/>
        <w:rPr>
          <w:rFonts w:ascii="Times New Roman" w:hAnsi="Times New Roman" w:cs="Times New Roman"/>
          <w:sz w:val="28"/>
        </w:rPr>
      </w:pPr>
      <w:r w:rsidRPr="00061F0B">
        <w:rPr>
          <w:rFonts w:ascii="Times New Roman" w:hAnsi="Times New Roman" w:cs="Times New Roman"/>
          <w:sz w:val="24"/>
          <w:szCs w:val="24"/>
        </w:rPr>
        <w:t>19.4.</w:t>
      </w:r>
      <w:r w:rsidR="00AA6883" w:rsidRPr="00061F0B">
        <w:rPr>
          <w:rFonts w:ascii="Times New Roman" w:hAnsi="Times New Roman" w:cs="Times New Roman"/>
          <w:sz w:val="24"/>
          <w:szCs w:val="24"/>
        </w:rPr>
        <w:t xml:space="preserve"> </w:t>
      </w:r>
      <w:r w:rsidR="00942FB4" w:rsidRPr="00061F0B">
        <w:rPr>
          <w:rFonts w:ascii="Times New Roman" w:hAnsi="Times New Roman"/>
          <w:sz w:val="24"/>
          <w:szCs w:val="24"/>
        </w:rPr>
        <w:t>Участник закупки вправе обжаловать в судебном порядке</w:t>
      </w:r>
      <w:r w:rsidR="00BF6EEB" w:rsidRPr="00061F0B">
        <w:rPr>
          <w:rFonts w:ascii="Times New Roman" w:hAnsi="Times New Roman"/>
          <w:sz w:val="24"/>
          <w:szCs w:val="24"/>
        </w:rPr>
        <w:t xml:space="preserve"> либо в антимонопольном органе </w:t>
      </w:r>
      <w:r w:rsidR="00942FB4" w:rsidRPr="00061F0B">
        <w:rPr>
          <w:rFonts w:ascii="Times New Roman" w:hAnsi="Times New Roman"/>
          <w:sz w:val="24"/>
          <w:szCs w:val="24"/>
        </w:rPr>
        <w:t xml:space="preserve">действия (бездействие) </w:t>
      </w:r>
      <w:r w:rsidR="00BF6EEB" w:rsidRPr="00061F0B">
        <w:rPr>
          <w:rFonts w:ascii="Times New Roman" w:hAnsi="Times New Roman"/>
          <w:sz w:val="24"/>
          <w:szCs w:val="24"/>
        </w:rPr>
        <w:t>З</w:t>
      </w:r>
      <w:r w:rsidR="00942FB4" w:rsidRPr="00061F0B">
        <w:rPr>
          <w:rFonts w:ascii="Times New Roman" w:hAnsi="Times New Roman"/>
          <w:sz w:val="24"/>
          <w:szCs w:val="24"/>
        </w:rPr>
        <w:t>аказчика</w:t>
      </w:r>
      <w:r w:rsidR="00BF6EEB" w:rsidRPr="00061F0B">
        <w:rPr>
          <w:rFonts w:ascii="Times New Roman" w:hAnsi="Times New Roman"/>
          <w:sz w:val="24"/>
          <w:szCs w:val="24"/>
        </w:rPr>
        <w:t xml:space="preserve">, закупочной комиссии, </w:t>
      </w:r>
      <w:r w:rsidR="00765BFB" w:rsidRPr="00061F0B">
        <w:rPr>
          <w:rFonts w:ascii="Times New Roman" w:hAnsi="Times New Roman"/>
          <w:sz w:val="24"/>
          <w:szCs w:val="24"/>
        </w:rPr>
        <w:t>оператора электронной площадки</w:t>
      </w:r>
      <w:r w:rsidR="00942FB4" w:rsidRPr="00061F0B">
        <w:rPr>
          <w:rFonts w:ascii="Times New Roman" w:hAnsi="Times New Roman"/>
          <w:sz w:val="24"/>
          <w:szCs w:val="24"/>
        </w:rPr>
        <w:t xml:space="preserve"> при закупке товаров, работ, услуг.</w:t>
      </w:r>
      <w:r w:rsidR="00765BFB" w:rsidRPr="00061F0B">
        <w:rPr>
          <w:rFonts w:ascii="Times New Roman" w:hAnsi="Times New Roman"/>
          <w:sz w:val="24"/>
          <w:szCs w:val="24"/>
        </w:rPr>
        <w:t xml:space="preserve"> Порядок обжалования регламентирован частями 9-</w:t>
      </w:r>
      <w:r w:rsidR="00AA6883" w:rsidRPr="00061F0B">
        <w:rPr>
          <w:rFonts w:ascii="Times New Roman" w:hAnsi="Times New Roman"/>
          <w:sz w:val="24"/>
          <w:szCs w:val="24"/>
        </w:rPr>
        <w:t>13 статьи 3 Федерального закона № 223-ФЗ.</w:t>
      </w:r>
      <w:bookmarkStart w:id="39" w:name="_Toc405755754"/>
      <w:r w:rsidR="00A22129">
        <w:rPr>
          <w:rFonts w:ascii="Times New Roman" w:hAnsi="Times New Roman" w:cs="Times New Roman"/>
          <w:sz w:val="28"/>
        </w:rPr>
        <w:t xml:space="preserve"> </w:t>
      </w:r>
    </w:p>
    <w:p w:rsidR="00A22129" w:rsidRDefault="00A22129" w:rsidP="00A22129">
      <w:pPr>
        <w:pStyle w:val="11"/>
        <w:jc w:val="right"/>
        <w:rPr>
          <w:rFonts w:ascii="Times New Roman" w:hAnsi="Times New Roman" w:cs="Times New Roman"/>
          <w:sz w:val="28"/>
        </w:rPr>
      </w:pPr>
    </w:p>
    <w:p w:rsidR="00A22129" w:rsidRDefault="00A22129" w:rsidP="002E2EF4">
      <w:pPr>
        <w:pStyle w:val="11"/>
        <w:jc w:val="right"/>
        <w:rPr>
          <w:rFonts w:ascii="Times New Roman" w:hAnsi="Times New Roman" w:cs="Times New Roman"/>
          <w:sz w:val="28"/>
        </w:rPr>
      </w:pPr>
    </w:p>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A22129"/>
    <w:p w:rsidR="00A22129" w:rsidRDefault="00A22129" w:rsidP="002E2EF4">
      <w:pPr>
        <w:pStyle w:val="11"/>
        <w:jc w:val="right"/>
        <w:rPr>
          <w:rFonts w:ascii="Times New Roman" w:hAnsi="Times New Roman" w:cs="Times New Roman"/>
          <w:sz w:val="28"/>
        </w:rPr>
      </w:pPr>
    </w:p>
    <w:p w:rsidR="00A22129" w:rsidRPr="00A22129" w:rsidRDefault="00A22129" w:rsidP="00A22129"/>
    <w:p w:rsidR="00461CED" w:rsidRPr="00255D0B" w:rsidRDefault="00461CED" w:rsidP="002E2EF4">
      <w:pPr>
        <w:pStyle w:val="11"/>
        <w:jc w:val="right"/>
        <w:rPr>
          <w:rFonts w:ascii="Times New Roman" w:hAnsi="Times New Roman" w:cs="Times New Roman"/>
          <w:b w:val="0"/>
          <w:sz w:val="28"/>
        </w:rPr>
      </w:pPr>
    </w:p>
    <w:p w:rsidR="00027904" w:rsidRPr="00061F0B" w:rsidRDefault="00027904" w:rsidP="002E2EF4">
      <w:pPr>
        <w:pStyle w:val="11"/>
        <w:jc w:val="right"/>
        <w:rPr>
          <w:rFonts w:ascii="Times New Roman" w:hAnsi="Times New Roman" w:cs="Times New Roman"/>
          <w:b w:val="0"/>
          <w:sz w:val="28"/>
        </w:rPr>
      </w:pPr>
      <w:r w:rsidRPr="00061F0B">
        <w:rPr>
          <w:rFonts w:ascii="Times New Roman" w:hAnsi="Times New Roman" w:cs="Times New Roman"/>
          <w:b w:val="0"/>
          <w:sz w:val="28"/>
        </w:rPr>
        <w:t>Приложение №</w:t>
      </w:r>
      <w:r w:rsidR="002E2EF4" w:rsidRPr="00061F0B">
        <w:rPr>
          <w:rFonts w:ascii="Times New Roman" w:hAnsi="Times New Roman" w:cs="Times New Roman"/>
          <w:b w:val="0"/>
          <w:sz w:val="28"/>
        </w:rPr>
        <w:t xml:space="preserve"> </w:t>
      </w:r>
      <w:r w:rsidRPr="00061F0B">
        <w:rPr>
          <w:rFonts w:ascii="Times New Roman" w:hAnsi="Times New Roman" w:cs="Times New Roman"/>
          <w:b w:val="0"/>
          <w:sz w:val="28"/>
        </w:rPr>
        <w:t>1</w:t>
      </w:r>
      <w:bookmarkEnd w:id="39"/>
    </w:p>
    <w:p w:rsidR="00EF0045" w:rsidRPr="00061F0B" w:rsidRDefault="00EF0045" w:rsidP="000A0FF7">
      <w:pPr>
        <w:jc w:val="center"/>
        <w:rPr>
          <w:b/>
        </w:rPr>
      </w:pPr>
      <w:r w:rsidRPr="00061F0B">
        <w:rPr>
          <w:b/>
        </w:rPr>
        <w:t>КРИТЕРИИ ОЦЕНКИ ЗАЯВОК</w:t>
      </w:r>
    </w:p>
    <w:p w:rsidR="0060436D" w:rsidRPr="00061F0B" w:rsidRDefault="0060436D" w:rsidP="000A0FF7">
      <w:pPr>
        <w:jc w:val="center"/>
        <w:rPr>
          <w:b/>
        </w:rPr>
      </w:pPr>
    </w:p>
    <w:p w:rsidR="0060436D" w:rsidRPr="00061F0B" w:rsidRDefault="0060436D" w:rsidP="0060436D">
      <w:pPr>
        <w:numPr>
          <w:ilvl w:val="0"/>
          <w:numId w:val="40"/>
        </w:numPr>
        <w:tabs>
          <w:tab w:val="left" w:pos="0"/>
          <w:tab w:val="left" w:pos="284"/>
          <w:tab w:val="left" w:pos="993"/>
        </w:tabs>
        <w:autoSpaceDE w:val="0"/>
        <w:spacing w:after="0"/>
        <w:ind w:left="0" w:firstLine="709"/>
      </w:pPr>
      <w:r w:rsidRPr="00061F0B">
        <w:t xml:space="preserve">Настоящий порядок применяется для проведения оценки заявок на участие в </w:t>
      </w:r>
      <w:r w:rsidR="007E4F61" w:rsidRPr="00061F0B">
        <w:t>конкурентных закупках</w:t>
      </w:r>
      <w:r w:rsidRPr="00061F0B">
        <w:t>.</w:t>
      </w:r>
    </w:p>
    <w:p w:rsidR="0060436D" w:rsidRPr="00061F0B" w:rsidRDefault="0060436D" w:rsidP="0060436D">
      <w:pPr>
        <w:numPr>
          <w:ilvl w:val="0"/>
          <w:numId w:val="40"/>
        </w:numPr>
        <w:tabs>
          <w:tab w:val="left" w:pos="0"/>
          <w:tab w:val="left" w:pos="284"/>
          <w:tab w:val="left" w:pos="993"/>
        </w:tabs>
        <w:autoSpaceDE w:val="0"/>
        <w:spacing w:after="0"/>
        <w:ind w:left="0" w:firstLine="709"/>
      </w:pPr>
      <w:r w:rsidRPr="00061F0B">
        <w:t xml:space="preserve">Для применения настоящего порядка Заказчику необходимо включить в </w:t>
      </w:r>
      <w:r w:rsidR="007E4F61" w:rsidRPr="00061F0B">
        <w:t xml:space="preserve">документацию о конкурентной закупке </w:t>
      </w:r>
      <w:r w:rsidRPr="00061F0B">
        <w:t>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60436D" w:rsidRPr="00061F0B" w:rsidRDefault="0060436D" w:rsidP="0060436D">
      <w:pPr>
        <w:numPr>
          <w:ilvl w:val="0"/>
          <w:numId w:val="40"/>
        </w:numPr>
        <w:tabs>
          <w:tab w:val="left" w:pos="0"/>
          <w:tab w:val="left" w:pos="284"/>
          <w:tab w:val="left" w:pos="993"/>
        </w:tabs>
        <w:autoSpaceDE w:val="0"/>
        <w:spacing w:after="0"/>
        <w:ind w:left="0" w:firstLine="709"/>
      </w:pPr>
      <w:r w:rsidRPr="00061F0B">
        <w:t>Совокупная значимость всех критериев должна быть равна 100%.</w:t>
      </w:r>
    </w:p>
    <w:p w:rsidR="0060436D" w:rsidRPr="00061F0B" w:rsidRDefault="0060436D" w:rsidP="0060436D">
      <w:pPr>
        <w:numPr>
          <w:ilvl w:val="0"/>
          <w:numId w:val="40"/>
        </w:numPr>
        <w:tabs>
          <w:tab w:val="left" w:pos="0"/>
          <w:tab w:val="left" w:pos="284"/>
          <w:tab w:val="left" w:pos="993"/>
        </w:tabs>
        <w:autoSpaceDE w:val="0"/>
        <w:spacing w:after="0"/>
        <w:ind w:left="0" w:firstLine="709"/>
      </w:pPr>
      <w:r w:rsidRPr="00061F0B">
        <w:t xml:space="preserve">Оценка и сопоставление заявок в целях определения победителя (победителей) процедуры осуществляется закупочной </w:t>
      </w:r>
      <w:r w:rsidR="003E482A" w:rsidRPr="00061F0B">
        <w:t>к</w:t>
      </w:r>
      <w:r w:rsidRPr="00061F0B">
        <w:t xml:space="preserve">омиссией с привлечением при необходимости экспертов в соответствующей области предмета закупки. </w:t>
      </w:r>
    </w:p>
    <w:p w:rsidR="0060436D" w:rsidRPr="00061F0B" w:rsidRDefault="0060436D" w:rsidP="0060436D">
      <w:pPr>
        <w:numPr>
          <w:ilvl w:val="0"/>
          <w:numId w:val="40"/>
        </w:numPr>
        <w:tabs>
          <w:tab w:val="left" w:pos="0"/>
          <w:tab w:val="left" w:pos="284"/>
          <w:tab w:val="left" w:pos="993"/>
        </w:tabs>
        <w:autoSpaceDE w:val="0"/>
        <w:spacing w:after="0"/>
        <w:ind w:left="0" w:firstLine="709"/>
      </w:pPr>
      <w:r w:rsidRPr="00061F0B">
        <w:t>Для оценки заявок могут использоваться следующие критерии с соответствующими предельными значимостями:</w:t>
      </w:r>
    </w:p>
    <w:p w:rsidR="0060436D" w:rsidRPr="00061F0B" w:rsidRDefault="0060436D" w:rsidP="000A0FF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5544"/>
        <w:gridCol w:w="1954"/>
        <w:gridCol w:w="2053"/>
      </w:tblGrid>
      <w:tr w:rsidR="00D7419F" w:rsidRPr="00061F0B" w:rsidTr="00081D1D">
        <w:tc>
          <w:tcPr>
            <w:tcW w:w="0" w:type="auto"/>
            <w:shd w:val="clear" w:color="auto" w:fill="auto"/>
          </w:tcPr>
          <w:p w:rsidR="00EF0045" w:rsidRPr="00061F0B" w:rsidRDefault="00EF0045" w:rsidP="000A0FF7">
            <w:pPr>
              <w:jc w:val="center"/>
              <w:rPr>
                <w:b/>
              </w:rPr>
            </w:pPr>
            <w:r w:rsidRPr="00061F0B">
              <w:rPr>
                <w:b/>
              </w:rPr>
              <w:t xml:space="preserve">№ </w:t>
            </w:r>
            <w:proofErr w:type="spellStart"/>
            <w:r w:rsidRPr="00061F0B">
              <w:rPr>
                <w:b/>
              </w:rPr>
              <w:t>п.п</w:t>
            </w:r>
            <w:proofErr w:type="spellEnd"/>
            <w:r w:rsidRPr="00061F0B">
              <w:rPr>
                <w:b/>
              </w:rPr>
              <w:t>.</w:t>
            </w:r>
          </w:p>
        </w:tc>
        <w:tc>
          <w:tcPr>
            <w:tcW w:w="5544" w:type="dxa"/>
            <w:shd w:val="clear" w:color="auto" w:fill="auto"/>
          </w:tcPr>
          <w:p w:rsidR="00EF0045" w:rsidRPr="00061F0B" w:rsidRDefault="00EF0045" w:rsidP="00492BB6">
            <w:pPr>
              <w:spacing w:after="0"/>
              <w:jc w:val="center"/>
              <w:rPr>
                <w:b/>
              </w:rPr>
            </w:pPr>
            <w:r w:rsidRPr="00061F0B">
              <w:rPr>
                <w:b/>
              </w:rPr>
              <w:t>Наименование критерия</w:t>
            </w:r>
          </w:p>
        </w:tc>
        <w:tc>
          <w:tcPr>
            <w:tcW w:w="1954" w:type="dxa"/>
            <w:shd w:val="clear" w:color="auto" w:fill="auto"/>
          </w:tcPr>
          <w:p w:rsidR="00233FCF" w:rsidRPr="00061F0B" w:rsidRDefault="00233FCF" w:rsidP="00492BB6">
            <w:pPr>
              <w:spacing w:after="0"/>
              <w:jc w:val="center"/>
              <w:rPr>
                <w:b/>
              </w:rPr>
            </w:pPr>
            <w:r w:rsidRPr="00061F0B">
              <w:rPr>
                <w:b/>
              </w:rPr>
              <w:t>Минимальная величина</w:t>
            </w:r>
          </w:p>
          <w:p w:rsidR="00EF0045" w:rsidRPr="00061F0B" w:rsidRDefault="00233FCF" w:rsidP="00492BB6">
            <w:pPr>
              <w:spacing w:after="0"/>
              <w:jc w:val="center"/>
              <w:rPr>
                <w:b/>
              </w:rPr>
            </w:pPr>
            <w:r w:rsidRPr="00061F0B">
              <w:rPr>
                <w:b/>
              </w:rPr>
              <w:t>/максимальная величина, проценты</w:t>
            </w:r>
          </w:p>
        </w:tc>
        <w:tc>
          <w:tcPr>
            <w:tcW w:w="0" w:type="auto"/>
            <w:shd w:val="clear" w:color="auto" w:fill="auto"/>
          </w:tcPr>
          <w:p w:rsidR="00EF0045" w:rsidRPr="00061F0B" w:rsidRDefault="00233FCF" w:rsidP="00492BB6">
            <w:pPr>
              <w:spacing w:after="0"/>
              <w:jc w:val="center"/>
              <w:rPr>
                <w:b/>
              </w:rPr>
            </w:pPr>
            <w:r w:rsidRPr="00061F0B">
              <w:rPr>
                <w:b/>
              </w:rPr>
              <w:t>Способ закупки, в котором применяется критерий</w:t>
            </w:r>
          </w:p>
        </w:tc>
      </w:tr>
      <w:tr w:rsidR="00553162" w:rsidRPr="00061F0B" w:rsidTr="00081D1D">
        <w:tc>
          <w:tcPr>
            <w:tcW w:w="0" w:type="auto"/>
            <w:vMerge w:val="restart"/>
            <w:shd w:val="clear" w:color="auto" w:fill="auto"/>
          </w:tcPr>
          <w:p w:rsidR="00553162" w:rsidRPr="00061F0B" w:rsidRDefault="00553162" w:rsidP="00081D1D">
            <w:pPr>
              <w:jc w:val="center"/>
            </w:pPr>
            <w:r w:rsidRPr="00061F0B">
              <w:t>1</w:t>
            </w:r>
            <w:r w:rsidR="00081D1D" w:rsidRPr="00061F0B">
              <w:t>.</w:t>
            </w:r>
          </w:p>
        </w:tc>
        <w:tc>
          <w:tcPr>
            <w:tcW w:w="5544" w:type="dxa"/>
            <w:shd w:val="clear" w:color="auto" w:fill="auto"/>
          </w:tcPr>
          <w:p w:rsidR="00553162" w:rsidRPr="00061F0B" w:rsidRDefault="00553162" w:rsidP="00492BB6">
            <w:pPr>
              <w:spacing w:after="0"/>
            </w:pPr>
            <w:r w:rsidRPr="00061F0B">
              <w:t>цена договора за единицу товара, работы, услуги</w:t>
            </w:r>
          </w:p>
        </w:tc>
        <w:tc>
          <w:tcPr>
            <w:tcW w:w="1954" w:type="dxa"/>
            <w:shd w:val="clear" w:color="auto" w:fill="auto"/>
          </w:tcPr>
          <w:p w:rsidR="00553162" w:rsidRPr="00061F0B" w:rsidRDefault="00553162" w:rsidP="00492BB6">
            <w:pPr>
              <w:spacing w:after="0"/>
            </w:pPr>
            <w:r w:rsidRPr="00061F0B">
              <w:t>100</w:t>
            </w:r>
          </w:p>
        </w:tc>
        <w:tc>
          <w:tcPr>
            <w:tcW w:w="0" w:type="auto"/>
            <w:shd w:val="clear" w:color="auto" w:fill="auto"/>
          </w:tcPr>
          <w:p w:rsidR="00553162" w:rsidRPr="00061F0B" w:rsidRDefault="00553162" w:rsidP="00081D1D">
            <w:pPr>
              <w:spacing w:after="0"/>
            </w:pPr>
            <w:r w:rsidRPr="00061F0B">
              <w:t>Запрос котировок, аукцион</w:t>
            </w:r>
          </w:p>
        </w:tc>
      </w:tr>
      <w:tr w:rsidR="00553162" w:rsidRPr="00061F0B" w:rsidTr="00081D1D">
        <w:tc>
          <w:tcPr>
            <w:tcW w:w="0" w:type="auto"/>
            <w:vMerge/>
            <w:shd w:val="clear" w:color="auto" w:fill="auto"/>
          </w:tcPr>
          <w:p w:rsidR="00553162" w:rsidRPr="00061F0B" w:rsidRDefault="00553162" w:rsidP="00081D1D">
            <w:pPr>
              <w:jc w:val="center"/>
            </w:pPr>
          </w:p>
        </w:tc>
        <w:tc>
          <w:tcPr>
            <w:tcW w:w="5544" w:type="dxa"/>
            <w:shd w:val="clear" w:color="auto" w:fill="auto"/>
          </w:tcPr>
          <w:p w:rsidR="00553162" w:rsidRPr="00061F0B" w:rsidRDefault="00553162" w:rsidP="00492BB6">
            <w:pPr>
              <w:spacing w:after="0"/>
            </w:pPr>
            <w:r w:rsidRPr="00061F0B">
              <w:t>цена договора за единицу товара, работы, услуги</w:t>
            </w:r>
          </w:p>
        </w:tc>
        <w:tc>
          <w:tcPr>
            <w:tcW w:w="1954" w:type="dxa"/>
            <w:shd w:val="clear" w:color="auto" w:fill="auto"/>
          </w:tcPr>
          <w:p w:rsidR="00553162" w:rsidRPr="00061F0B" w:rsidRDefault="00553162" w:rsidP="00492BB6">
            <w:pPr>
              <w:spacing w:after="0"/>
            </w:pPr>
            <w:r w:rsidRPr="00061F0B">
              <w:t>40-70</w:t>
            </w:r>
          </w:p>
        </w:tc>
        <w:tc>
          <w:tcPr>
            <w:tcW w:w="0" w:type="auto"/>
            <w:shd w:val="clear" w:color="auto" w:fill="auto"/>
          </w:tcPr>
          <w:p w:rsidR="00553162" w:rsidRPr="00061F0B" w:rsidRDefault="00553162" w:rsidP="00492BB6">
            <w:pPr>
              <w:spacing w:after="0"/>
            </w:pPr>
            <w:r w:rsidRPr="00061F0B">
              <w:t>Конкурс, запрос предложений</w:t>
            </w:r>
          </w:p>
        </w:tc>
      </w:tr>
      <w:tr w:rsidR="00553162" w:rsidRPr="00061F0B" w:rsidTr="00081D1D">
        <w:tc>
          <w:tcPr>
            <w:tcW w:w="0" w:type="auto"/>
            <w:shd w:val="clear" w:color="auto" w:fill="auto"/>
          </w:tcPr>
          <w:p w:rsidR="00553162" w:rsidRPr="00061F0B" w:rsidRDefault="00055967" w:rsidP="00081D1D">
            <w:pPr>
              <w:jc w:val="center"/>
            </w:pPr>
            <w:r w:rsidRPr="00061F0B">
              <w:t>2</w:t>
            </w:r>
            <w:r w:rsidR="00081D1D" w:rsidRPr="00061F0B">
              <w:t>.</w:t>
            </w:r>
          </w:p>
        </w:tc>
        <w:tc>
          <w:tcPr>
            <w:tcW w:w="5544" w:type="dxa"/>
            <w:shd w:val="clear" w:color="auto" w:fill="auto"/>
          </w:tcPr>
          <w:p w:rsidR="00553162" w:rsidRPr="00061F0B" w:rsidRDefault="00081D1D" w:rsidP="00081D1D">
            <w:pPr>
              <w:spacing w:after="0"/>
            </w:pPr>
            <w:r w:rsidRPr="00061F0B">
              <w:t>Ф</w:t>
            </w:r>
            <w:r w:rsidR="00553162" w:rsidRPr="00061F0B">
              <w:t>ункциональные</w:t>
            </w:r>
            <w:r w:rsidRPr="00061F0B">
              <w:t xml:space="preserve"> </w:t>
            </w:r>
            <w:r w:rsidR="00553162" w:rsidRPr="00061F0B">
              <w:t>характеристики (потребительские свойства) или качественные характеристики товара</w:t>
            </w:r>
          </w:p>
        </w:tc>
        <w:tc>
          <w:tcPr>
            <w:tcW w:w="1954" w:type="dxa"/>
            <w:shd w:val="clear" w:color="auto" w:fill="auto"/>
          </w:tcPr>
          <w:p w:rsidR="00553162" w:rsidRPr="00061F0B" w:rsidRDefault="00553162" w:rsidP="00492BB6">
            <w:pPr>
              <w:spacing w:after="0"/>
            </w:pPr>
            <w:r w:rsidRPr="00061F0B">
              <w:t>30-50</w:t>
            </w:r>
          </w:p>
        </w:tc>
        <w:tc>
          <w:tcPr>
            <w:tcW w:w="0" w:type="auto"/>
            <w:shd w:val="clear" w:color="auto" w:fill="auto"/>
          </w:tcPr>
          <w:p w:rsidR="00553162" w:rsidRPr="00061F0B" w:rsidRDefault="00553162" w:rsidP="00492BB6">
            <w:pPr>
              <w:spacing w:after="0"/>
            </w:pPr>
            <w:r w:rsidRPr="00061F0B">
              <w:t>Конкурс, запрос предложений</w:t>
            </w:r>
          </w:p>
        </w:tc>
      </w:tr>
      <w:tr w:rsidR="00553162" w:rsidRPr="00061F0B" w:rsidTr="00081D1D">
        <w:tc>
          <w:tcPr>
            <w:tcW w:w="0" w:type="auto"/>
            <w:shd w:val="clear" w:color="auto" w:fill="auto"/>
          </w:tcPr>
          <w:p w:rsidR="00553162" w:rsidRPr="00061F0B" w:rsidRDefault="00055967" w:rsidP="00081D1D">
            <w:pPr>
              <w:jc w:val="center"/>
            </w:pPr>
            <w:r w:rsidRPr="00061F0B">
              <w:t>3</w:t>
            </w:r>
            <w:r w:rsidR="00081D1D" w:rsidRPr="00061F0B">
              <w:t>.</w:t>
            </w:r>
          </w:p>
        </w:tc>
        <w:tc>
          <w:tcPr>
            <w:tcW w:w="5544" w:type="dxa"/>
            <w:shd w:val="clear" w:color="auto" w:fill="auto"/>
          </w:tcPr>
          <w:p w:rsidR="00553162" w:rsidRPr="00061F0B" w:rsidRDefault="00553162" w:rsidP="00492BB6">
            <w:pPr>
              <w:spacing w:after="0"/>
            </w:pPr>
            <w:r w:rsidRPr="00061F0B">
              <w:t>качество работ, услуг</w:t>
            </w:r>
          </w:p>
        </w:tc>
        <w:tc>
          <w:tcPr>
            <w:tcW w:w="1954" w:type="dxa"/>
            <w:shd w:val="clear" w:color="auto" w:fill="auto"/>
          </w:tcPr>
          <w:p w:rsidR="00553162" w:rsidRPr="00061F0B" w:rsidRDefault="00553162" w:rsidP="00492BB6">
            <w:pPr>
              <w:spacing w:after="0"/>
            </w:pPr>
            <w:r w:rsidRPr="00061F0B">
              <w:t>10-30</w:t>
            </w:r>
          </w:p>
        </w:tc>
        <w:tc>
          <w:tcPr>
            <w:tcW w:w="0" w:type="auto"/>
            <w:shd w:val="clear" w:color="auto" w:fill="auto"/>
          </w:tcPr>
          <w:p w:rsidR="00553162" w:rsidRPr="00061F0B" w:rsidRDefault="00553162" w:rsidP="00492BB6">
            <w:pPr>
              <w:spacing w:after="0"/>
            </w:pPr>
            <w:r w:rsidRPr="00061F0B">
              <w:t>Конкурс, запрос предложений</w:t>
            </w:r>
          </w:p>
        </w:tc>
      </w:tr>
      <w:tr w:rsidR="00055967" w:rsidRPr="00061F0B" w:rsidTr="00081D1D">
        <w:tc>
          <w:tcPr>
            <w:tcW w:w="0" w:type="auto"/>
            <w:shd w:val="clear" w:color="auto" w:fill="auto"/>
          </w:tcPr>
          <w:p w:rsidR="00055967" w:rsidRPr="00061F0B" w:rsidRDefault="00055967" w:rsidP="00081D1D">
            <w:pPr>
              <w:jc w:val="center"/>
            </w:pPr>
            <w:r w:rsidRPr="00061F0B">
              <w:t>4</w:t>
            </w:r>
            <w:r w:rsidR="00081D1D" w:rsidRPr="00061F0B">
              <w:t>.</w:t>
            </w:r>
          </w:p>
        </w:tc>
        <w:tc>
          <w:tcPr>
            <w:tcW w:w="5544" w:type="dxa"/>
            <w:shd w:val="clear" w:color="auto" w:fill="auto"/>
          </w:tcPr>
          <w:p w:rsidR="00055967" w:rsidRPr="00061F0B" w:rsidRDefault="00055967" w:rsidP="00492BB6">
            <w:pPr>
              <w:spacing w:after="0"/>
            </w:pPr>
            <w:r w:rsidRPr="00061F0B">
              <w:t>расходы на эксплуатацию товара/ расходы на техническое обслуживание товара</w:t>
            </w:r>
          </w:p>
        </w:tc>
        <w:tc>
          <w:tcPr>
            <w:tcW w:w="1954" w:type="dxa"/>
            <w:shd w:val="clear" w:color="auto" w:fill="auto"/>
          </w:tcPr>
          <w:p w:rsidR="00055967" w:rsidRPr="00061F0B" w:rsidRDefault="00055967" w:rsidP="00492BB6">
            <w:pPr>
              <w:spacing w:after="0"/>
            </w:pPr>
            <w:r w:rsidRPr="00061F0B">
              <w:t>10-30</w:t>
            </w:r>
          </w:p>
        </w:tc>
        <w:tc>
          <w:tcPr>
            <w:tcW w:w="0" w:type="auto"/>
            <w:shd w:val="clear" w:color="auto" w:fill="auto"/>
          </w:tcPr>
          <w:p w:rsidR="00055967" w:rsidRPr="00061F0B" w:rsidRDefault="00055967" w:rsidP="00492BB6">
            <w:pPr>
              <w:spacing w:after="0"/>
            </w:pPr>
            <w:r w:rsidRPr="00061F0B">
              <w:t>Конкурс, запрос предложений</w:t>
            </w:r>
          </w:p>
        </w:tc>
      </w:tr>
      <w:tr w:rsidR="00055967" w:rsidRPr="00061F0B" w:rsidTr="00081D1D">
        <w:tc>
          <w:tcPr>
            <w:tcW w:w="0" w:type="auto"/>
            <w:shd w:val="clear" w:color="auto" w:fill="auto"/>
          </w:tcPr>
          <w:p w:rsidR="00055967" w:rsidRPr="00061F0B" w:rsidRDefault="0023310C" w:rsidP="00081D1D">
            <w:pPr>
              <w:jc w:val="center"/>
            </w:pPr>
            <w:r w:rsidRPr="00061F0B">
              <w:t>5</w:t>
            </w:r>
            <w:r w:rsidR="00081D1D" w:rsidRPr="00061F0B">
              <w:t>.</w:t>
            </w:r>
          </w:p>
        </w:tc>
        <w:tc>
          <w:tcPr>
            <w:tcW w:w="5544" w:type="dxa"/>
            <w:shd w:val="clear" w:color="auto" w:fill="auto"/>
          </w:tcPr>
          <w:p w:rsidR="00055967" w:rsidRPr="00061F0B" w:rsidRDefault="00055967" w:rsidP="00492BB6">
            <w:pPr>
              <w:spacing w:after="0"/>
            </w:pPr>
            <w:r w:rsidRPr="00061F0B">
              <w:t>сроки (периоды) поставки товара, выполнения работ, оказания услуг</w:t>
            </w:r>
          </w:p>
        </w:tc>
        <w:tc>
          <w:tcPr>
            <w:tcW w:w="1954" w:type="dxa"/>
            <w:shd w:val="clear" w:color="auto" w:fill="auto"/>
          </w:tcPr>
          <w:p w:rsidR="00055967" w:rsidRPr="00061F0B" w:rsidRDefault="00055967" w:rsidP="00492BB6">
            <w:pPr>
              <w:spacing w:after="0"/>
            </w:pPr>
            <w:r w:rsidRPr="00061F0B">
              <w:t>10-30</w:t>
            </w:r>
          </w:p>
        </w:tc>
        <w:tc>
          <w:tcPr>
            <w:tcW w:w="0" w:type="auto"/>
            <w:shd w:val="clear" w:color="auto" w:fill="auto"/>
          </w:tcPr>
          <w:p w:rsidR="00055967" w:rsidRPr="00061F0B" w:rsidRDefault="00055967" w:rsidP="00492BB6">
            <w:pPr>
              <w:spacing w:after="0"/>
            </w:pPr>
            <w:r w:rsidRPr="00061F0B">
              <w:t>Конкурс, запрос предложений</w:t>
            </w:r>
          </w:p>
        </w:tc>
      </w:tr>
      <w:tr w:rsidR="00055967" w:rsidRPr="00061F0B" w:rsidTr="00081D1D">
        <w:tc>
          <w:tcPr>
            <w:tcW w:w="0" w:type="auto"/>
            <w:shd w:val="clear" w:color="auto" w:fill="auto"/>
          </w:tcPr>
          <w:p w:rsidR="00055967" w:rsidRPr="00061F0B" w:rsidRDefault="0023310C" w:rsidP="00081D1D">
            <w:pPr>
              <w:jc w:val="center"/>
            </w:pPr>
            <w:r w:rsidRPr="00061F0B">
              <w:t>6</w:t>
            </w:r>
            <w:r w:rsidR="00081D1D" w:rsidRPr="00061F0B">
              <w:t>.</w:t>
            </w:r>
          </w:p>
        </w:tc>
        <w:tc>
          <w:tcPr>
            <w:tcW w:w="5544" w:type="dxa"/>
            <w:shd w:val="clear" w:color="auto" w:fill="auto"/>
          </w:tcPr>
          <w:p w:rsidR="00055967" w:rsidRPr="00061F0B" w:rsidRDefault="00055967" w:rsidP="00492BB6">
            <w:pPr>
              <w:spacing w:after="0"/>
            </w:pPr>
            <w:r w:rsidRPr="00061F0B">
              <w:t>срок предоставления гарантии качества товара, работ, услуг</w:t>
            </w:r>
          </w:p>
        </w:tc>
        <w:tc>
          <w:tcPr>
            <w:tcW w:w="1954" w:type="dxa"/>
            <w:shd w:val="clear" w:color="auto" w:fill="auto"/>
          </w:tcPr>
          <w:p w:rsidR="00055967" w:rsidRPr="00061F0B" w:rsidRDefault="00055967" w:rsidP="00492BB6">
            <w:pPr>
              <w:spacing w:after="0"/>
            </w:pPr>
            <w:r w:rsidRPr="00061F0B">
              <w:t>10-20</w:t>
            </w:r>
          </w:p>
        </w:tc>
        <w:tc>
          <w:tcPr>
            <w:tcW w:w="0" w:type="auto"/>
            <w:shd w:val="clear" w:color="auto" w:fill="auto"/>
          </w:tcPr>
          <w:p w:rsidR="00055967" w:rsidRPr="00061F0B" w:rsidRDefault="00055967" w:rsidP="00492BB6">
            <w:pPr>
              <w:spacing w:after="0"/>
            </w:pPr>
            <w:r w:rsidRPr="00061F0B">
              <w:t>Конкурс, запрос предложений</w:t>
            </w:r>
          </w:p>
        </w:tc>
      </w:tr>
      <w:tr w:rsidR="00055967" w:rsidRPr="00061F0B" w:rsidTr="00081D1D">
        <w:tc>
          <w:tcPr>
            <w:tcW w:w="0" w:type="auto"/>
            <w:shd w:val="clear" w:color="auto" w:fill="auto"/>
          </w:tcPr>
          <w:p w:rsidR="00055967" w:rsidRPr="00061F0B" w:rsidRDefault="0023310C" w:rsidP="00081D1D">
            <w:pPr>
              <w:jc w:val="center"/>
            </w:pPr>
            <w:r w:rsidRPr="00061F0B">
              <w:t>7</w:t>
            </w:r>
            <w:r w:rsidR="00081D1D" w:rsidRPr="00061F0B">
              <w:t>.</w:t>
            </w:r>
          </w:p>
        </w:tc>
        <w:tc>
          <w:tcPr>
            <w:tcW w:w="5544" w:type="dxa"/>
            <w:shd w:val="clear" w:color="auto" w:fill="auto"/>
          </w:tcPr>
          <w:p w:rsidR="00055967" w:rsidRPr="00061F0B" w:rsidRDefault="00055967" w:rsidP="00492BB6">
            <w:pPr>
              <w:spacing w:after="0"/>
            </w:pPr>
            <w:r w:rsidRPr="00061F0B">
              <w:t>объем предоставления гарантий качества товара, работ, услуг</w:t>
            </w:r>
          </w:p>
        </w:tc>
        <w:tc>
          <w:tcPr>
            <w:tcW w:w="1954" w:type="dxa"/>
            <w:shd w:val="clear" w:color="auto" w:fill="auto"/>
          </w:tcPr>
          <w:p w:rsidR="00055967" w:rsidRPr="00061F0B" w:rsidRDefault="00055967" w:rsidP="00492BB6">
            <w:pPr>
              <w:spacing w:after="0"/>
            </w:pPr>
            <w:r w:rsidRPr="00061F0B">
              <w:t>10-20</w:t>
            </w:r>
          </w:p>
        </w:tc>
        <w:tc>
          <w:tcPr>
            <w:tcW w:w="0" w:type="auto"/>
            <w:shd w:val="clear" w:color="auto" w:fill="auto"/>
          </w:tcPr>
          <w:p w:rsidR="00055967" w:rsidRPr="00061F0B" w:rsidRDefault="00055967" w:rsidP="00492BB6">
            <w:pPr>
              <w:spacing w:after="0"/>
            </w:pPr>
            <w:r w:rsidRPr="00061F0B">
              <w:t>Конкурс, запрос предложений</w:t>
            </w:r>
          </w:p>
        </w:tc>
      </w:tr>
      <w:tr w:rsidR="00055967" w:rsidRPr="00061F0B" w:rsidTr="00081D1D">
        <w:tc>
          <w:tcPr>
            <w:tcW w:w="0" w:type="auto"/>
            <w:shd w:val="clear" w:color="auto" w:fill="auto"/>
          </w:tcPr>
          <w:p w:rsidR="00055967" w:rsidRPr="00061F0B" w:rsidRDefault="0023310C" w:rsidP="00081D1D">
            <w:pPr>
              <w:jc w:val="center"/>
            </w:pPr>
            <w:r w:rsidRPr="00061F0B">
              <w:t>8</w:t>
            </w:r>
            <w:r w:rsidR="00081D1D" w:rsidRPr="00061F0B">
              <w:t>.</w:t>
            </w:r>
          </w:p>
        </w:tc>
        <w:tc>
          <w:tcPr>
            <w:tcW w:w="5544" w:type="dxa"/>
            <w:shd w:val="clear" w:color="auto" w:fill="auto"/>
          </w:tcPr>
          <w:p w:rsidR="00055967" w:rsidRPr="00061F0B" w:rsidRDefault="00055967" w:rsidP="00492BB6">
            <w:pPr>
              <w:spacing w:after="0"/>
            </w:pPr>
            <w:r w:rsidRPr="00061F0B">
              <w:t>квалификация участника (наличие материальных, трудовых ресурсов для выполнения условий договора, наличие собственной материальной базы)</w:t>
            </w:r>
          </w:p>
        </w:tc>
        <w:tc>
          <w:tcPr>
            <w:tcW w:w="1954" w:type="dxa"/>
            <w:shd w:val="clear" w:color="auto" w:fill="auto"/>
          </w:tcPr>
          <w:p w:rsidR="00055967" w:rsidRPr="00061F0B" w:rsidRDefault="00055967" w:rsidP="00492BB6">
            <w:pPr>
              <w:spacing w:after="0"/>
            </w:pPr>
            <w:r w:rsidRPr="00061F0B">
              <w:t>20-40</w:t>
            </w:r>
          </w:p>
        </w:tc>
        <w:tc>
          <w:tcPr>
            <w:tcW w:w="0" w:type="auto"/>
            <w:shd w:val="clear" w:color="auto" w:fill="auto"/>
          </w:tcPr>
          <w:p w:rsidR="00055967" w:rsidRPr="00061F0B" w:rsidRDefault="00055967" w:rsidP="00492BB6">
            <w:pPr>
              <w:spacing w:after="0"/>
            </w:pPr>
            <w:r w:rsidRPr="00061F0B">
              <w:t>Конкурс, запрос предложений</w:t>
            </w:r>
          </w:p>
        </w:tc>
      </w:tr>
      <w:tr w:rsidR="00055967" w:rsidRPr="00061F0B" w:rsidTr="00081D1D">
        <w:tc>
          <w:tcPr>
            <w:tcW w:w="0" w:type="auto"/>
            <w:shd w:val="clear" w:color="auto" w:fill="auto"/>
          </w:tcPr>
          <w:p w:rsidR="00055967" w:rsidRPr="00061F0B" w:rsidRDefault="0023310C" w:rsidP="00081D1D">
            <w:pPr>
              <w:jc w:val="center"/>
            </w:pPr>
            <w:r w:rsidRPr="00061F0B">
              <w:t>9</w:t>
            </w:r>
            <w:r w:rsidR="00081D1D" w:rsidRPr="00061F0B">
              <w:t>.</w:t>
            </w:r>
          </w:p>
        </w:tc>
        <w:tc>
          <w:tcPr>
            <w:tcW w:w="5544" w:type="dxa"/>
            <w:shd w:val="clear" w:color="auto" w:fill="auto"/>
          </w:tcPr>
          <w:p w:rsidR="00055967" w:rsidRPr="00061F0B" w:rsidRDefault="00055967" w:rsidP="00132CBC">
            <w:pPr>
              <w:spacing w:after="0"/>
            </w:pPr>
            <w:r w:rsidRPr="00061F0B">
              <w:t>опыт участника (опыт работы в отрасли, срок работы на рынке, наличие опыта работ по аналогичным договорам, наличие партнерских отношений с организациями – производителями поставляемого по договору товара)</w:t>
            </w:r>
          </w:p>
        </w:tc>
        <w:tc>
          <w:tcPr>
            <w:tcW w:w="1954" w:type="dxa"/>
            <w:shd w:val="clear" w:color="auto" w:fill="auto"/>
          </w:tcPr>
          <w:p w:rsidR="00055967" w:rsidRPr="00061F0B" w:rsidRDefault="00055967" w:rsidP="00492BB6">
            <w:pPr>
              <w:spacing w:after="0"/>
            </w:pPr>
            <w:r w:rsidRPr="00061F0B">
              <w:t>20-40</w:t>
            </w:r>
          </w:p>
        </w:tc>
        <w:tc>
          <w:tcPr>
            <w:tcW w:w="0" w:type="auto"/>
            <w:shd w:val="clear" w:color="auto" w:fill="auto"/>
          </w:tcPr>
          <w:p w:rsidR="00055967" w:rsidRPr="00061F0B" w:rsidRDefault="00055967" w:rsidP="00492BB6">
            <w:pPr>
              <w:spacing w:after="0"/>
            </w:pPr>
            <w:r w:rsidRPr="00061F0B">
              <w:t>Конкурс, запрос предложений</w:t>
            </w:r>
          </w:p>
        </w:tc>
      </w:tr>
    </w:tbl>
    <w:p w:rsidR="00A955B4" w:rsidRPr="00061F0B" w:rsidRDefault="00A955B4" w:rsidP="00492BB6">
      <w:pPr>
        <w:spacing w:after="0"/>
        <w:ind w:right="153"/>
      </w:pPr>
    </w:p>
    <w:p w:rsidR="00132CBC" w:rsidRPr="00061F0B" w:rsidRDefault="00132CBC" w:rsidP="00132CBC">
      <w:pPr>
        <w:spacing w:after="0"/>
        <w:ind w:right="153"/>
        <w:rPr>
          <w:b/>
        </w:rPr>
      </w:pPr>
    </w:p>
    <w:p w:rsidR="00D7419F" w:rsidRPr="00061F0B" w:rsidRDefault="00D7419F" w:rsidP="00492BB6">
      <w:pPr>
        <w:spacing w:after="0"/>
        <w:jc w:val="center"/>
        <w:rPr>
          <w:b/>
        </w:rPr>
      </w:pPr>
      <w:r w:rsidRPr="00061F0B">
        <w:rPr>
          <w:b/>
        </w:rPr>
        <w:t>Порядок оценки заявок по критериям оценки заявок</w:t>
      </w:r>
    </w:p>
    <w:p w:rsidR="00EA7779" w:rsidRPr="00061F0B" w:rsidRDefault="00EA7779" w:rsidP="00492BB6">
      <w:pPr>
        <w:spacing w:after="0"/>
      </w:pPr>
    </w:p>
    <w:p w:rsidR="00D7419F" w:rsidRPr="00061F0B" w:rsidRDefault="00720AFB" w:rsidP="00492BB6">
      <w:pPr>
        <w:spacing w:after="0"/>
        <w:rPr>
          <w:b/>
        </w:rPr>
      </w:pPr>
      <w:r w:rsidRPr="00061F0B">
        <w:rPr>
          <w:b/>
        </w:rPr>
        <w:t xml:space="preserve">1. </w:t>
      </w:r>
      <w:r w:rsidR="00D7419F" w:rsidRPr="00061F0B">
        <w:rPr>
          <w:b/>
        </w:rPr>
        <w:t xml:space="preserve">Оценка заявок по критерию </w:t>
      </w:r>
      <w:r w:rsidR="00553162" w:rsidRPr="00061F0B">
        <w:rPr>
          <w:b/>
        </w:rPr>
        <w:t>«</w:t>
      </w:r>
      <w:r w:rsidR="00D7419F" w:rsidRPr="00061F0B">
        <w:rPr>
          <w:b/>
        </w:rPr>
        <w:t>цена договора</w:t>
      </w:r>
      <w:r w:rsidR="00553162" w:rsidRPr="00061F0B">
        <w:rPr>
          <w:b/>
        </w:rPr>
        <w:t>»</w:t>
      </w:r>
      <w:r w:rsidR="00D7419F" w:rsidRPr="00061F0B">
        <w:rPr>
          <w:b/>
        </w:rPr>
        <w:t xml:space="preserve"> (</w:t>
      </w:r>
      <w:r w:rsidR="00553162" w:rsidRPr="00061F0B">
        <w:rPr>
          <w:b/>
        </w:rPr>
        <w:t>«</w:t>
      </w:r>
      <w:r w:rsidR="00D7419F" w:rsidRPr="00061F0B">
        <w:rPr>
          <w:b/>
        </w:rPr>
        <w:t>цена договора за единицу товара, работы, услуги</w:t>
      </w:r>
      <w:r w:rsidR="00553162" w:rsidRPr="00061F0B">
        <w:rPr>
          <w:b/>
        </w:rPr>
        <w:t>»</w:t>
      </w:r>
      <w:r w:rsidR="00D7419F" w:rsidRPr="00061F0B">
        <w:rPr>
          <w:b/>
        </w:rPr>
        <w:t>).</w:t>
      </w:r>
    </w:p>
    <w:p w:rsidR="00D7419F" w:rsidRPr="00061F0B" w:rsidRDefault="00D7419F" w:rsidP="00492BB6">
      <w:pPr>
        <w:spacing w:after="0"/>
      </w:pPr>
      <w:r w:rsidRPr="00061F0B">
        <w:t xml:space="preserve">Рейтинг, присуждаемый заявке по критерию </w:t>
      </w:r>
      <w:r w:rsidR="00553162" w:rsidRPr="00061F0B">
        <w:t>«</w:t>
      </w:r>
      <w:r w:rsidRPr="00061F0B">
        <w:t>цена договора</w:t>
      </w:r>
      <w:r w:rsidR="00553162" w:rsidRPr="00061F0B">
        <w:t>»</w:t>
      </w:r>
      <w:r w:rsidRPr="00061F0B">
        <w:t xml:space="preserve"> (</w:t>
      </w:r>
      <w:r w:rsidR="00553162" w:rsidRPr="00061F0B">
        <w:t>«</w:t>
      </w:r>
      <w:r w:rsidRPr="00061F0B">
        <w:t>цена договора за единицу товара, работы, услуги</w:t>
      </w:r>
      <w:r w:rsidR="00553162" w:rsidRPr="00061F0B">
        <w:t>»</w:t>
      </w:r>
      <w:r w:rsidRPr="00061F0B">
        <w:t>), определяется по формуле:</w:t>
      </w:r>
    </w:p>
    <w:p w:rsidR="00D7419F" w:rsidRPr="00061F0B" w:rsidRDefault="00D7419F" w:rsidP="00492BB6">
      <w:pPr>
        <w:spacing w:after="0"/>
      </w:pPr>
      <w:r w:rsidRPr="00061F0B">
        <w:rPr>
          <w:position w:val="-38"/>
        </w:rPr>
        <w:object w:dxaOrig="22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47.25pt" o:ole="" fillcolor="window">
            <v:imagedata r:id="rId32" o:title=""/>
          </v:shape>
          <o:OLEObject Type="Embed" ProgID="Equation.3" ShapeID="_x0000_i1025" DrawAspect="Content" ObjectID="_1614108704" r:id="rId33"/>
        </w:object>
      </w:r>
    </w:p>
    <w:p w:rsidR="00D7419F" w:rsidRPr="00061F0B" w:rsidRDefault="00D7419F" w:rsidP="00492BB6">
      <w:pPr>
        <w:spacing w:after="0"/>
        <w:rPr>
          <w:i/>
        </w:rPr>
      </w:pPr>
      <w:r w:rsidRPr="00061F0B">
        <w:t>где</w:t>
      </w:r>
      <w:r w:rsidRPr="00061F0B">
        <w:rPr>
          <w:i/>
        </w:rPr>
        <w:t>:</w:t>
      </w:r>
    </w:p>
    <w:p w:rsidR="00D7419F" w:rsidRPr="00061F0B" w:rsidRDefault="00D7419F" w:rsidP="00492BB6">
      <w:pPr>
        <w:spacing w:after="0"/>
      </w:pPr>
      <w:r w:rsidRPr="00061F0B">
        <w:rPr>
          <w:i/>
          <w:lang w:val="en-US"/>
        </w:rPr>
        <w:t>Ra</w:t>
      </w:r>
      <w:r w:rsidRPr="00061F0B">
        <w:rPr>
          <w:i/>
          <w:vertAlign w:val="subscript"/>
          <w:lang w:val="en-US"/>
        </w:rPr>
        <w:t>i</w:t>
      </w:r>
      <w:r w:rsidRPr="00061F0B">
        <w:t xml:space="preserve"> - рейтинг, присуждаемый </w:t>
      </w:r>
      <w:proofErr w:type="spellStart"/>
      <w:r w:rsidRPr="00061F0B">
        <w:rPr>
          <w:lang w:val="en-US"/>
        </w:rPr>
        <w:t>i</w:t>
      </w:r>
      <w:proofErr w:type="spellEnd"/>
      <w:r w:rsidRPr="00061F0B">
        <w:t>-й заявке по критерию Цена договора;</w:t>
      </w:r>
    </w:p>
    <w:p w:rsidR="00D7419F" w:rsidRPr="00061F0B" w:rsidRDefault="00D7419F" w:rsidP="00492BB6">
      <w:pPr>
        <w:spacing w:after="0"/>
      </w:pPr>
      <w:r w:rsidRPr="00061F0B">
        <w:rPr>
          <w:lang w:val="en-US"/>
        </w:rPr>
        <w:t>A</w:t>
      </w:r>
      <w:r w:rsidRPr="00061F0B">
        <w:rPr>
          <w:vertAlign w:val="subscript"/>
          <w:lang w:val="en-US"/>
        </w:rPr>
        <w:t>max</w:t>
      </w:r>
      <w:r w:rsidRPr="00061F0B">
        <w:t> - начальная цена договора, установленная документацией (сумма начальных цен за единицу товара, работы, услуги, установленных документацией);</w:t>
      </w:r>
    </w:p>
    <w:p w:rsidR="00D7419F" w:rsidRPr="00061F0B" w:rsidRDefault="00D7419F" w:rsidP="00492BB6">
      <w:pPr>
        <w:spacing w:after="0"/>
      </w:pPr>
      <w:r w:rsidRPr="00061F0B">
        <w:rPr>
          <w:lang w:val="en-US"/>
        </w:rPr>
        <w:t>A</w:t>
      </w:r>
      <w:r w:rsidRPr="00061F0B">
        <w:rPr>
          <w:vertAlign w:val="subscript"/>
          <w:lang w:val="en-US"/>
        </w:rPr>
        <w:t>i</w:t>
      </w:r>
      <w:r w:rsidRPr="00061F0B">
        <w:t xml:space="preserve"> - предложение </w:t>
      </w:r>
      <w:proofErr w:type="spellStart"/>
      <w:r w:rsidRPr="00061F0B">
        <w:rPr>
          <w:lang w:val="en-US"/>
        </w:rPr>
        <w:t>i</w:t>
      </w:r>
      <w:proofErr w:type="spellEnd"/>
      <w:r w:rsidRPr="00061F0B">
        <w:t>-го Участника конкурса по цене договора (по</w:t>
      </w:r>
      <w:r w:rsidRPr="00061F0B">
        <w:rPr>
          <w:lang w:val="en-US"/>
        </w:rPr>
        <w:t> </w:t>
      </w:r>
      <w:r w:rsidRPr="00061F0B">
        <w:t>сумме цен за единицу товара, работы, услуги).</w:t>
      </w:r>
    </w:p>
    <w:p w:rsidR="00D7419F" w:rsidRPr="00061F0B" w:rsidRDefault="00D7419F" w:rsidP="00492BB6">
      <w:pPr>
        <w:spacing w:after="0"/>
      </w:pPr>
      <w:r w:rsidRPr="00061F0B">
        <w:t xml:space="preserve">Для расчета итогового рейтинга по заявке рейтинг, присуждаемый этой заявке по критерию </w:t>
      </w:r>
      <w:r w:rsidR="00553162" w:rsidRPr="00061F0B">
        <w:t>«</w:t>
      </w:r>
      <w:r w:rsidRPr="00061F0B">
        <w:t>цена договора</w:t>
      </w:r>
      <w:r w:rsidR="00553162" w:rsidRPr="00061F0B">
        <w:t>»</w:t>
      </w:r>
      <w:r w:rsidRPr="00061F0B">
        <w:t xml:space="preserve"> (</w:t>
      </w:r>
      <w:r w:rsidR="00553162" w:rsidRPr="00061F0B">
        <w:t>«</w:t>
      </w:r>
      <w:r w:rsidRPr="00061F0B">
        <w:t>цена договора за единицу товара, работы, услуги</w:t>
      </w:r>
      <w:r w:rsidR="00553162" w:rsidRPr="00061F0B">
        <w:t>»</w:t>
      </w:r>
      <w:r w:rsidRPr="00061F0B">
        <w:t>), умножается на соответствующую указанному критерию значимость.</w:t>
      </w:r>
    </w:p>
    <w:p w:rsidR="00D7419F" w:rsidRPr="00061F0B" w:rsidRDefault="00D7419F" w:rsidP="00492BB6">
      <w:pPr>
        <w:spacing w:after="0"/>
      </w:pPr>
      <w:r w:rsidRPr="00061F0B">
        <w:t xml:space="preserve">При оценке заявок по критерию </w:t>
      </w:r>
      <w:r w:rsidR="00553162" w:rsidRPr="00061F0B">
        <w:t>«</w:t>
      </w:r>
      <w:r w:rsidRPr="00061F0B">
        <w:t>цена договора</w:t>
      </w:r>
      <w:r w:rsidR="00553162" w:rsidRPr="00061F0B">
        <w:t>»</w:t>
      </w:r>
      <w:r w:rsidRPr="00061F0B">
        <w:t xml:space="preserve"> (</w:t>
      </w:r>
      <w:r w:rsidR="00553162" w:rsidRPr="00061F0B">
        <w:t>«</w:t>
      </w:r>
      <w:r w:rsidRPr="00061F0B">
        <w:t>цена договора за единицу товара, работы, услуги</w:t>
      </w:r>
      <w:r w:rsidR="00553162" w:rsidRPr="00061F0B">
        <w:t>»</w:t>
      </w:r>
      <w:r w:rsidRPr="00061F0B">
        <w:t xml:space="preserve">) лучшим условием исполнения договора по указанному критерию признается предложение Участника </w:t>
      </w:r>
      <w:r w:rsidR="00EA7779" w:rsidRPr="00061F0B">
        <w:t>закупки</w:t>
      </w:r>
      <w:r w:rsidRPr="00061F0B">
        <w:t xml:space="preserve"> с наименьшей ценой договора (с наименьшей суммой цен за единицу товара, работы, услуги).</w:t>
      </w:r>
    </w:p>
    <w:p w:rsidR="00D7419F" w:rsidRPr="00061F0B" w:rsidRDefault="00D7419F" w:rsidP="00492BB6">
      <w:pPr>
        <w:spacing w:after="0"/>
      </w:pPr>
    </w:p>
    <w:p w:rsidR="00D7419F" w:rsidRPr="00061F0B" w:rsidRDefault="00720AFB" w:rsidP="00492BB6">
      <w:pPr>
        <w:spacing w:after="0"/>
        <w:rPr>
          <w:b/>
        </w:rPr>
      </w:pPr>
      <w:r w:rsidRPr="00061F0B">
        <w:rPr>
          <w:b/>
        </w:rPr>
        <w:t xml:space="preserve">2. </w:t>
      </w:r>
      <w:r w:rsidR="00D7419F" w:rsidRPr="00061F0B">
        <w:rPr>
          <w:b/>
        </w:rPr>
        <w:t xml:space="preserve">Оценка заявок по критерию </w:t>
      </w:r>
      <w:r w:rsidR="00553162" w:rsidRPr="00061F0B">
        <w:rPr>
          <w:b/>
        </w:rPr>
        <w:t>«</w:t>
      </w:r>
      <w:r w:rsidR="00D7419F" w:rsidRPr="00061F0B">
        <w:rPr>
          <w:b/>
        </w:rPr>
        <w:t>функциональные характеристики (потребительские свойства) или качественные характеристики товара</w:t>
      </w:r>
      <w:r w:rsidR="00553162" w:rsidRPr="00061F0B">
        <w:rPr>
          <w:b/>
        </w:rPr>
        <w:t>».</w:t>
      </w:r>
    </w:p>
    <w:p w:rsidR="00D7419F" w:rsidRPr="00061F0B" w:rsidRDefault="00D7419F" w:rsidP="00492BB6">
      <w:pPr>
        <w:spacing w:after="0"/>
      </w:pPr>
      <w:r w:rsidRPr="00061F0B">
        <w:t xml:space="preserve">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документацией в отношении товара, являющегося предметом </w:t>
      </w:r>
      <w:r w:rsidR="00EA7779" w:rsidRPr="00061F0B">
        <w:t>закупки</w:t>
      </w:r>
      <w:r w:rsidRPr="00061F0B">
        <w:t>, или товара, который должен быть создан в результате выполнения работ, оказания услуг.</w:t>
      </w:r>
    </w:p>
    <w:p w:rsidR="00D7419F" w:rsidRPr="00061F0B" w:rsidRDefault="00553162" w:rsidP="00492BB6">
      <w:pPr>
        <w:spacing w:after="0"/>
      </w:pPr>
      <w:bookmarkStart w:id="40" w:name="sub_3"/>
      <w:r w:rsidRPr="00061F0B">
        <w:t>Для оценки заявок по критерию «</w:t>
      </w:r>
      <w:r w:rsidR="00D7419F" w:rsidRPr="00061F0B">
        <w:t>функциональные характеристики (потребительские свойства) или качественные характеристики товара</w:t>
      </w:r>
      <w:r w:rsidRPr="00061F0B">
        <w:t>»</w:t>
      </w:r>
      <w:r w:rsidR="00D7419F" w:rsidRPr="00061F0B">
        <w:t xml:space="preserve"> каждой заявке выставляется значение от 0 до 100 баллов. В случае если документацией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bookmarkEnd w:id="40"/>
    <w:p w:rsidR="00D7419F" w:rsidRPr="00061F0B" w:rsidRDefault="00D7419F" w:rsidP="00492BB6">
      <w:pPr>
        <w:spacing w:after="0"/>
      </w:pPr>
      <w:r w:rsidRPr="00061F0B">
        <w:t xml:space="preserve">Для определения рейтинга заявки по критерию </w:t>
      </w:r>
      <w:r w:rsidR="00553162" w:rsidRPr="00061F0B">
        <w:t>«</w:t>
      </w:r>
      <w:r w:rsidRPr="00061F0B">
        <w:t>функциональные характеристики (потребительские свойства) или качественные характеристики товара</w:t>
      </w:r>
      <w:r w:rsidR="00553162" w:rsidRPr="00061F0B">
        <w:t>»</w:t>
      </w:r>
      <w:r w:rsidRPr="00061F0B">
        <w:t xml:space="preserve"> документацией устанавливаются:</w:t>
      </w:r>
    </w:p>
    <w:p w:rsidR="00D7419F" w:rsidRPr="00061F0B" w:rsidRDefault="00D7419F" w:rsidP="00492BB6">
      <w:pPr>
        <w:spacing w:after="0"/>
      </w:pPr>
      <w:r w:rsidRPr="00061F0B">
        <w:t>а) 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характеристика (потребительское свойство);</w:t>
      </w:r>
    </w:p>
    <w:p w:rsidR="00D7419F" w:rsidRPr="00061F0B" w:rsidRDefault="00D7419F" w:rsidP="00492BB6">
      <w:pPr>
        <w:spacing w:after="0"/>
      </w:pPr>
      <w:r w:rsidRPr="00061F0B">
        <w:t>б) максимальное значение в баллах для каждой характеристики (потребительского свойства), установленных документацией, - в случае применения нескольких функциональных характеристик (потребительских свойств) или качественных характеристик товара, при этом сумма максимальных значений всех установленных характеристик (потребительских свойств) должна составлять 100 баллов.</w:t>
      </w:r>
    </w:p>
    <w:p w:rsidR="00D7419F" w:rsidRPr="00061F0B" w:rsidRDefault="00D7419F" w:rsidP="00492BB6">
      <w:pPr>
        <w:spacing w:after="0"/>
      </w:pPr>
      <w:r w:rsidRPr="00061F0B">
        <w:t>В случае применения одного показателя критерия (одной функциональной характеристики (потребительского свойства) или качественной характеристики товара) для него устанавливается максимальное значение, равное 100 баллам.</w:t>
      </w:r>
    </w:p>
    <w:p w:rsidR="00D7419F" w:rsidRPr="00061F0B" w:rsidRDefault="00D7419F" w:rsidP="00492BB6">
      <w:pPr>
        <w:spacing w:after="0"/>
      </w:pPr>
      <w:bookmarkStart w:id="41" w:name="sub_1222"/>
      <w:r w:rsidRPr="00061F0B">
        <w:t xml:space="preserve">Рейтинг, присуждаемый заявке по критерию </w:t>
      </w:r>
      <w:r w:rsidR="00553162" w:rsidRPr="00061F0B">
        <w:t>«</w:t>
      </w:r>
      <w:r w:rsidRPr="00061F0B">
        <w:t>функциональные характеристики (потребительские свойства) или качественные характеристики товара</w:t>
      </w:r>
      <w:r w:rsidR="00553162" w:rsidRPr="00061F0B">
        <w:t>»</w:t>
      </w:r>
      <w:r w:rsidRPr="00061F0B">
        <w:t xml:space="preserve">, определяется как среднее арифметическое оценок в баллах всех членов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w:t>
      </w:r>
      <w:r w:rsidR="00553162" w:rsidRPr="00061F0B">
        <w:t>«</w:t>
      </w:r>
      <w:r w:rsidRPr="00061F0B">
        <w:t>функциональные характеристики (потребительские свойства) или качественные характеристики товара</w:t>
      </w:r>
      <w:r w:rsidR="00553162" w:rsidRPr="00061F0B">
        <w:t>»</w:t>
      </w:r>
      <w:r w:rsidRPr="00061F0B">
        <w:t>, определяется по формуле:</w:t>
      </w:r>
    </w:p>
    <w:bookmarkEnd w:id="41"/>
    <w:p w:rsidR="00D7419F" w:rsidRPr="00061F0B" w:rsidRDefault="00D7419F" w:rsidP="00492BB6">
      <w:pPr>
        <w:spacing w:after="0"/>
      </w:pPr>
      <w:r w:rsidRPr="00061F0B">
        <w:rPr>
          <w:position w:val="-48"/>
        </w:rPr>
        <w:object w:dxaOrig="2280" w:dyaOrig="820">
          <v:shape id="_x0000_i1026" type="#_x0000_t75" style="width:114pt;height:39pt" o:ole="" fillcolor="window">
            <v:imagedata r:id="rId34" o:title=""/>
          </v:shape>
          <o:OLEObject Type="Embed" ProgID="Equation.3" ShapeID="_x0000_i1026" DrawAspect="Content" ObjectID="_1614108705" r:id="rId35"/>
        </w:object>
      </w:r>
      <w:r w:rsidRPr="00061F0B">
        <w:t>,</w:t>
      </w:r>
    </w:p>
    <w:p w:rsidR="00D7419F" w:rsidRPr="00061F0B" w:rsidRDefault="00D7419F" w:rsidP="00492BB6">
      <w:pPr>
        <w:spacing w:after="0"/>
      </w:pPr>
      <w:r w:rsidRPr="00061F0B">
        <w:t xml:space="preserve">где: </w:t>
      </w:r>
    </w:p>
    <w:p w:rsidR="00D7419F" w:rsidRPr="00061F0B" w:rsidRDefault="00D7419F" w:rsidP="00492BB6">
      <w:pPr>
        <w:spacing w:after="0"/>
      </w:pPr>
      <w:proofErr w:type="spellStart"/>
      <w:proofErr w:type="gramStart"/>
      <w:r w:rsidRPr="00061F0B">
        <w:rPr>
          <w:i/>
          <w:lang w:val="en-US"/>
        </w:rPr>
        <w:t>Rb</w:t>
      </w:r>
      <w:r w:rsidRPr="00061F0B">
        <w:rPr>
          <w:i/>
          <w:vertAlign w:val="subscript"/>
          <w:lang w:val="en-US"/>
        </w:rPr>
        <w:t>i</w:t>
      </w:r>
      <w:proofErr w:type="spellEnd"/>
      <w:proofErr w:type="gramEnd"/>
      <w:r w:rsidRPr="00061F0B">
        <w:t xml:space="preserve"> - рейтинг, присуждаемый </w:t>
      </w:r>
      <w:proofErr w:type="spellStart"/>
      <w:r w:rsidRPr="00061F0B">
        <w:rPr>
          <w:lang w:val="en-US"/>
        </w:rPr>
        <w:t>i</w:t>
      </w:r>
      <w:proofErr w:type="spellEnd"/>
      <w:r w:rsidRPr="00061F0B">
        <w:t>-й заявке по указанному критерию;</w:t>
      </w:r>
    </w:p>
    <w:p w:rsidR="00D7419F" w:rsidRPr="00061F0B" w:rsidRDefault="00D7419F" w:rsidP="00492BB6">
      <w:pPr>
        <w:spacing w:after="0"/>
      </w:pPr>
      <w:r w:rsidRPr="00061F0B">
        <w:rPr>
          <w:position w:val="-14"/>
        </w:rPr>
        <w:object w:dxaOrig="320" w:dyaOrig="420">
          <v:shape id="_x0000_i1027" type="#_x0000_t75" style="width:17.25pt;height:21.75pt" o:ole="" fillcolor="window">
            <v:imagedata r:id="rId36" o:title=""/>
          </v:shape>
          <o:OLEObject Type="Embed" ProgID="Equation.3" ShapeID="_x0000_i1027" DrawAspect="Content" ObjectID="_1614108706" r:id="rId37"/>
        </w:object>
      </w:r>
      <w:r w:rsidRPr="00061F0B">
        <w:rPr>
          <w:lang w:val="en-US"/>
        </w:rPr>
        <w:t> </w:t>
      </w:r>
      <w:r w:rsidRPr="00061F0B">
        <w:t>-</w:t>
      </w:r>
      <w:r w:rsidRPr="00061F0B">
        <w:rPr>
          <w:lang w:val="en-US"/>
        </w:rPr>
        <w:t> </w:t>
      </w:r>
      <w:r w:rsidRPr="00061F0B">
        <w:t xml:space="preserve">значение в баллах (среднее арифметическое оценок в баллах всех членов Комиссии), присуждаемое Комиссией </w:t>
      </w:r>
      <w:proofErr w:type="spellStart"/>
      <w:r w:rsidRPr="00061F0B">
        <w:rPr>
          <w:lang w:val="en-US"/>
        </w:rPr>
        <w:t>i</w:t>
      </w:r>
      <w:proofErr w:type="spellEnd"/>
      <w:r w:rsidRPr="00061F0B">
        <w:t xml:space="preserve">-й заявке по </w:t>
      </w:r>
      <w:r w:rsidRPr="00061F0B">
        <w:rPr>
          <w:lang w:val="en-US"/>
        </w:rPr>
        <w:t>k</w:t>
      </w:r>
      <w:r w:rsidRPr="00061F0B">
        <w:t xml:space="preserve">-й характеристике (потребительскому свойству), где </w:t>
      </w:r>
      <w:r w:rsidRPr="00061F0B">
        <w:rPr>
          <w:lang w:val="en-US"/>
        </w:rPr>
        <w:t>k</w:t>
      </w:r>
      <w:r w:rsidRPr="00061F0B">
        <w:rPr>
          <w:i/>
        </w:rPr>
        <w:t> - </w:t>
      </w:r>
      <w:r w:rsidRPr="00061F0B">
        <w:t>количество установленных характеристик (потребительских свойств).</w:t>
      </w:r>
    </w:p>
    <w:p w:rsidR="00D7419F" w:rsidRPr="00061F0B" w:rsidRDefault="00D7419F" w:rsidP="00492BB6">
      <w:pPr>
        <w:spacing w:after="0"/>
      </w:pPr>
      <w:r w:rsidRPr="00061F0B">
        <w:t xml:space="preserve">Для получения итогового рейтинга по заявке рейтинг, присуждаемый этой заявке по критерию </w:t>
      </w:r>
      <w:r w:rsidR="00553162" w:rsidRPr="00061F0B">
        <w:t>«</w:t>
      </w:r>
      <w:r w:rsidRPr="00061F0B">
        <w:t>функциональные характеристики (потребительские свойства) или качественные характеристики товара</w:t>
      </w:r>
      <w:r w:rsidR="00553162" w:rsidRPr="00061F0B">
        <w:t>»,</w:t>
      </w:r>
      <w:r w:rsidRPr="00061F0B">
        <w:t xml:space="preserve"> умножается на соответствующую указанному критерию значимость.</w:t>
      </w:r>
    </w:p>
    <w:p w:rsidR="00D7419F" w:rsidRPr="00061F0B" w:rsidRDefault="00D7419F" w:rsidP="00492BB6">
      <w:pPr>
        <w:spacing w:after="0"/>
      </w:pPr>
      <w:r w:rsidRPr="00061F0B">
        <w:t xml:space="preserve">При оценке заявок по критерию </w:t>
      </w:r>
      <w:r w:rsidR="00553162" w:rsidRPr="00061F0B">
        <w:t>«</w:t>
      </w:r>
      <w:r w:rsidRPr="00061F0B">
        <w:t>функциональные характеристики (потребительские свойства) или качественные характеристики товара</w:t>
      </w:r>
      <w:r w:rsidR="00553162" w:rsidRPr="00061F0B">
        <w:t>»</w:t>
      </w:r>
      <w:r w:rsidRPr="00061F0B">
        <w:t xml:space="preserve">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 </w:t>
      </w:r>
    </w:p>
    <w:p w:rsidR="00D7419F" w:rsidRPr="00061F0B" w:rsidRDefault="00D7419F" w:rsidP="00492BB6">
      <w:pPr>
        <w:spacing w:after="0"/>
      </w:pPr>
      <w:r w:rsidRPr="00061F0B">
        <w:t xml:space="preserve">При оценке заявок по критерию </w:t>
      </w:r>
      <w:r w:rsidR="00553162" w:rsidRPr="00061F0B">
        <w:t>«</w:t>
      </w:r>
      <w:r w:rsidRPr="00061F0B">
        <w:t>функциональные характеристики (потребительские свойства) или качественные характеристики товара</w:t>
      </w:r>
      <w:r w:rsidR="00553162" w:rsidRPr="00061F0B">
        <w:t>»</w:t>
      </w:r>
      <w:r w:rsidRPr="00061F0B">
        <w:t xml:space="preserve">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D7419F" w:rsidRPr="00061F0B" w:rsidRDefault="00D7419F" w:rsidP="00492BB6">
      <w:pPr>
        <w:spacing w:after="0"/>
      </w:pPr>
    </w:p>
    <w:p w:rsidR="00D7419F" w:rsidRPr="00061F0B" w:rsidRDefault="00720AFB" w:rsidP="00492BB6">
      <w:pPr>
        <w:spacing w:after="0"/>
        <w:rPr>
          <w:b/>
        </w:rPr>
      </w:pPr>
      <w:r w:rsidRPr="00061F0B">
        <w:rPr>
          <w:b/>
        </w:rPr>
        <w:t xml:space="preserve">3. </w:t>
      </w:r>
      <w:r w:rsidR="00D7419F" w:rsidRPr="00061F0B">
        <w:rPr>
          <w:b/>
        </w:rPr>
        <w:t xml:space="preserve">Оценка заявок по критерию </w:t>
      </w:r>
      <w:r w:rsidR="00553162" w:rsidRPr="00061F0B">
        <w:rPr>
          <w:b/>
        </w:rPr>
        <w:t>«</w:t>
      </w:r>
      <w:r w:rsidR="00D7419F" w:rsidRPr="00061F0B">
        <w:rPr>
          <w:b/>
        </w:rPr>
        <w:t>качество работ, услуг</w:t>
      </w:r>
      <w:r w:rsidR="00553162" w:rsidRPr="00061F0B">
        <w:rPr>
          <w:b/>
        </w:rPr>
        <w:t>».</w:t>
      </w:r>
    </w:p>
    <w:p w:rsidR="00D7419F" w:rsidRPr="00061F0B" w:rsidRDefault="00D7419F" w:rsidP="00492BB6">
      <w:pPr>
        <w:spacing w:after="0"/>
      </w:pPr>
      <w:r w:rsidRPr="00061F0B">
        <w:t xml:space="preserve">Для оценки заявок по критерию </w:t>
      </w:r>
      <w:r w:rsidR="00553162" w:rsidRPr="00061F0B">
        <w:t>«</w:t>
      </w:r>
      <w:r w:rsidRPr="00061F0B">
        <w:t>качество работ, услуг</w:t>
      </w:r>
      <w:r w:rsidR="00553162" w:rsidRPr="00061F0B">
        <w:t>»</w:t>
      </w:r>
      <w:r w:rsidRPr="00061F0B">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документацией, должна составлять 100 баллов.</w:t>
      </w:r>
    </w:p>
    <w:p w:rsidR="00D7419F" w:rsidRPr="00061F0B" w:rsidRDefault="00D7419F" w:rsidP="00492BB6">
      <w:pPr>
        <w:spacing w:after="0"/>
      </w:pPr>
      <w:bookmarkStart w:id="42" w:name="sub_1228"/>
      <w:r w:rsidRPr="00061F0B">
        <w:t xml:space="preserve">Для определения рейтинга заявки по критерию </w:t>
      </w:r>
      <w:r w:rsidR="00553162" w:rsidRPr="00061F0B">
        <w:t>«</w:t>
      </w:r>
      <w:r w:rsidRPr="00061F0B">
        <w:t>качество работ, услуг</w:t>
      </w:r>
      <w:r w:rsidR="00553162" w:rsidRPr="00061F0B">
        <w:t xml:space="preserve">» </w:t>
      </w:r>
      <w:r w:rsidRPr="00061F0B">
        <w:t>документацией устанавливаются:</w:t>
      </w:r>
    </w:p>
    <w:p w:rsidR="00D7419F" w:rsidRPr="00061F0B" w:rsidRDefault="00D7419F" w:rsidP="00492BB6">
      <w:pPr>
        <w:spacing w:after="0"/>
      </w:pPr>
      <w:bookmarkStart w:id="43" w:name="sub_281"/>
      <w:bookmarkEnd w:id="42"/>
      <w:r w:rsidRPr="00061F0B">
        <w:t>а) предмет оценки и исчерпывающий перечень показателей по данному критерию;</w:t>
      </w:r>
    </w:p>
    <w:p w:rsidR="00D7419F" w:rsidRPr="00061F0B" w:rsidRDefault="00D7419F" w:rsidP="00492BB6">
      <w:pPr>
        <w:spacing w:after="0"/>
      </w:pPr>
      <w:bookmarkStart w:id="44" w:name="sub_282"/>
      <w:bookmarkEnd w:id="43"/>
      <w:r w:rsidRPr="00061F0B">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D7419F" w:rsidRPr="00061F0B" w:rsidRDefault="00D7419F" w:rsidP="00492BB6">
      <w:pPr>
        <w:spacing w:after="0"/>
      </w:pPr>
      <w:bookmarkStart w:id="45" w:name="sub_283"/>
      <w:bookmarkEnd w:id="44"/>
      <w:r w:rsidRPr="00061F0B">
        <w:t>в) максимальное значение в баллах для указанного критерия, равное 100 баллам, - в случае неприменения показателей.</w:t>
      </w:r>
    </w:p>
    <w:p w:rsidR="00D7419F" w:rsidRPr="00061F0B" w:rsidRDefault="00D7419F" w:rsidP="00492BB6">
      <w:pPr>
        <w:spacing w:after="0"/>
      </w:pPr>
      <w:bookmarkStart w:id="46" w:name="sub_1229"/>
      <w:bookmarkEnd w:id="45"/>
      <w:r w:rsidRPr="00061F0B">
        <w:t xml:space="preserve">Рейтинг, присуждаемый заявке по критерию </w:t>
      </w:r>
      <w:r w:rsidR="00553162" w:rsidRPr="00061F0B">
        <w:t>«</w:t>
      </w:r>
      <w:r w:rsidRPr="00061F0B">
        <w:t>качество работ, услуг</w:t>
      </w:r>
      <w:r w:rsidR="00553162" w:rsidRPr="00061F0B">
        <w:t>»</w:t>
      </w:r>
      <w:r w:rsidRPr="00061F0B">
        <w:t xml:space="preserve">,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w:t>
      </w:r>
      <w:r w:rsidR="00553162" w:rsidRPr="00061F0B">
        <w:t>«</w:t>
      </w:r>
      <w:r w:rsidRPr="00061F0B">
        <w:t>качество работ, услуг</w:t>
      </w:r>
      <w:r w:rsidR="00553162" w:rsidRPr="00061F0B">
        <w:t>»</w:t>
      </w:r>
      <w:r w:rsidRPr="00061F0B">
        <w:t>, определяется по формуле:</w:t>
      </w:r>
    </w:p>
    <w:bookmarkEnd w:id="46"/>
    <w:p w:rsidR="00D7419F" w:rsidRPr="00061F0B" w:rsidRDefault="00D7419F" w:rsidP="00492BB6">
      <w:pPr>
        <w:spacing w:after="0"/>
      </w:pPr>
      <w:r w:rsidRPr="00061F0B">
        <w:rPr>
          <w:i/>
          <w:position w:val="-14"/>
        </w:rPr>
        <w:object w:dxaOrig="2120" w:dyaOrig="420">
          <v:shape id="_x0000_i1028" type="#_x0000_t75" style="width:105.75pt;height:21.75pt" o:ole="" fillcolor="window">
            <v:imagedata r:id="rId38" o:title=""/>
          </v:shape>
          <o:OLEObject Type="Embed" ProgID="Equation.3" ShapeID="_x0000_i1028" DrawAspect="Content" ObjectID="_1614108707" r:id="rId39"/>
        </w:object>
      </w:r>
      <w:r w:rsidRPr="00061F0B">
        <w:t>,</w:t>
      </w:r>
    </w:p>
    <w:p w:rsidR="00D7419F" w:rsidRPr="00061F0B" w:rsidRDefault="00D7419F" w:rsidP="00492BB6">
      <w:pPr>
        <w:spacing w:after="0"/>
      </w:pPr>
      <w:r w:rsidRPr="00061F0B">
        <w:t>где:</w:t>
      </w:r>
    </w:p>
    <w:p w:rsidR="00D7419F" w:rsidRPr="00061F0B" w:rsidRDefault="00D7419F" w:rsidP="00492BB6">
      <w:pPr>
        <w:spacing w:after="0"/>
      </w:pPr>
      <w:r w:rsidRPr="00061F0B">
        <w:rPr>
          <w:position w:val="-14"/>
        </w:rPr>
        <w:object w:dxaOrig="360" w:dyaOrig="380">
          <v:shape id="_x0000_i1029" type="#_x0000_t75" style="width:18.75pt;height:19.5pt" o:ole="" fillcolor="window">
            <v:imagedata r:id="rId40" o:title=""/>
          </v:shape>
          <o:OLEObject Type="Embed" ProgID="Equation.3" ShapeID="_x0000_i1029" DrawAspect="Content" ObjectID="_1614108708" r:id="rId41"/>
        </w:object>
      </w:r>
      <w:r w:rsidRPr="00061F0B">
        <w:t xml:space="preserve"> - рейтинг, присуждаемый </w:t>
      </w:r>
      <w:proofErr w:type="spellStart"/>
      <w:r w:rsidRPr="00061F0B">
        <w:rPr>
          <w:lang w:val="en-US"/>
        </w:rPr>
        <w:t>i</w:t>
      </w:r>
      <w:proofErr w:type="spellEnd"/>
      <w:r w:rsidRPr="00061F0B">
        <w:t>-й заявке по указанному критерию;</w:t>
      </w:r>
    </w:p>
    <w:p w:rsidR="00D7419F" w:rsidRPr="00061F0B" w:rsidRDefault="00D7419F" w:rsidP="00492BB6">
      <w:pPr>
        <w:spacing w:after="0"/>
      </w:pPr>
      <w:r w:rsidRPr="00061F0B">
        <w:rPr>
          <w:position w:val="-14"/>
        </w:rPr>
        <w:object w:dxaOrig="320" w:dyaOrig="420">
          <v:shape id="_x0000_i1030" type="#_x0000_t75" style="width:17.25pt;height:21.75pt" o:ole="" fillcolor="window">
            <v:imagedata r:id="rId42" o:title=""/>
          </v:shape>
          <o:OLEObject Type="Embed" ProgID="Equation.3" ShapeID="_x0000_i1030" DrawAspect="Content" ObjectID="_1614108709" r:id="rId43"/>
        </w:object>
      </w:r>
      <w:r w:rsidRPr="00061F0B">
        <w:rPr>
          <w:lang w:val="en-US"/>
        </w:rPr>
        <w:t> </w:t>
      </w:r>
      <w:r w:rsidRPr="00061F0B">
        <w:t>-</w:t>
      </w:r>
      <w:r w:rsidRPr="00061F0B">
        <w:rPr>
          <w:lang w:val="en-US"/>
        </w:rPr>
        <w:t> </w:t>
      </w:r>
      <w:r w:rsidRPr="00061F0B">
        <w:t xml:space="preserve">значение в баллах (среднее арифметическое оценок в баллах всех членов Комиссии), присуждаемое Комиссией </w:t>
      </w:r>
      <w:proofErr w:type="spellStart"/>
      <w:r w:rsidRPr="00061F0B">
        <w:rPr>
          <w:lang w:val="en-US"/>
        </w:rPr>
        <w:t>i</w:t>
      </w:r>
      <w:proofErr w:type="spellEnd"/>
      <w:r w:rsidRPr="00061F0B">
        <w:t xml:space="preserve">-й заявке на участие в конкурсе по </w:t>
      </w:r>
      <w:r w:rsidRPr="00061F0B">
        <w:rPr>
          <w:lang w:val="en-US"/>
        </w:rPr>
        <w:t>k</w:t>
      </w:r>
      <w:r w:rsidRPr="00061F0B">
        <w:t xml:space="preserve">-му показателю, где </w:t>
      </w:r>
      <w:r w:rsidRPr="00061F0B">
        <w:rPr>
          <w:lang w:val="en-US"/>
        </w:rPr>
        <w:t>k</w:t>
      </w:r>
      <w:r w:rsidRPr="00061F0B">
        <w:t xml:space="preserve"> - количество установленных показателей. </w:t>
      </w:r>
    </w:p>
    <w:p w:rsidR="00D7419F" w:rsidRPr="00061F0B" w:rsidRDefault="00D7419F" w:rsidP="00492BB6">
      <w:pPr>
        <w:spacing w:after="0"/>
      </w:pPr>
      <w:r w:rsidRPr="00061F0B">
        <w:t xml:space="preserve">Для получения итогового рейтинга по заявке рейтинг, присуждаемый этой заявке по критерию </w:t>
      </w:r>
      <w:r w:rsidR="00553162" w:rsidRPr="00061F0B">
        <w:t>«</w:t>
      </w:r>
      <w:r w:rsidRPr="00061F0B">
        <w:t>качество работ, услуг</w:t>
      </w:r>
      <w:r w:rsidR="00553162" w:rsidRPr="00061F0B">
        <w:t>»</w:t>
      </w:r>
      <w:r w:rsidRPr="00061F0B">
        <w:t>, умножается на соответствующую указанному критерию значимость.</w:t>
      </w:r>
    </w:p>
    <w:p w:rsidR="00D7419F" w:rsidRPr="00061F0B" w:rsidRDefault="00D7419F" w:rsidP="00492BB6">
      <w:pPr>
        <w:spacing w:after="0"/>
      </w:pPr>
      <w:r w:rsidRPr="00061F0B">
        <w:t xml:space="preserve">При оценке заявок по критерию </w:t>
      </w:r>
      <w:r w:rsidR="00553162" w:rsidRPr="00061F0B">
        <w:t>«</w:t>
      </w:r>
      <w:r w:rsidRPr="00061F0B">
        <w:t>качество работ, услуг</w:t>
      </w:r>
      <w:r w:rsidR="00553162" w:rsidRPr="00061F0B">
        <w:t>»</w:t>
      </w:r>
      <w:r w:rsidRPr="00061F0B">
        <w:t xml:space="preserve"> наибольшее количество баллов присваивается заявке с лучшим предложением по качеству работ, услуг Участника конкурса.</w:t>
      </w:r>
    </w:p>
    <w:p w:rsidR="00D7419F" w:rsidRPr="00061F0B" w:rsidRDefault="00D7419F" w:rsidP="00492BB6">
      <w:pPr>
        <w:spacing w:after="0"/>
      </w:pPr>
    </w:p>
    <w:p w:rsidR="00D7419F" w:rsidRPr="00061F0B" w:rsidRDefault="00720AFB" w:rsidP="00492BB6">
      <w:pPr>
        <w:spacing w:after="0"/>
        <w:rPr>
          <w:b/>
        </w:rPr>
      </w:pPr>
      <w:r w:rsidRPr="00061F0B">
        <w:rPr>
          <w:b/>
        </w:rPr>
        <w:t xml:space="preserve">4. </w:t>
      </w:r>
      <w:r w:rsidR="00D7419F" w:rsidRPr="00061F0B">
        <w:rPr>
          <w:b/>
        </w:rPr>
        <w:t xml:space="preserve">Оценка заявок по критерию </w:t>
      </w:r>
      <w:r w:rsidR="00553162" w:rsidRPr="00061F0B">
        <w:rPr>
          <w:b/>
        </w:rPr>
        <w:t>«</w:t>
      </w:r>
      <w:r w:rsidR="00D7419F" w:rsidRPr="00061F0B">
        <w:rPr>
          <w:b/>
        </w:rPr>
        <w:t>расходы на эксплуатацию товара</w:t>
      </w:r>
      <w:r w:rsidR="007037A7" w:rsidRPr="00061F0B">
        <w:rPr>
          <w:b/>
        </w:rPr>
        <w:t>/ на техническое обслуживание товара</w:t>
      </w:r>
      <w:r w:rsidR="00553162" w:rsidRPr="00061F0B">
        <w:rPr>
          <w:b/>
        </w:rPr>
        <w:t>»</w:t>
      </w:r>
      <w:r w:rsidR="007037A7" w:rsidRPr="00061F0B">
        <w:rPr>
          <w:b/>
        </w:rPr>
        <w:t>.</w:t>
      </w:r>
    </w:p>
    <w:p w:rsidR="00D7419F" w:rsidRPr="00061F0B" w:rsidRDefault="00D7419F" w:rsidP="00492BB6">
      <w:pPr>
        <w:spacing w:after="0"/>
      </w:pPr>
      <w:r w:rsidRPr="00061F0B">
        <w:t xml:space="preserve">Для определения рейтинга заявки по критерию </w:t>
      </w:r>
      <w:r w:rsidR="00553162" w:rsidRPr="00061F0B">
        <w:t>«</w:t>
      </w:r>
      <w:r w:rsidR="007037A7" w:rsidRPr="00061F0B">
        <w:t>расходы на эксплуатацию товара/ на техническое обслуживание товара»</w:t>
      </w:r>
      <w:r w:rsidRPr="00061F0B">
        <w:t xml:space="preserve"> документацией устанавливаются:</w:t>
      </w:r>
    </w:p>
    <w:p w:rsidR="00D7419F" w:rsidRPr="00061F0B" w:rsidRDefault="00D7419F" w:rsidP="00492BB6">
      <w:pPr>
        <w:spacing w:after="0"/>
      </w:pPr>
      <w:bookmarkStart w:id="47" w:name="sub_341"/>
      <w:r w:rsidRPr="00061F0B">
        <w:t>а) исчерпывающий перечень либо один вид эксплуатационных расходов</w:t>
      </w:r>
      <w:r w:rsidR="007037A7" w:rsidRPr="00061F0B">
        <w:t>, расходов на техническое обслуживание,</w:t>
      </w:r>
      <w:r w:rsidRPr="00061F0B">
        <w:t xml:space="preserve"> режим эксплуатации товара, в отношении которых устанавливается критерий;</w:t>
      </w:r>
    </w:p>
    <w:p w:rsidR="00D7419F" w:rsidRPr="00061F0B" w:rsidRDefault="00D7419F" w:rsidP="00492BB6">
      <w:pPr>
        <w:spacing w:after="0"/>
      </w:pPr>
      <w:bookmarkStart w:id="48" w:name="sub_342"/>
      <w:bookmarkEnd w:id="47"/>
      <w:r w:rsidRPr="00061F0B">
        <w:t>б) единица измерения расходов на эксплуатацию товара</w:t>
      </w:r>
      <w:r w:rsidR="007037A7" w:rsidRPr="00061F0B">
        <w:t xml:space="preserve">, на техническое </w:t>
      </w:r>
      <w:proofErr w:type="gramStart"/>
      <w:r w:rsidR="007037A7" w:rsidRPr="00061F0B">
        <w:t xml:space="preserve">обслуживание </w:t>
      </w:r>
      <w:r w:rsidRPr="00061F0B">
        <w:t xml:space="preserve"> в</w:t>
      </w:r>
      <w:proofErr w:type="gramEnd"/>
      <w:r w:rsidRPr="00061F0B">
        <w:t xml:space="preserve"> валюте, используемой для формирования цены договора, на срок эксплуатации товара</w:t>
      </w:r>
      <w:bookmarkStart w:id="49" w:name="sub_343"/>
      <w:bookmarkEnd w:id="48"/>
      <w:r w:rsidRPr="00061F0B">
        <w:t>.</w:t>
      </w:r>
    </w:p>
    <w:p w:rsidR="00D7419F" w:rsidRPr="00061F0B" w:rsidRDefault="00D7419F" w:rsidP="00492BB6">
      <w:pPr>
        <w:spacing w:after="0"/>
      </w:pPr>
      <w:r w:rsidRPr="00061F0B">
        <w:t>в) максимальная (предельная) стоимость расходов на эксплуатацию товара</w:t>
      </w:r>
      <w:r w:rsidR="0023310C" w:rsidRPr="00061F0B">
        <w:t>, на техническое обслуживание</w:t>
      </w:r>
      <w:r w:rsidRPr="00061F0B">
        <w:t xml:space="preserve"> в расчете на срок эксплуатации товара (в годах, кварталах, неделях, днях, часах), при этом минимальная стоимость расходов на эксплуатацию товара не устанавливается;</w:t>
      </w:r>
    </w:p>
    <w:p w:rsidR="00D7419F" w:rsidRPr="00061F0B" w:rsidRDefault="00D7419F" w:rsidP="00492BB6">
      <w:pPr>
        <w:spacing w:after="0"/>
      </w:pPr>
      <w:bookmarkStart w:id="50" w:name="sub_344"/>
      <w:bookmarkEnd w:id="49"/>
      <w:r w:rsidRPr="00061F0B">
        <w:t>г) срок эксплуатации товара (в годах, кварталах, месяцах, неделях, днях, часах).</w:t>
      </w:r>
    </w:p>
    <w:p w:rsidR="00D7419F" w:rsidRPr="00061F0B" w:rsidRDefault="00D7419F" w:rsidP="00492BB6">
      <w:pPr>
        <w:spacing w:after="0"/>
      </w:pPr>
      <w:bookmarkStart w:id="51" w:name="sub_1237"/>
      <w:bookmarkEnd w:id="50"/>
      <w:r w:rsidRPr="00061F0B">
        <w:t xml:space="preserve"> Рейтинг, присуждаемый i-й заявке по критерию </w:t>
      </w:r>
      <w:r w:rsidR="00553162" w:rsidRPr="00061F0B">
        <w:t>«</w:t>
      </w:r>
      <w:r w:rsidR="0023310C" w:rsidRPr="00061F0B">
        <w:t>расходы на эксплуатацию товара/ на техническое обслуживание товара</w:t>
      </w:r>
      <w:r w:rsidR="00553162" w:rsidRPr="00061F0B">
        <w:t>»</w:t>
      </w:r>
      <w:r w:rsidRPr="00061F0B">
        <w:t>, определяется по формуле:</w:t>
      </w:r>
    </w:p>
    <w:p w:rsidR="00D7419F" w:rsidRPr="00061F0B" w:rsidRDefault="00D7419F" w:rsidP="00492BB6">
      <w:pPr>
        <w:spacing w:after="0"/>
      </w:pPr>
      <w:r w:rsidRPr="00061F0B">
        <w:rPr>
          <w:position w:val="-24"/>
        </w:rPr>
        <w:object w:dxaOrig="1860" w:dyaOrig="620">
          <v:shape id="_x0000_i1031" type="#_x0000_t75" style="width:93.75pt;height:33pt" o:ole="" fillcolor="window">
            <v:imagedata r:id="rId44" o:title=""/>
          </v:shape>
          <o:OLEObject Type="Embed" ProgID="Equation.3" ShapeID="_x0000_i1031" DrawAspect="Content" ObjectID="_1614108710" r:id="rId45"/>
        </w:object>
      </w:r>
      <w:r w:rsidRPr="00061F0B">
        <w:t>,</w:t>
      </w:r>
    </w:p>
    <w:p w:rsidR="00D7419F" w:rsidRPr="00061F0B" w:rsidRDefault="00D7419F" w:rsidP="00492BB6">
      <w:pPr>
        <w:spacing w:after="0"/>
      </w:pPr>
      <w:r w:rsidRPr="00061F0B">
        <w:t xml:space="preserve">где: </w:t>
      </w:r>
    </w:p>
    <w:p w:rsidR="00D7419F" w:rsidRPr="00061F0B" w:rsidRDefault="00D7419F" w:rsidP="00492BB6">
      <w:pPr>
        <w:spacing w:after="0"/>
      </w:pPr>
      <w:proofErr w:type="spellStart"/>
      <w:r w:rsidRPr="00061F0B">
        <w:rPr>
          <w:lang w:val="en-US"/>
        </w:rPr>
        <w:t>Rd</w:t>
      </w:r>
      <w:r w:rsidRPr="00061F0B">
        <w:rPr>
          <w:vertAlign w:val="subscript"/>
          <w:lang w:val="en-US"/>
        </w:rPr>
        <w:t>i</w:t>
      </w:r>
      <w:proofErr w:type="spellEnd"/>
      <w:r w:rsidRPr="00061F0B">
        <w:t xml:space="preserve"> - рейтинг, присуждаемый </w:t>
      </w:r>
      <w:proofErr w:type="spellStart"/>
      <w:r w:rsidRPr="00061F0B">
        <w:rPr>
          <w:lang w:val="en-US"/>
        </w:rPr>
        <w:t>i</w:t>
      </w:r>
      <w:proofErr w:type="spellEnd"/>
      <w:r w:rsidRPr="00061F0B">
        <w:t>-й заявке по указанному критерию;</w:t>
      </w:r>
    </w:p>
    <w:p w:rsidR="00D7419F" w:rsidRPr="00061F0B" w:rsidRDefault="00D7419F" w:rsidP="00492BB6">
      <w:pPr>
        <w:spacing w:after="0"/>
      </w:pPr>
      <w:proofErr w:type="spellStart"/>
      <w:r w:rsidRPr="00061F0B">
        <w:rPr>
          <w:lang w:val="en-US"/>
        </w:rPr>
        <w:t>D</w:t>
      </w:r>
      <w:r w:rsidRPr="00061F0B">
        <w:rPr>
          <w:vertAlign w:val="subscript"/>
          <w:lang w:val="en-US"/>
        </w:rPr>
        <w:t>max</w:t>
      </w:r>
      <w:proofErr w:type="spellEnd"/>
      <w:r w:rsidRPr="00061F0B">
        <w:rPr>
          <w:i/>
        </w:rPr>
        <w:t> - </w:t>
      </w:r>
      <w:r w:rsidRPr="00061F0B">
        <w:t>максимальная стоимость расходов на эксплуатацию товара;</w:t>
      </w:r>
    </w:p>
    <w:p w:rsidR="00D7419F" w:rsidRPr="00061F0B" w:rsidRDefault="00D7419F" w:rsidP="00492BB6">
      <w:pPr>
        <w:spacing w:after="0"/>
      </w:pPr>
      <w:r w:rsidRPr="00061F0B">
        <w:rPr>
          <w:lang w:val="en-US"/>
        </w:rPr>
        <w:t>D</w:t>
      </w:r>
      <w:r w:rsidRPr="00061F0B">
        <w:rPr>
          <w:vertAlign w:val="subscript"/>
          <w:lang w:val="en-US"/>
        </w:rPr>
        <w:t>i</w:t>
      </w:r>
      <w:r w:rsidRPr="00061F0B">
        <w:t xml:space="preserve"> - предложение </w:t>
      </w:r>
      <w:proofErr w:type="spellStart"/>
      <w:r w:rsidRPr="00061F0B">
        <w:rPr>
          <w:lang w:val="en-US"/>
        </w:rPr>
        <w:t>i</w:t>
      </w:r>
      <w:proofErr w:type="spellEnd"/>
      <w:r w:rsidRPr="00061F0B">
        <w:t xml:space="preserve">-го Участника </w:t>
      </w:r>
      <w:r w:rsidR="007037A7" w:rsidRPr="00061F0B">
        <w:t>закупки</w:t>
      </w:r>
      <w:r w:rsidRPr="00061F0B">
        <w:t xml:space="preserve"> по стоимости расходов на эксплуатацию товара.</w:t>
      </w:r>
    </w:p>
    <w:p w:rsidR="00D7419F" w:rsidRPr="00061F0B" w:rsidRDefault="00D7419F" w:rsidP="00492BB6">
      <w:pPr>
        <w:spacing w:after="0"/>
      </w:pPr>
      <w:r w:rsidRPr="00061F0B">
        <w:t xml:space="preserve">Для получения итогового рейтинга по заявке рейтинг, присуждаемый по этой заявке по критерию </w:t>
      </w:r>
      <w:r w:rsidR="00553162" w:rsidRPr="00061F0B">
        <w:t>«</w:t>
      </w:r>
      <w:r w:rsidR="0023310C" w:rsidRPr="00061F0B">
        <w:t>расходы на эксплуатацию товара/ на техническое обслуживание товара</w:t>
      </w:r>
      <w:r w:rsidR="00553162" w:rsidRPr="00061F0B">
        <w:t>»</w:t>
      </w:r>
      <w:r w:rsidRPr="00061F0B">
        <w:t>, умножается на соответствующую указанному критерию значимость.</w:t>
      </w:r>
    </w:p>
    <w:p w:rsidR="00D7419F" w:rsidRPr="00061F0B" w:rsidRDefault="00D7419F" w:rsidP="00492BB6">
      <w:pPr>
        <w:spacing w:after="0"/>
      </w:pPr>
      <w:r w:rsidRPr="00061F0B">
        <w:t xml:space="preserve">При оценке заявок по критерию </w:t>
      </w:r>
      <w:r w:rsidR="00553162" w:rsidRPr="00061F0B">
        <w:t>«</w:t>
      </w:r>
      <w:r w:rsidR="0023310C" w:rsidRPr="00061F0B">
        <w:t>расходы на эксплуатацию товара/ на техническое обслуживание товара</w:t>
      </w:r>
      <w:r w:rsidR="00553162" w:rsidRPr="00061F0B">
        <w:t>»</w:t>
      </w:r>
      <w:r w:rsidRPr="00061F0B">
        <w:t xml:space="preserve"> лучшим условием исполнения договора по указанному критерию признается предложение с наименьшей стоимостью расходов на эксплуатацию товара. В целях оценки и сопоставления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документацией, таким заявкам присваивается рейтинг по указанному критерию, равный 50.</w:t>
      </w:r>
    </w:p>
    <w:p w:rsidR="00D7419F" w:rsidRPr="00061F0B" w:rsidRDefault="00D7419F" w:rsidP="00492BB6">
      <w:pPr>
        <w:spacing w:after="0"/>
      </w:pPr>
    </w:p>
    <w:bookmarkEnd w:id="51"/>
    <w:p w:rsidR="00D7419F" w:rsidRPr="00061F0B" w:rsidRDefault="00720AFB" w:rsidP="00492BB6">
      <w:pPr>
        <w:spacing w:after="0"/>
        <w:rPr>
          <w:b/>
        </w:rPr>
      </w:pPr>
      <w:r w:rsidRPr="00061F0B">
        <w:rPr>
          <w:b/>
        </w:rPr>
        <w:t xml:space="preserve">5. </w:t>
      </w:r>
      <w:r w:rsidR="00D7419F" w:rsidRPr="00061F0B">
        <w:rPr>
          <w:b/>
        </w:rPr>
        <w:t xml:space="preserve">Оценка заявок по критерию </w:t>
      </w:r>
      <w:r w:rsidR="00553162" w:rsidRPr="00061F0B">
        <w:rPr>
          <w:b/>
        </w:rPr>
        <w:t>«</w:t>
      </w:r>
      <w:r w:rsidR="00FF5015" w:rsidRPr="00061F0B">
        <w:rPr>
          <w:b/>
        </w:rPr>
        <w:t>с</w:t>
      </w:r>
      <w:r w:rsidR="00D7419F" w:rsidRPr="00061F0B">
        <w:rPr>
          <w:b/>
        </w:rPr>
        <w:t>роки (периоды) поставки товара, выполнения работ, оказания услуг</w:t>
      </w:r>
      <w:r w:rsidR="00553162" w:rsidRPr="00061F0B">
        <w:rPr>
          <w:b/>
        </w:rPr>
        <w:t>»</w:t>
      </w:r>
      <w:r w:rsidR="00FF5015" w:rsidRPr="00061F0B">
        <w:rPr>
          <w:b/>
        </w:rPr>
        <w:t>.</w:t>
      </w:r>
    </w:p>
    <w:p w:rsidR="00D7419F" w:rsidRPr="00061F0B" w:rsidRDefault="00D7419F" w:rsidP="00492BB6">
      <w:pPr>
        <w:spacing w:after="0"/>
      </w:pPr>
      <w:r w:rsidRPr="00061F0B">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rsidR="00D7419F" w:rsidRPr="00061F0B" w:rsidRDefault="00D7419F" w:rsidP="00492BB6">
      <w:pPr>
        <w:spacing w:after="0"/>
      </w:pPr>
      <w:r w:rsidRPr="00061F0B">
        <w:t>При оценке заявок по данному критерию использование подкритериев не допускается.</w:t>
      </w:r>
    </w:p>
    <w:p w:rsidR="00D7419F" w:rsidRPr="00061F0B" w:rsidRDefault="00D7419F" w:rsidP="00492BB6">
      <w:pPr>
        <w:spacing w:after="0"/>
      </w:pPr>
      <w:r w:rsidRPr="00061F0B">
        <w:t xml:space="preserve">В рамках указанного критерия оценивается срок (период) поставки либо несколько сроков (периодов) поставки, в течение которых Участник </w:t>
      </w:r>
      <w:r w:rsidR="00EA7779" w:rsidRPr="00061F0B">
        <w:t>закупки</w:t>
      </w:r>
      <w:r w:rsidRPr="00061F0B">
        <w:t xml:space="preserve"> в случае заключения с ним договора должен поставить товары (выполнить работы, оказать услуги).</w:t>
      </w:r>
    </w:p>
    <w:p w:rsidR="00D7419F" w:rsidRPr="00061F0B" w:rsidRDefault="00D7419F" w:rsidP="00492BB6">
      <w:pPr>
        <w:spacing w:after="0"/>
      </w:pPr>
      <w:bookmarkStart w:id="52" w:name="sub_1254"/>
      <w:r w:rsidRPr="00061F0B">
        <w:t xml:space="preserve">Для определения рейтинга заявки по критерию </w:t>
      </w:r>
      <w:r w:rsidR="00553162" w:rsidRPr="00061F0B">
        <w:t>«</w:t>
      </w:r>
      <w:r w:rsidRPr="00061F0B">
        <w:t>сроки (периоды) поставки товара, выполнения работ, оказания услуг</w:t>
      </w:r>
      <w:r w:rsidR="00553162" w:rsidRPr="00061F0B">
        <w:t>»</w:t>
      </w:r>
      <w:r w:rsidRPr="00061F0B">
        <w:t xml:space="preserve"> документацией устанавливается единица измерения срока (периода) поставки в годах, кварталах, месяцах, неделях, днях, часах.</w:t>
      </w:r>
    </w:p>
    <w:bookmarkEnd w:id="52"/>
    <w:p w:rsidR="00D7419F" w:rsidRPr="00061F0B" w:rsidRDefault="00D7419F" w:rsidP="00492BB6">
      <w:pPr>
        <w:spacing w:after="0"/>
      </w:pPr>
      <w:r w:rsidRPr="00061F0B">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D7419F" w:rsidRPr="00061F0B" w:rsidRDefault="00D7419F" w:rsidP="00492BB6">
      <w:pPr>
        <w:spacing w:after="0"/>
      </w:pPr>
      <w:r w:rsidRPr="00061F0B">
        <w:t>Для оценки заявок по указанному критерию срок (период) поставки не устанавливается в календарных</w:t>
      </w:r>
      <w:r w:rsidR="00347E6E" w:rsidRPr="00061F0B">
        <w:t xml:space="preserve"> датах (например, до 1 марта 2019</w:t>
      </w:r>
      <w:r w:rsidRPr="00061F0B">
        <w:t> г.)</w:t>
      </w:r>
    </w:p>
    <w:p w:rsidR="00D7419F" w:rsidRPr="00061F0B" w:rsidRDefault="00D7419F" w:rsidP="00492BB6">
      <w:pPr>
        <w:spacing w:after="0"/>
      </w:pPr>
      <w:r w:rsidRPr="00061F0B">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договора либо устанавливается только максимальный срок поставки, при этом минимальный срок поставки принимается равным 0.</w:t>
      </w:r>
    </w:p>
    <w:p w:rsidR="00D7419F" w:rsidRPr="00061F0B" w:rsidRDefault="00D7419F" w:rsidP="00492BB6">
      <w:pPr>
        <w:spacing w:after="0"/>
      </w:pPr>
      <w:r w:rsidRPr="00061F0B">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w:t>
      </w:r>
    </w:p>
    <w:p w:rsidR="00D7419F" w:rsidRPr="00061F0B" w:rsidRDefault="00D7419F" w:rsidP="00492BB6">
      <w:pPr>
        <w:spacing w:after="0"/>
      </w:pPr>
      <w:r w:rsidRPr="00061F0B">
        <w:t xml:space="preserve">В случае применения одного срока (периода) поставки рейтинг, присуждаемый i-й заявке по критерию </w:t>
      </w:r>
      <w:r w:rsidR="00553162" w:rsidRPr="00061F0B">
        <w:t>«</w:t>
      </w:r>
      <w:r w:rsidRPr="00061F0B">
        <w:t>сроки (периоды) поставки товара, выполнения работ, оказания услуг</w:t>
      </w:r>
      <w:r w:rsidR="00553162" w:rsidRPr="00061F0B">
        <w:t>»</w:t>
      </w:r>
      <w:r w:rsidRPr="00061F0B">
        <w:t>, определяется по формуле:</w:t>
      </w:r>
    </w:p>
    <w:p w:rsidR="00D7419F" w:rsidRPr="00061F0B" w:rsidRDefault="00D7419F" w:rsidP="00492BB6">
      <w:pPr>
        <w:spacing w:after="0"/>
      </w:pPr>
      <w:r w:rsidRPr="00061F0B">
        <w:rPr>
          <w:position w:val="-42"/>
        </w:rPr>
        <w:object w:dxaOrig="2320" w:dyaOrig="920">
          <v:shape id="_x0000_i1032" type="#_x0000_t75" style="width:114.75pt;height:47.25pt" o:ole="" fillcolor="window">
            <v:imagedata r:id="rId46" o:title=""/>
          </v:shape>
          <o:OLEObject Type="Embed" ProgID="Equation.3" ShapeID="_x0000_i1032" DrawAspect="Content" ObjectID="_1614108711" r:id="rId47"/>
        </w:object>
      </w:r>
      <w:r w:rsidRPr="00061F0B">
        <w:t>,</w:t>
      </w:r>
    </w:p>
    <w:p w:rsidR="00D7419F" w:rsidRPr="00061F0B" w:rsidRDefault="00D7419F" w:rsidP="00492BB6">
      <w:pPr>
        <w:spacing w:after="0"/>
      </w:pPr>
      <w:r w:rsidRPr="00061F0B">
        <w:t>где:</w:t>
      </w:r>
    </w:p>
    <w:p w:rsidR="00D7419F" w:rsidRPr="00061F0B" w:rsidRDefault="00D7419F" w:rsidP="00492BB6">
      <w:pPr>
        <w:spacing w:after="0"/>
      </w:pPr>
      <w:proofErr w:type="spellStart"/>
      <w:r w:rsidRPr="00061F0B">
        <w:rPr>
          <w:lang w:val="en-US"/>
        </w:rPr>
        <w:t>Rf</w:t>
      </w:r>
      <w:r w:rsidRPr="00061F0B">
        <w:rPr>
          <w:vertAlign w:val="subscript"/>
          <w:lang w:val="en-US"/>
        </w:rPr>
        <w:t>i</w:t>
      </w:r>
      <w:proofErr w:type="spellEnd"/>
      <w:r w:rsidRPr="00061F0B">
        <w:t xml:space="preserve"> - рейтинг, присуждаемый </w:t>
      </w:r>
      <w:proofErr w:type="spellStart"/>
      <w:r w:rsidRPr="00061F0B">
        <w:rPr>
          <w:lang w:val="en-US"/>
        </w:rPr>
        <w:t>i</w:t>
      </w:r>
      <w:proofErr w:type="spellEnd"/>
      <w:r w:rsidRPr="00061F0B">
        <w:t>-й заявке по указанному критерию;</w:t>
      </w:r>
    </w:p>
    <w:p w:rsidR="00D7419F" w:rsidRPr="00061F0B" w:rsidRDefault="00D7419F" w:rsidP="00492BB6">
      <w:pPr>
        <w:spacing w:after="0"/>
      </w:pPr>
      <w:proofErr w:type="spellStart"/>
      <w:r w:rsidRPr="00061F0B">
        <w:rPr>
          <w:lang w:val="en-US"/>
        </w:rPr>
        <w:t>F</w:t>
      </w:r>
      <w:r w:rsidRPr="00061F0B">
        <w:rPr>
          <w:vertAlign w:val="superscript"/>
          <w:lang w:val="en-US"/>
        </w:rPr>
        <w:t>max</w:t>
      </w:r>
      <w:proofErr w:type="spellEnd"/>
      <w:r w:rsidRPr="00061F0B">
        <w:t> -</w:t>
      </w:r>
      <w:r w:rsidRPr="00061F0B">
        <w:rPr>
          <w:i/>
        </w:rPr>
        <w:t> </w:t>
      </w:r>
      <w:r w:rsidRPr="00061F0B">
        <w:t>максимальный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D7419F" w:rsidRPr="00061F0B" w:rsidRDefault="00D7419F" w:rsidP="00492BB6">
      <w:pPr>
        <w:spacing w:after="0"/>
      </w:pPr>
      <w:proofErr w:type="spellStart"/>
      <w:r w:rsidRPr="00061F0B">
        <w:rPr>
          <w:lang w:val="en-US"/>
        </w:rPr>
        <w:t>F</w:t>
      </w:r>
      <w:r w:rsidRPr="00061F0B">
        <w:rPr>
          <w:vertAlign w:val="superscript"/>
          <w:lang w:val="en-US"/>
        </w:rPr>
        <w:t>min</w:t>
      </w:r>
      <w:proofErr w:type="spellEnd"/>
      <w:r w:rsidRPr="00061F0B">
        <w:t> -</w:t>
      </w:r>
      <w:r w:rsidRPr="00061F0B">
        <w:rPr>
          <w:i/>
        </w:rPr>
        <w:t> </w:t>
      </w:r>
      <w:r w:rsidRPr="00061F0B">
        <w:t>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D7419F" w:rsidRPr="00061F0B" w:rsidRDefault="00D7419F" w:rsidP="00492BB6">
      <w:pPr>
        <w:spacing w:after="0"/>
      </w:pPr>
      <w:r w:rsidRPr="00061F0B">
        <w:rPr>
          <w:lang w:val="en-US"/>
        </w:rPr>
        <w:t>F</w:t>
      </w:r>
      <w:r w:rsidRPr="00061F0B">
        <w:rPr>
          <w:vertAlign w:val="superscript"/>
          <w:lang w:val="en-US"/>
        </w:rPr>
        <w:t>i</w:t>
      </w:r>
      <w:r w:rsidRPr="00061F0B">
        <w:rPr>
          <w:vertAlign w:val="subscript"/>
        </w:rPr>
        <w:t> </w:t>
      </w:r>
      <w:r w:rsidRPr="00061F0B">
        <w:t>-</w:t>
      </w:r>
      <w:r w:rsidRPr="00061F0B">
        <w:rPr>
          <w:vertAlign w:val="subscript"/>
        </w:rPr>
        <w:t> </w:t>
      </w:r>
      <w:r w:rsidRPr="00061F0B">
        <w:t xml:space="preserve">предложение, содержащееся в </w:t>
      </w:r>
      <w:proofErr w:type="spellStart"/>
      <w:r w:rsidRPr="00061F0B">
        <w:rPr>
          <w:lang w:val="en-US"/>
        </w:rPr>
        <w:t>i</w:t>
      </w:r>
      <w:proofErr w:type="spellEnd"/>
      <w:r w:rsidRPr="00061F0B">
        <w:t>-й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rsidR="00D7419F" w:rsidRPr="00061F0B" w:rsidRDefault="00D7419F" w:rsidP="00492BB6">
      <w:pPr>
        <w:spacing w:after="0"/>
      </w:pPr>
      <w:r w:rsidRPr="00061F0B">
        <w:t xml:space="preserve">В случае применения нескольких сроков (периодов) поставки рейтинг, присуждаемый i-й заявке по критерию </w:t>
      </w:r>
      <w:r w:rsidR="00553162" w:rsidRPr="00061F0B">
        <w:t>«</w:t>
      </w:r>
      <w:r w:rsidRPr="00061F0B">
        <w:t>сроки (периоды) поставки товара, выполнения работ, оказания услуг</w:t>
      </w:r>
      <w:r w:rsidR="00553162" w:rsidRPr="00061F0B">
        <w:t>»</w:t>
      </w:r>
      <w:r w:rsidRPr="00061F0B">
        <w:t>, определяется по формуле:</w:t>
      </w:r>
    </w:p>
    <w:p w:rsidR="00D7419F" w:rsidRPr="00061F0B" w:rsidRDefault="00D7419F" w:rsidP="00492BB6">
      <w:pPr>
        <w:spacing w:after="0"/>
      </w:pPr>
      <w:r w:rsidRPr="00061F0B">
        <w:rPr>
          <w:position w:val="-38"/>
        </w:rPr>
        <w:object w:dxaOrig="5780" w:dyaOrig="859">
          <v:shape id="_x0000_i1033" type="#_x0000_t75" style="width:285.75pt;height:41.25pt" o:ole="" fillcolor="window">
            <v:imagedata r:id="rId48" o:title=""/>
          </v:shape>
          <o:OLEObject Type="Embed" ProgID="Equation.3" ShapeID="_x0000_i1033" DrawAspect="Content" ObjectID="_1614108712" r:id="rId49"/>
        </w:object>
      </w:r>
    </w:p>
    <w:p w:rsidR="00D7419F" w:rsidRPr="00061F0B" w:rsidRDefault="00D7419F" w:rsidP="00492BB6">
      <w:pPr>
        <w:spacing w:after="0"/>
      </w:pPr>
      <w:r w:rsidRPr="00061F0B">
        <w:t>где:</w:t>
      </w:r>
    </w:p>
    <w:p w:rsidR="00D7419F" w:rsidRPr="00061F0B" w:rsidRDefault="00D7419F" w:rsidP="00492BB6">
      <w:pPr>
        <w:spacing w:after="0"/>
      </w:pPr>
      <w:proofErr w:type="spellStart"/>
      <w:r w:rsidRPr="00061F0B">
        <w:rPr>
          <w:lang w:val="en-US"/>
        </w:rPr>
        <w:t>Rf</w:t>
      </w:r>
      <w:r w:rsidRPr="00061F0B">
        <w:rPr>
          <w:i/>
          <w:vertAlign w:val="subscript"/>
          <w:lang w:val="en-US"/>
        </w:rPr>
        <w:t>i</w:t>
      </w:r>
      <w:proofErr w:type="spellEnd"/>
      <w:r w:rsidRPr="00061F0B">
        <w:t xml:space="preserve"> - рейтинг, присуждаемый </w:t>
      </w:r>
      <w:proofErr w:type="spellStart"/>
      <w:r w:rsidRPr="00061F0B">
        <w:rPr>
          <w:lang w:val="en-US"/>
        </w:rPr>
        <w:t>i</w:t>
      </w:r>
      <w:proofErr w:type="spellEnd"/>
      <w:r w:rsidRPr="00061F0B">
        <w:t>-й заявке по указанному критерию;</w:t>
      </w:r>
    </w:p>
    <w:p w:rsidR="00D7419F" w:rsidRPr="00061F0B" w:rsidRDefault="00D7419F" w:rsidP="00492BB6">
      <w:pPr>
        <w:spacing w:after="0"/>
      </w:pPr>
      <w:r w:rsidRPr="00061F0B">
        <w:rPr>
          <w:position w:val="-14"/>
        </w:rPr>
        <w:object w:dxaOrig="460" w:dyaOrig="400">
          <v:shape id="_x0000_i1034" type="#_x0000_t75" style="width:23.25pt;height:19.5pt" o:ole="" fillcolor="window">
            <v:imagedata r:id="rId50" o:title=""/>
          </v:shape>
          <o:OLEObject Type="Embed" ProgID="Equation.3" ShapeID="_x0000_i1034" DrawAspect="Content" ObjectID="_1614108713" r:id="rId51"/>
        </w:object>
      </w:r>
      <w:r w:rsidRPr="00061F0B">
        <w:rPr>
          <w:i/>
        </w:rPr>
        <w:t> - </w:t>
      </w:r>
      <w:r w:rsidRPr="00061F0B">
        <w:t xml:space="preserve">максимальный срок поставки (выполнения работ, оказания услуг) по </w:t>
      </w:r>
      <w:r w:rsidRPr="00061F0B">
        <w:rPr>
          <w:lang w:val="en-US"/>
        </w:rPr>
        <w:t>k</w:t>
      </w:r>
      <w:r w:rsidRPr="00061F0B">
        <w:t>-му сроку (периоду) с даты заключения договора;</w:t>
      </w:r>
    </w:p>
    <w:p w:rsidR="00D7419F" w:rsidRPr="00061F0B" w:rsidRDefault="00D7419F" w:rsidP="00492BB6">
      <w:pPr>
        <w:spacing w:after="0"/>
      </w:pPr>
      <w:r w:rsidRPr="00061F0B">
        <w:rPr>
          <w:position w:val="-14"/>
        </w:rPr>
        <w:object w:dxaOrig="460" w:dyaOrig="400">
          <v:shape id="_x0000_i1035" type="#_x0000_t75" style="width:23.25pt;height:19.5pt" o:ole="" fillcolor="window">
            <v:imagedata r:id="rId52" o:title=""/>
          </v:shape>
          <o:OLEObject Type="Embed" ProgID="Equation.3" ShapeID="_x0000_i1035" DrawAspect="Content" ObjectID="_1614108714" r:id="rId53"/>
        </w:object>
      </w:r>
      <w:r w:rsidRPr="00061F0B">
        <w:rPr>
          <w:i/>
          <w:lang w:val="en-US"/>
        </w:rPr>
        <w:t> </w:t>
      </w:r>
      <w:r w:rsidRPr="00061F0B">
        <w:rPr>
          <w:i/>
        </w:rPr>
        <w:t>-</w:t>
      </w:r>
      <w:r w:rsidRPr="00061F0B">
        <w:rPr>
          <w:i/>
          <w:lang w:val="en-US"/>
        </w:rPr>
        <w:t> </w:t>
      </w:r>
      <w:r w:rsidRPr="00061F0B">
        <w:t xml:space="preserve">минимальный срок поставки (выполнения работ, оказания услуг) по </w:t>
      </w:r>
      <w:r w:rsidRPr="00061F0B">
        <w:rPr>
          <w:lang w:val="en-US"/>
        </w:rPr>
        <w:t>k</w:t>
      </w:r>
      <w:r w:rsidRPr="00061F0B">
        <w:t>-му сроку (периоду) с даты заключения договора;</w:t>
      </w:r>
    </w:p>
    <w:p w:rsidR="00D7419F" w:rsidRPr="00061F0B" w:rsidRDefault="00D7419F" w:rsidP="00492BB6">
      <w:pPr>
        <w:spacing w:after="0"/>
      </w:pPr>
      <w:r w:rsidRPr="00061F0B">
        <w:rPr>
          <w:position w:val="-14"/>
        </w:rPr>
        <w:object w:dxaOrig="460" w:dyaOrig="400">
          <v:shape id="_x0000_i1036" type="#_x0000_t75" style="width:23.25pt;height:19.5pt" o:ole="" fillcolor="window">
            <v:imagedata r:id="rId54" o:title=""/>
          </v:shape>
          <o:OLEObject Type="Embed" ProgID="Equation.3" ShapeID="_x0000_i1036" DrawAspect="Content" ObjectID="_1614108715" r:id="rId55"/>
        </w:object>
      </w:r>
      <w:r w:rsidRPr="00061F0B">
        <w:rPr>
          <w:lang w:val="en-US"/>
        </w:rPr>
        <w:t> </w:t>
      </w:r>
      <w:r w:rsidRPr="00061F0B">
        <w:t>-</w:t>
      </w:r>
      <w:r w:rsidRPr="00061F0B">
        <w:rPr>
          <w:lang w:val="en-US"/>
        </w:rPr>
        <w:t> </w:t>
      </w:r>
      <w:r w:rsidRPr="00061F0B">
        <w:t xml:space="preserve">предложение, содержащееся в </w:t>
      </w:r>
      <w:proofErr w:type="spellStart"/>
      <w:r w:rsidRPr="00061F0B">
        <w:rPr>
          <w:lang w:val="en-US"/>
        </w:rPr>
        <w:t>i</w:t>
      </w:r>
      <w:proofErr w:type="spellEnd"/>
      <w:r w:rsidRPr="00061F0B">
        <w:t xml:space="preserve">-й заявке по </w:t>
      </w:r>
      <w:r w:rsidRPr="00061F0B">
        <w:rPr>
          <w:lang w:val="en-US"/>
        </w:rPr>
        <w:t>k</w:t>
      </w:r>
      <w:r w:rsidRPr="00061F0B">
        <w:t>-му сроку (периоду) поставки (выполнения работ, оказания услуг) с даты заключения договора.</w:t>
      </w:r>
    </w:p>
    <w:p w:rsidR="00D7419F" w:rsidRPr="00061F0B" w:rsidRDefault="00D7419F" w:rsidP="00492BB6">
      <w:pPr>
        <w:spacing w:after="0"/>
      </w:pPr>
      <w:r w:rsidRPr="00061F0B">
        <w:t xml:space="preserve">Для получения итогового рейтинга по заявке рейтинг, присуждаемый этой заявке по критерию </w:t>
      </w:r>
      <w:r w:rsidR="00553162" w:rsidRPr="00061F0B">
        <w:t>«</w:t>
      </w:r>
      <w:r w:rsidRPr="00061F0B">
        <w:t>сроки (периоды) поставки товара, выполнения работ, оказания услуг</w:t>
      </w:r>
      <w:r w:rsidR="00553162" w:rsidRPr="00061F0B">
        <w:t>»</w:t>
      </w:r>
      <w:r w:rsidRPr="00061F0B">
        <w:t>, умножается на соответствующую указанному критерию значимость.</w:t>
      </w:r>
    </w:p>
    <w:p w:rsidR="00D7419F" w:rsidRPr="00061F0B" w:rsidRDefault="00D7419F" w:rsidP="00492BB6">
      <w:pPr>
        <w:spacing w:after="0"/>
      </w:pPr>
      <w:r w:rsidRPr="00061F0B">
        <w:t xml:space="preserve">При оценке заявок по одному сроку (периоду) поставки лучшим условием исполнения </w:t>
      </w:r>
      <w:proofErr w:type="gramStart"/>
      <w:r w:rsidRPr="00061F0B">
        <w:t>договора  по</w:t>
      </w:r>
      <w:proofErr w:type="gramEnd"/>
      <w:r w:rsidRPr="00061F0B">
        <w:t xml:space="preserve"> критерию </w:t>
      </w:r>
      <w:r w:rsidR="00553162" w:rsidRPr="00061F0B">
        <w:t>«</w:t>
      </w:r>
      <w:r w:rsidRPr="00061F0B">
        <w:t>сроки (периоды) поставки товара, выполнения работ, оказания услуг</w:t>
      </w:r>
      <w:r w:rsidR="00553162" w:rsidRPr="00061F0B">
        <w:t>»</w:t>
      </w:r>
      <w:r w:rsidRPr="00061F0B">
        <w:t xml:space="preserve"> признается предложение в заявке с наименьшим суммарным сроком (периодом) поставки по всем срокам (периодам) поставки. Предложениям в заявках с суммарным сроком (периодом) поставки по всем срокам (периодам) поставки, равным менее половины суммарного срока (периода) поставки по всем срокам (периодам) поставки, установленным документацией, присваивается рейтинг по данному критерию, равный 50.</w:t>
      </w:r>
    </w:p>
    <w:p w:rsidR="00D7419F" w:rsidRPr="00061F0B" w:rsidRDefault="00D7419F" w:rsidP="00492BB6">
      <w:pPr>
        <w:spacing w:after="0"/>
      </w:pPr>
    </w:p>
    <w:p w:rsidR="00D7419F" w:rsidRPr="00061F0B" w:rsidRDefault="00720AFB" w:rsidP="00492BB6">
      <w:pPr>
        <w:spacing w:after="0"/>
        <w:rPr>
          <w:b/>
        </w:rPr>
      </w:pPr>
      <w:r w:rsidRPr="00061F0B">
        <w:rPr>
          <w:b/>
        </w:rPr>
        <w:t xml:space="preserve">6. </w:t>
      </w:r>
      <w:r w:rsidR="00D7419F" w:rsidRPr="00061F0B">
        <w:rPr>
          <w:b/>
        </w:rPr>
        <w:t xml:space="preserve">Оценка заявок по критерию </w:t>
      </w:r>
      <w:r w:rsidR="00553162" w:rsidRPr="00061F0B">
        <w:rPr>
          <w:b/>
        </w:rPr>
        <w:t>«</w:t>
      </w:r>
      <w:r w:rsidR="00D7419F" w:rsidRPr="00061F0B">
        <w:rPr>
          <w:b/>
        </w:rPr>
        <w:t>срок предоставления гарантии качества товара, работ, услуг</w:t>
      </w:r>
      <w:r w:rsidR="00553162" w:rsidRPr="00061F0B">
        <w:rPr>
          <w:b/>
        </w:rPr>
        <w:t>»</w:t>
      </w:r>
      <w:r w:rsidR="00FF5015" w:rsidRPr="00061F0B">
        <w:rPr>
          <w:b/>
        </w:rPr>
        <w:t>.</w:t>
      </w:r>
    </w:p>
    <w:p w:rsidR="00D7419F" w:rsidRPr="00061F0B" w:rsidRDefault="00D7419F" w:rsidP="00492BB6">
      <w:pPr>
        <w:spacing w:after="0"/>
      </w:pPr>
      <w:r w:rsidRPr="00061F0B">
        <w:t xml:space="preserve">При оценке заявок по критерию </w:t>
      </w:r>
      <w:r w:rsidR="00553162" w:rsidRPr="00061F0B">
        <w:t>«</w:t>
      </w:r>
      <w:r w:rsidRPr="00061F0B">
        <w:t>срок предоставления гарантии качества товара, работ, услуг</w:t>
      </w:r>
      <w:r w:rsidR="00553162" w:rsidRPr="00061F0B">
        <w:t>»</w:t>
      </w:r>
      <w:r w:rsidRPr="00061F0B">
        <w:t xml:space="preserve"> использование подкритериев не допускается.</w:t>
      </w:r>
    </w:p>
    <w:p w:rsidR="00D7419F" w:rsidRPr="00061F0B" w:rsidRDefault="00D7419F" w:rsidP="00492BB6">
      <w:pPr>
        <w:spacing w:after="0"/>
      </w:pPr>
      <w:r w:rsidRPr="00061F0B">
        <w:t xml:space="preserve">В рамках указанного критерия оценивается срок предоставления гарантии качества товара, работ, услуг, на который Участник </w:t>
      </w:r>
      <w:r w:rsidR="00EA7779" w:rsidRPr="00061F0B">
        <w:t>закупки</w:t>
      </w:r>
      <w:r w:rsidRPr="00061F0B">
        <w:t xml:space="preserve"> в случае заключения с ним договора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документацией.</w:t>
      </w:r>
    </w:p>
    <w:p w:rsidR="00D7419F" w:rsidRPr="00061F0B" w:rsidRDefault="00D7419F" w:rsidP="00492BB6">
      <w:pPr>
        <w:spacing w:after="0"/>
      </w:pPr>
      <w:bookmarkStart w:id="53" w:name="sub_1262"/>
      <w:r w:rsidRPr="00061F0B">
        <w:t xml:space="preserve">Для определения рейтинга заявки по критерию </w:t>
      </w:r>
      <w:r w:rsidR="00553162" w:rsidRPr="00061F0B">
        <w:t>«</w:t>
      </w:r>
      <w:r w:rsidRPr="00061F0B">
        <w:t>срок предоставления гарантии качества товара, работ, услуг</w:t>
      </w:r>
      <w:r w:rsidR="00553162" w:rsidRPr="00061F0B">
        <w:t>»</w:t>
      </w:r>
      <w:r w:rsidRPr="00061F0B">
        <w:t xml:space="preserve"> документацией устанавливаются:</w:t>
      </w:r>
    </w:p>
    <w:p w:rsidR="00D7419F" w:rsidRPr="00061F0B" w:rsidRDefault="00D7419F" w:rsidP="00492BB6">
      <w:pPr>
        <w:spacing w:after="0"/>
      </w:pPr>
      <w:bookmarkStart w:id="54" w:name="sub_621"/>
      <w:bookmarkEnd w:id="53"/>
      <w:r w:rsidRPr="00061F0B">
        <w:t>а) 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D7419F" w:rsidRPr="00061F0B" w:rsidRDefault="00D7419F" w:rsidP="00492BB6">
      <w:pPr>
        <w:spacing w:after="0"/>
      </w:pPr>
      <w:bookmarkStart w:id="55" w:name="sub_622"/>
      <w:bookmarkEnd w:id="54"/>
      <w:r w:rsidRPr="00061F0B">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документацией. Максимальный срок предоставления гарантии качества товара, работ, услуг не устанавливается;</w:t>
      </w:r>
    </w:p>
    <w:bookmarkEnd w:id="55"/>
    <w:p w:rsidR="00D7419F" w:rsidRPr="00061F0B" w:rsidRDefault="00D7419F" w:rsidP="00492BB6">
      <w:pPr>
        <w:spacing w:after="0"/>
      </w:pPr>
      <w:r w:rsidRPr="00061F0B">
        <w:t>в) единица измерения срока предоставления гарантии качества товара, работ, услуг (в годах, кварталах, месяцах, неделях, днях, часах).</w:t>
      </w:r>
    </w:p>
    <w:p w:rsidR="00D7419F" w:rsidRPr="00061F0B" w:rsidRDefault="00D7419F" w:rsidP="00492BB6">
      <w:pPr>
        <w:spacing w:after="0"/>
      </w:pPr>
      <w:r w:rsidRPr="00061F0B">
        <w:t xml:space="preserve">Рейтинг, присуждаемый i-й заявке по критерию </w:t>
      </w:r>
      <w:r w:rsidR="00553162" w:rsidRPr="00061F0B">
        <w:t>«</w:t>
      </w:r>
      <w:r w:rsidRPr="00061F0B">
        <w:t>срок предоставления гарантии качества товара, работ, услуг</w:t>
      </w:r>
      <w:r w:rsidR="00553162" w:rsidRPr="00061F0B">
        <w:t>»</w:t>
      </w:r>
      <w:r w:rsidRPr="00061F0B">
        <w:t>, определяется по формуле:</w:t>
      </w:r>
    </w:p>
    <w:p w:rsidR="00D7419F" w:rsidRPr="00061F0B" w:rsidRDefault="00D7419F" w:rsidP="00492BB6">
      <w:pPr>
        <w:spacing w:after="0"/>
      </w:pPr>
      <w:r w:rsidRPr="00061F0B">
        <w:rPr>
          <w:position w:val="-24"/>
        </w:rPr>
        <w:object w:dxaOrig="2020" w:dyaOrig="620">
          <v:shape id="_x0000_i1037" type="#_x0000_t75" style="width:101.25pt;height:33pt" o:ole="" fillcolor="window">
            <v:imagedata r:id="rId56" o:title=""/>
          </v:shape>
          <o:OLEObject Type="Embed" ProgID="Equation.3" ShapeID="_x0000_i1037" DrawAspect="Content" ObjectID="_1614108716" r:id="rId57"/>
        </w:object>
      </w:r>
      <w:r w:rsidRPr="00061F0B">
        <w:t>,</w:t>
      </w:r>
    </w:p>
    <w:p w:rsidR="00D7419F" w:rsidRPr="00061F0B" w:rsidRDefault="00D7419F" w:rsidP="00492BB6">
      <w:pPr>
        <w:spacing w:after="0"/>
      </w:pPr>
      <w:r w:rsidRPr="00061F0B">
        <w:t>где:</w:t>
      </w:r>
    </w:p>
    <w:p w:rsidR="00D7419F" w:rsidRPr="00061F0B" w:rsidRDefault="00D7419F" w:rsidP="00492BB6">
      <w:pPr>
        <w:spacing w:after="0"/>
      </w:pPr>
      <w:proofErr w:type="spellStart"/>
      <w:r w:rsidRPr="00061F0B">
        <w:rPr>
          <w:lang w:val="en-US"/>
        </w:rPr>
        <w:t>Rg</w:t>
      </w:r>
      <w:r w:rsidRPr="00061F0B">
        <w:rPr>
          <w:vertAlign w:val="subscript"/>
          <w:lang w:val="en-US"/>
        </w:rPr>
        <w:t>i</w:t>
      </w:r>
      <w:proofErr w:type="spellEnd"/>
      <w:r w:rsidRPr="00061F0B">
        <w:t xml:space="preserve"> - рейтинг, присуждаемый </w:t>
      </w:r>
      <w:proofErr w:type="spellStart"/>
      <w:r w:rsidRPr="00061F0B">
        <w:rPr>
          <w:lang w:val="en-US"/>
        </w:rPr>
        <w:t>i</w:t>
      </w:r>
      <w:proofErr w:type="spellEnd"/>
      <w:r w:rsidRPr="00061F0B">
        <w:t>-й заявке по указанному критерию;</w:t>
      </w:r>
    </w:p>
    <w:p w:rsidR="00D7419F" w:rsidRPr="00061F0B" w:rsidRDefault="00D7419F" w:rsidP="00492BB6">
      <w:pPr>
        <w:spacing w:after="0"/>
      </w:pPr>
      <w:proofErr w:type="spellStart"/>
      <w:r w:rsidRPr="00061F0B">
        <w:rPr>
          <w:lang w:val="en-US"/>
        </w:rPr>
        <w:t>G</w:t>
      </w:r>
      <w:r w:rsidRPr="00061F0B">
        <w:rPr>
          <w:vertAlign w:val="subscript"/>
          <w:lang w:val="en-US"/>
        </w:rPr>
        <w:t>min</w:t>
      </w:r>
      <w:proofErr w:type="spellEnd"/>
      <w:r w:rsidRPr="00061F0B">
        <w:rPr>
          <w:i/>
        </w:rPr>
        <w:t> - </w:t>
      </w:r>
      <w:r w:rsidRPr="00061F0B">
        <w:t>минимальный срок предоставления гарантии качества товара, работ, услуг, установленный Конкурсной документацией;</w:t>
      </w:r>
    </w:p>
    <w:p w:rsidR="00D7419F" w:rsidRPr="00061F0B" w:rsidRDefault="00D7419F" w:rsidP="00492BB6">
      <w:pPr>
        <w:spacing w:after="0"/>
      </w:pPr>
      <w:proofErr w:type="spellStart"/>
      <w:r w:rsidRPr="00061F0B">
        <w:rPr>
          <w:lang w:val="en-US"/>
        </w:rPr>
        <w:t>G</w:t>
      </w:r>
      <w:r w:rsidRPr="00061F0B">
        <w:rPr>
          <w:vertAlign w:val="subscript"/>
          <w:lang w:val="en-US"/>
        </w:rPr>
        <w:t>i</w:t>
      </w:r>
      <w:proofErr w:type="spellEnd"/>
      <w:r w:rsidRPr="00061F0B">
        <w:t xml:space="preserve"> - предложение </w:t>
      </w:r>
      <w:proofErr w:type="spellStart"/>
      <w:r w:rsidRPr="00061F0B">
        <w:rPr>
          <w:lang w:val="en-US"/>
        </w:rPr>
        <w:t>i</w:t>
      </w:r>
      <w:proofErr w:type="spellEnd"/>
      <w:r w:rsidRPr="00061F0B">
        <w:t xml:space="preserve">-го Участника </w:t>
      </w:r>
      <w:r w:rsidR="009B17EA" w:rsidRPr="00061F0B">
        <w:t>закупки</w:t>
      </w:r>
      <w:r w:rsidRPr="00061F0B">
        <w:t xml:space="preserve"> по сроку гарантии качества товара, работ, услуг.</w:t>
      </w:r>
    </w:p>
    <w:p w:rsidR="00D7419F" w:rsidRPr="00061F0B" w:rsidRDefault="00D7419F" w:rsidP="00492BB6">
      <w:pPr>
        <w:spacing w:after="0"/>
      </w:pPr>
      <w:r w:rsidRPr="00061F0B">
        <w:t xml:space="preserve">При оценке заявок по критерию </w:t>
      </w:r>
      <w:r w:rsidR="00553162" w:rsidRPr="00061F0B">
        <w:t>«</w:t>
      </w:r>
      <w:r w:rsidRPr="00061F0B">
        <w:t>срок предоставления гарантий качества товара, работ, услуг</w:t>
      </w:r>
      <w:r w:rsidR="00553162" w:rsidRPr="00061F0B">
        <w:t>»</w:t>
      </w:r>
      <w:r w:rsidRPr="00061F0B">
        <w:t xml:space="preserve">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D7419F" w:rsidRPr="00061F0B" w:rsidRDefault="00D7419F" w:rsidP="00492BB6">
      <w:pPr>
        <w:spacing w:after="0"/>
      </w:pPr>
      <w:r w:rsidRPr="00061F0B">
        <w:t xml:space="preserve">Для получения итогового рейтинга по заявке рейтинг, присуждаемый этой заявке по критерию </w:t>
      </w:r>
      <w:r w:rsidR="00553162" w:rsidRPr="00061F0B">
        <w:t>«</w:t>
      </w:r>
      <w:r w:rsidRPr="00061F0B">
        <w:t>срок предоставления гарантии качества товара, работ, услуг</w:t>
      </w:r>
      <w:r w:rsidR="00553162" w:rsidRPr="00061F0B">
        <w:t>»</w:t>
      </w:r>
      <w:r w:rsidRPr="00061F0B">
        <w:t>, умножается на соответствующую указанному критерию значимость.</w:t>
      </w:r>
    </w:p>
    <w:p w:rsidR="00D7419F" w:rsidRPr="00061F0B" w:rsidRDefault="00D7419F" w:rsidP="00492BB6">
      <w:pPr>
        <w:spacing w:after="0"/>
      </w:pPr>
      <w:r w:rsidRPr="00061F0B">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документацией, таким заявкам присваивается рейтинг по указанному критерию, равный 50.</w:t>
      </w:r>
    </w:p>
    <w:p w:rsidR="00D7419F" w:rsidRPr="00061F0B" w:rsidRDefault="00D7419F" w:rsidP="00492BB6">
      <w:pPr>
        <w:spacing w:after="0"/>
      </w:pPr>
    </w:p>
    <w:p w:rsidR="00D7419F" w:rsidRPr="00061F0B" w:rsidRDefault="00720AFB" w:rsidP="00492BB6">
      <w:pPr>
        <w:spacing w:after="0"/>
        <w:rPr>
          <w:b/>
        </w:rPr>
      </w:pPr>
      <w:r w:rsidRPr="00061F0B">
        <w:rPr>
          <w:b/>
        </w:rPr>
        <w:t xml:space="preserve">7. </w:t>
      </w:r>
      <w:r w:rsidR="00D7419F" w:rsidRPr="00061F0B">
        <w:rPr>
          <w:b/>
        </w:rPr>
        <w:t xml:space="preserve">Оценка заявок по критерию </w:t>
      </w:r>
      <w:r w:rsidR="00553162" w:rsidRPr="00061F0B">
        <w:rPr>
          <w:b/>
        </w:rPr>
        <w:t>«</w:t>
      </w:r>
      <w:r w:rsidR="00D7419F" w:rsidRPr="00061F0B">
        <w:rPr>
          <w:b/>
        </w:rPr>
        <w:t>объем предоставления гарантий качества товара, работ, услуг</w:t>
      </w:r>
      <w:r w:rsidR="00553162" w:rsidRPr="00061F0B">
        <w:rPr>
          <w:b/>
        </w:rPr>
        <w:t>»</w:t>
      </w:r>
      <w:r w:rsidR="00FF5015" w:rsidRPr="00061F0B">
        <w:rPr>
          <w:b/>
        </w:rPr>
        <w:t>.</w:t>
      </w:r>
    </w:p>
    <w:p w:rsidR="00D7419F" w:rsidRPr="00061F0B" w:rsidRDefault="00D7419F" w:rsidP="00492BB6">
      <w:pPr>
        <w:spacing w:after="0"/>
      </w:pPr>
      <w:r w:rsidRPr="00061F0B">
        <w:t xml:space="preserve">В рамках критерия </w:t>
      </w:r>
      <w:r w:rsidR="00553162" w:rsidRPr="00061F0B">
        <w:t>«</w:t>
      </w:r>
      <w:r w:rsidRPr="00061F0B">
        <w:t>объем предоставления гарантий качества товара, работ, услуг</w:t>
      </w:r>
      <w:r w:rsidR="00553162" w:rsidRPr="00061F0B">
        <w:t>»</w:t>
      </w:r>
      <w:r w:rsidRPr="00061F0B">
        <w:t xml:space="preserve"> оценивается объем предоставления гарантий качества товара, работ, услуг, на который Участник </w:t>
      </w:r>
      <w:r w:rsidR="009B17EA" w:rsidRPr="00061F0B">
        <w:t>закупки</w:t>
      </w:r>
      <w:r w:rsidRPr="00061F0B">
        <w:t xml:space="preserve"> в случае заключения с ним договора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документацией. Под объемом предоставления гарантий качества товара, работ, услуг понимается совокупный объем расходов Участника </w:t>
      </w:r>
      <w:r w:rsidR="00EA7779" w:rsidRPr="00061F0B">
        <w:t>закупки</w:t>
      </w:r>
      <w:r w:rsidRPr="00061F0B">
        <w:t>, с которым заключается договор, осуществляемых в случае наступления гарантийных обязательств.</w:t>
      </w:r>
    </w:p>
    <w:p w:rsidR="00D7419F" w:rsidRPr="00061F0B" w:rsidRDefault="00D7419F" w:rsidP="00492BB6">
      <w:pPr>
        <w:spacing w:after="0"/>
      </w:pPr>
      <w:r w:rsidRPr="00061F0B">
        <w:t>При оценке заявок по указанному критерию использование подкритериев не допускается.</w:t>
      </w:r>
    </w:p>
    <w:p w:rsidR="00D7419F" w:rsidRPr="00061F0B" w:rsidRDefault="00D7419F" w:rsidP="00492BB6">
      <w:pPr>
        <w:spacing w:after="0"/>
      </w:pPr>
      <w:bookmarkStart w:id="56" w:name="sub_1272"/>
      <w:r w:rsidRPr="00061F0B">
        <w:t xml:space="preserve">Для определения рейтинга заявки по критерию </w:t>
      </w:r>
      <w:r w:rsidR="00553162" w:rsidRPr="00061F0B">
        <w:t>«</w:t>
      </w:r>
      <w:r w:rsidRPr="00061F0B">
        <w:t>объем предоставления гарантий качества товара, работ, услуг</w:t>
      </w:r>
      <w:r w:rsidR="00553162" w:rsidRPr="00061F0B">
        <w:t>»</w:t>
      </w:r>
      <w:r w:rsidRPr="00061F0B">
        <w:t xml:space="preserve"> документацией устанавливаются:</w:t>
      </w:r>
    </w:p>
    <w:p w:rsidR="00D7419F" w:rsidRPr="00061F0B" w:rsidRDefault="00D7419F" w:rsidP="00492BB6">
      <w:pPr>
        <w:spacing w:after="0"/>
      </w:pPr>
      <w:bookmarkStart w:id="57" w:name="sub_721"/>
      <w:bookmarkEnd w:id="56"/>
      <w:r w:rsidRPr="00061F0B">
        <w:t>а) 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D7419F" w:rsidRPr="00061F0B" w:rsidRDefault="00D7419F" w:rsidP="00492BB6">
      <w:pPr>
        <w:spacing w:after="0"/>
      </w:pPr>
      <w:bookmarkStart w:id="58" w:name="sub_722"/>
      <w:bookmarkEnd w:id="57"/>
      <w:r w:rsidRPr="00061F0B">
        <w:t>б) единица измерения объема предоставления гарантий качества товара, работ, услуг в валюте, используемой для формирования цены договора;</w:t>
      </w:r>
    </w:p>
    <w:p w:rsidR="00D7419F" w:rsidRPr="00061F0B" w:rsidRDefault="00D7419F" w:rsidP="00492BB6">
      <w:pPr>
        <w:spacing w:after="0"/>
      </w:pPr>
      <w:bookmarkStart w:id="59" w:name="sub_723"/>
      <w:bookmarkEnd w:id="58"/>
      <w:r w:rsidRPr="00061F0B">
        <w:t>в) срок предоставления гарантии качества товара, работ, услуг (в годах, кварталах, месяцах, неделях, днях, часах);</w:t>
      </w:r>
    </w:p>
    <w:p w:rsidR="00D7419F" w:rsidRPr="00061F0B" w:rsidRDefault="00D7419F" w:rsidP="00492BB6">
      <w:pPr>
        <w:spacing w:after="0"/>
      </w:pPr>
      <w:bookmarkStart w:id="60" w:name="sub_724"/>
      <w:bookmarkEnd w:id="59"/>
      <w:r w:rsidRPr="00061F0B">
        <w:t>г) минимальный объем предоставления гарантий качества товара,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товара, работ, услуг не устанавливается.</w:t>
      </w:r>
    </w:p>
    <w:bookmarkEnd w:id="60"/>
    <w:p w:rsidR="00D7419F" w:rsidRPr="00061F0B" w:rsidRDefault="00D7419F" w:rsidP="00492BB6">
      <w:pPr>
        <w:spacing w:after="0"/>
      </w:pPr>
      <w:r w:rsidRPr="00061F0B">
        <w:t xml:space="preserve">Рейтинг, присуждаемый i-й заявке по критерию </w:t>
      </w:r>
      <w:r w:rsidR="00553162" w:rsidRPr="00061F0B">
        <w:t>«</w:t>
      </w:r>
      <w:r w:rsidRPr="00061F0B">
        <w:t>объем предоставления гарантий качества товара, работ, услуг</w:t>
      </w:r>
      <w:r w:rsidR="00553162" w:rsidRPr="00061F0B">
        <w:t>»</w:t>
      </w:r>
      <w:r w:rsidRPr="00061F0B">
        <w:t>, определяется по формуле:</w:t>
      </w:r>
    </w:p>
    <w:p w:rsidR="00D7419F" w:rsidRPr="00061F0B" w:rsidRDefault="00D7419F" w:rsidP="00492BB6">
      <w:pPr>
        <w:spacing w:after="0"/>
      </w:pPr>
      <w:r w:rsidRPr="00061F0B">
        <w:rPr>
          <w:position w:val="-24"/>
        </w:rPr>
        <w:object w:dxaOrig="2000" w:dyaOrig="620">
          <v:shape id="_x0000_i1038" type="#_x0000_t75" style="width:93.75pt;height:29.25pt" o:ole="" fillcolor="window">
            <v:imagedata r:id="rId58" o:title=""/>
          </v:shape>
          <o:OLEObject Type="Embed" ProgID="Equation.3" ShapeID="_x0000_i1038" DrawAspect="Content" ObjectID="_1614108717" r:id="rId59"/>
        </w:object>
      </w:r>
      <w:r w:rsidRPr="00061F0B">
        <w:t>,</w:t>
      </w:r>
    </w:p>
    <w:p w:rsidR="00D7419F" w:rsidRPr="00061F0B" w:rsidRDefault="00D7419F" w:rsidP="00492BB6">
      <w:pPr>
        <w:spacing w:after="0"/>
      </w:pPr>
      <w:r w:rsidRPr="00061F0B">
        <w:t>где:</w:t>
      </w:r>
    </w:p>
    <w:p w:rsidR="00D7419F" w:rsidRPr="00061F0B" w:rsidRDefault="00D7419F" w:rsidP="00492BB6">
      <w:pPr>
        <w:spacing w:after="0"/>
      </w:pPr>
      <w:proofErr w:type="spellStart"/>
      <w:r w:rsidRPr="00061F0B">
        <w:rPr>
          <w:lang w:val="en-US"/>
        </w:rPr>
        <w:t>Rh</w:t>
      </w:r>
      <w:r w:rsidRPr="00061F0B">
        <w:rPr>
          <w:vertAlign w:val="subscript"/>
          <w:lang w:val="en-US"/>
        </w:rPr>
        <w:t>i</w:t>
      </w:r>
      <w:proofErr w:type="spellEnd"/>
      <w:r w:rsidRPr="00061F0B">
        <w:t xml:space="preserve"> - рейтинг, присуждаемый </w:t>
      </w:r>
      <w:proofErr w:type="spellStart"/>
      <w:r w:rsidRPr="00061F0B">
        <w:rPr>
          <w:lang w:val="en-US"/>
        </w:rPr>
        <w:t>i</w:t>
      </w:r>
      <w:proofErr w:type="spellEnd"/>
      <w:r w:rsidRPr="00061F0B">
        <w:t>-й заявке по указанному критерию;</w:t>
      </w:r>
    </w:p>
    <w:p w:rsidR="00D7419F" w:rsidRPr="00061F0B" w:rsidRDefault="00D7419F" w:rsidP="00492BB6">
      <w:pPr>
        <w:spacing w:after="0"/>
      </w:pPr>
      <w:proofErr w:type="spellStart"/>
      <w:r w:rsidRPr="00061F0B">
        <w:rPr>
          <w:lang w:val="en-US"/>
        </w:rPr>
        <w:t>H</w:t>
      </w:r>
      <w:r w:rsidRPr="00061F0B">
        <w:rPr>
          <w:vertAlign w:val="subscript"/>
          <w:lang w:val="en-US"/>
        </w:rPr>
        <w:t>min</w:t>
      </w:r>
      <w:proofErr w:type="spellEnd"/>
      <w:r w:rsidRPr="00061F0B">
        <w:t> </w:t>
      </w:r>
      <w:r w:rsidRPr="00061F0B">
        <w:rPr>
          <w:i/>
        </w:rPr>
        <w:t>- </w:t>
      </w:r>
      <w:r w:rsidRPr="00061F0B">
        <w:t>минимальная стоимость гарантии качества товара, работ, услуг, установленная документацией;</w:t>
      </w:r>
    </w:p>
    <w:p w:rsidR="00D7419F" w:rsidRPr="00061F0B" w:rsidRDefault="00D7419F" w:rsidP="00492BB6">
      <w:pPr>
        <w:spacing w:after="0"/>
      </w:pPr>
      <w:r w:rsidRPr="00061F0B">
        <w:rPr>
          <w:lang w:val="en-US"/>
        </w:rPr>
        <w:t>H</w:t>
      </w:r>
      <w:r w:rsidRPr="00061F0B">
        <w:rPr>
          <w:vertAlign w:val="subscript"/>
          <w:lang w:val="en-US"/>
        </w:rPr>
        <w:t>i</w:t>
      </w:r>
      <w:r w:rsidRPr="00061F0B">
        <w:t xml:space="preserve"> - предложение </w:t>
      </w:r>
      <w:proofErr w:type="spellStart"/>
      <w:r w:rsidRPr="00061F0B">
        <w:rPr>
          <w:lang w:val="en-US"/>
        </w:rPr>
        <w:t>i</w:t>
      </w:r>
      <w:proofErr w:type="spellEnd"/>
      <w:r w:rsidRPr="00061F0B">
        <w:t xml:space="preserve">-го Участника </w:t>
      </w:r>
      <w:r w:rsidR="00FF5015" w:rsidRPr="00061F0B">
        <w:t>закупки</w:t>
      </w:r>
      <w:r w:rsidRPr="00061F0B">
        <w:t xml:space="preserve"> по стоимости гарантии качества товара, работ, услуг.</w:t>
      </w:r>
    </w:p>
    <w:p w:rsidR="00D7419F" w:rsidRPr="00061F0B" w:rsidRDefault="00D7419F" w:rsidP="00492BB6">
      <w:pPr>
        <w:spacing w:after="0"/>
      </w:pPr>
      <w:r w:rsidRPr="00061F0B">
        <w:t xml:space="preserve">При оценке заявок по критерию </w:t>
      </w:r>
      <w:r w:rsidR="00553162" w:rsidRPr="00061F0B">
        <w:t>«</w:t>
      </w:r>
      <w:r w:rsidRPr="00061F0B">
        <w:t>объем предоставления гарантий качества товара, работ, услуг</w:t>
      </w:r>
      <w:r w:rsidR="00553162" w:rsidRPr="00061F0B">
        <w:t>»</w:t>
      </w:r>
      <w:r w:rsidRPr="00061F0B">
        <w:t xml:space="preserve"> лучшим условием исполнения договора по данному критерию признается предложение с наибольшим объемом предоставления гарантии качества товара, работ, услуг.</w:t>
      </w:r>
    </w:p>
    <w:p w:rsidR="00D7419F" w:rsidRPr="00061F0B" w:rsidRDefault="00D7419F" w:rsidP="00492BB6">
      <w:pPr>
        <w:spacing w:after="0"/>
      </w:pPr>
      <w:r w:rsidRPr="00061F0B">
        <w:t xml:space="preserve">Для получения итогового рейтинга по заявке рейтинг, присуждаемый этой заявке по критерию </w:t>
      </w:r>
      <w:r w:rsidR="00553162" w:rsidRPr="00061F0B">
        <w:t>«</w:t>
      </w:r>
      <w:r w:rsidRPr="00061F0B">
        <w:t>объем предоставления гарантий качества товара, работ, услуг</w:t>
      </w:r>
      <w:r w:rsidR="00553162" w:rsidRPr="00061F0B">
        <w:t>»</w:t>
      </w:r>
      <w:r w:rsidRPr="00061F0B">
        <w:t>, умножается на соответствующую указанному критерию значимость.</w:t>
      </w:r>
    </w:p>
    <w:p w:rsidR="00D7419F" w:rsidRPr="00061F0B" w:rsidRDefault="00D7419F" w:rsidP="00492BB6">
      <w:pPr>
        <w:spacing w:after="0"/>
      </w:pPr>
      <w:r w:rsidRPr="00061F0B">
        <w:t>В целях оценки и сопоставления предложений в заявках по объему предоставления гарантий качества товара, работ, услуг, превышающему более чем на половину минимальный объем предоставления гарантий качества товара, работ, услуг, установленный документацией, таким заявкам присваивается рейтинг по данному критерию, равный 50.</w:t>
      </w:r>
    </w:p>
    <w:p w:rsidR="00D7419F" w:rsidRPr="00061F0B" w:rsidRDefault="00D7419F" w:rsidP="00492BB6">
      <w:pPr>
        <w:spacing w:after="0"/>
      </w:pPr>
    </w:p>
    <w:p w:rsidR="00D7419F" w:rsidRPr="00061F0B" w:rsidRDefault="00720AFB" w:rsidP="00492BB6">
      <w:pPr>
        <w:spacing w:after="0"/>
        <w:rPr>
          <w:b/>
        </w:rPr>
      </w:pPr>
      <w:r w:rsidRPr="00061F0B">
        <w:rPr>
          <w:b/>
        </w:rPr>
        <w:t xml:space="preserve">8. </w:t>
      </w:r>
      <w:r w:rsidR="00D7419F" w:rsidRPr="00061F0B">
        <w:rPr>
          <w:b/>
        </w:rPr>
        <w:t xml:space="preserve">Оценка заявок по критерию </w:t>
      </w:r>
      <w:r w:rsidR="00553162" w:rsidRPr="00061F0B">
        <w:rPr>
          <w:b/>
        </w:rPr>
        <w:t>«</w:t>
      </w:r>
      <w:r w:rsidR="00D7419F" w:rsidRPr="00061F0B">
        <w:rPr>
          <w:b/>
        </w:rPr>
        <w:t>квалификация участника</w:t>
      </w:r>
      <w:r w:rsidR="00553162" w:rsidRPr="00061F0B">
        <w:rPr>
          <w:b/>
        </w:rPr>
        <w:t>»</w:t>
      </w:r>
      <w:r w:rsidR="00FF5015" w:rsidRPr="00061F0B">
        <w:rPr>
          <w:b/>
        </w:rPr>
        <w:t>.</w:t>
      </w:r>
    </w:p>
    <w:p w:rsidR="00D7419F" w:rsidRPr="00061F0B" w:rsidRDefault="00D7419F" w:rsidP="00492BB6">
      <w:pPr>
        <w:spacing w:after="0"/>
      </w:pPr>
      <w:r w:rsidRPr="00061F0B">
        <w:t xml:space="preserve">Для оценки заявок по критерию </w:t>
      </w:r>
      <w:r w:rsidR="00553162" w:rsidRPr="00061F0B">
        <w:t>«</w:t>
      </w:r>
      <w:r w:rsidRPr="00061F0B">
        <w:t>квалификация участника</w:t>
      </w:r>
      <w:r w:rsidR="00553162" w:rsidRPr="00061F0B">
        <w:t>»</w:t>
      </w:r>
      <w:r w:rsidRPr="00061F0B">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документацией, должна составлять 100 баллов.</w:t>
      </w:r>
    </w:p>
    <w:p w:rsidR="00D7419F" w:rsidRPr="00061F0B" w:rsidRDefault="00D7419F" w:rsidP="00492BB6">
      <w:pPr>
        <w:spacing w:after="0"/>
      </w:pPr>
      <w:r w:rsidRPr="00061F0B">
        <w:t xml:space="preserve">Для определения рейтинга заявки по критерию </w:t>
      </w:r>
      <w:r w:rsidR="00553162" w:rsidRPr="00061F0B">
        <w:t>«</w:t>
      </w:r>
      <w:r w:rsidRPr="00061F0B">
        <w:t>квалификация участника</w:t>
      </w:r>
      <w:r w:rsidR="00553162" w:rsidRPr="00061F0B">
        <w:t>»</w:t>
      </w:r>
      <w:r w:rsidRPr="00061F0B">
        <w:t xml:space="preserve"> документацией устанавливаются:</w:t>
      </w:r>
    </w:p>
    <w:p w:rsidR="00D7419F" w:rsidRPr="00061F0B" w:rsidRDefault="00D7419F" w:rsidP="00492BB6">
      <w:pPr>
        <w:spacing w:after="0"/>
      </w:pPr>
      <w:r w:rsidRPr="00061F0B">
        <w:t>а) предмет оценки и исчерпывающий перечень показателей по данному критерию;</w:t>
      </w:r>
    </w:p>
    <w:p w:rsidR="00D7419F" w:rsidRPr="00061F0B" w:rsidRDefault="00D7419F" w:rsidP="00492BB6">
      <w:pPr>
        <w:spacing w:after="0"/>
      </w:pPr>
      <w:r w:rsidRPr="00061F0B">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D7419F" w:rsidRPr="00061F0B" w:rsidRDefault="00D7419F" w:rsidP="00492BB6">
      <w:pPr>
        <w:spacing w:after="0"/>
      </w:pPr>
      <w:r w:rsidRPr="00061F0B">
        <w:t>в) максимальное значение в баллах для указанного критерия, равное 100 баллам, - в случае неприменения показателей.</w:t>
      </w:r>
    </w:p>
    <w:p w:rsidR="00D7419F" w:rsidRPr="00061F0B" w:rsidRDefault="00D7419F" w:rsidP="00492BB6">
      <w:pPr>
        <w:spacing w:after="0"/>
      </w:pPr>
      <w:r w:rsidRPr="00061F0B">
        <w:t xml:space="preserve">Рейтинг, присуждаемый заявке по критерию </w:t>
      </w:r>
      <w:r w:rsidR="00553162" w:rsidRPr="00061F0B">
        <w:t>«</w:t>
      </w:r>
      <w:r w:rsidRPr="00061F0B">
        <w:t>квалификация участника</w:t>
      </w:r>
      <w:r w:rsidR="00553162" w:rsidRPr="00061F0B">
        <w:t>»</w:t>
      </w:r>
      <w:r w:rsidRPr="00061F0B">
        <w:t xml:space="preserve">,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w:t>
      </w:r>
      <w:r w:rsidR="00553162" w:rsidRPr="00061F0B">
        <w:t>«</w:t>
      </w:r>
      <w:r w:rsidRPr="00061F0B">
        <w:t>квалификация участника</w:t>
      </w:r>
      <w:r w:rsidR="00553162" w:rsidRPr="00061F0B">
        <w:t>»</w:t>
      </w:r>
      <w:r w:rsidRPr="00061F0B">
        <w:t>, определяется по формуле:</w:t>
      </w:r>
    </w:p>
    <w:p w:rsidR="00D7419F" w:rsidRPr="00061F0B" w:rsidRDefault="00D7419F" w:rsidP="00492BB6">
      <w:pPr>
        <w:spacing w:after="0"/>
      </w:pPr>
      <w:r w:rsidRPr="00061F0B">
        <w:rPr>
          <w:i/>
          <w:position w:val="-14"/>
        </w:rPr>
        <w:object w:dxaOrig="2320" w:dyaOrig="420">
          <v:shape id="_x0000_i1039" type="#_x0000_t75" style="width:114.75pt;height:21.75pt" o:ole="" fillcolor="window">
            <v:imagedata r:id="rId60" o:title=""/>
          </v:shape>
          <o:OLEObject Type="Embed" ProgID="Equation.3" ShapeID="_x0000_i1039" DrawAspect="Content" ObjectID="_1614108718" r:id="rId61"/>
        </w:object>
      </w:r>
      <w:r w:rsidRPr="00061F0B">
        <w:t>,</w:t>
      </w:r>
    </w:p>
    <w:p w:rsidR="00D7419F" w:rsidRPr="00061F0B" w:rsidRDefault="00D7419F" w:rsidP="00492BB6">
      <w:pPr>
        <w:spacing w:after="0"/>
      </w:pPr>
      <w:r w:rsidRPr="00061F0B">
        <w:t>где:</w:t>
      </w:r>
    </w:p>
    <w:p w:rsidR="00D7419F" w:rsidRPr="00061F0B" w:rsidRDefault="00D7419F" w:rsidP="00492BB6">
      <w:pPr>
        <w:spacing w:after="0"/>
      </w:pPr>
      <w:r w:rsidRPr="00061F0B">
        <w:rPr>
          <w:position w:val="-14"/>
        </w:rPr>
        <w:object w:dxaOrig="400" w:dyaOrig="380">
          <v:shape id="_x0000_i1040" type="#_x0000_t75" style="width:19.5pt;height:19.5pt" o:ole="" fillcolor="window">
            <v:imagedata r:id="rId62" o:title=""/>
          </v:shape>
          <o:OLEObject Type="Embed" ProgID="Equation.3" ShapeID="_x0000_i1040" DrawAspect="Content" ObjectID="_1614108719" r:id="rId63"/>
        </w:object>
      </w:r>
      <w:r w:rsidRPr="00061F0B">
        <w:t xml:space="preserve"> - рейтинг, присуждаемый </w:t>
      </w:r>
      <w:proofErr w:type="spellStart"/>
      <w:r w:rsidRPr="00061F0B">
        <w:rPr>
          <w:lang w:val="en-US"/>
        </w:rPr>
        <w:t>i</w:t>
      </w:r>
      <w:proofErr w:type="spellEnd"/>
      <w:r w:rsidRPr="00061F0B">
        <w:t>-й заявке по указанному критерию;</w:t>
      </w:r>
    </w:p>
    <w:p w:rsidR="00D7419F" w:rsidRPr="00061F0B" w:rsidRDefault="00D7419F" w:rsidP="00492BB6">
      <w:pPr>
        <w:spacing w:after="0"/>
      </w:pPr>
      <w:r w:rsidRPr="00061F0B">
        <w:rPr>
          <w:position w:val="-14"/>
        </w:rPr>
        <w:object w:dxaOrig="380" w:dyaOrig="420">
          <v:shape id="_x0000_i1041" type="#_x0000_t75" style="width:19.5pt;height:21.75pt" o:ole="" fillcolor="window">
            <v:imagedata r:id="rId64" o:title=""/>
          </v:shape>
          <o:OLEObject Type="Embed" ProgID="Equation.3" ShapeID="_x0000_i1041" DrawAspect="Content" ObjectID="_1614108720" r:id="rId65"/>
        </w:object>
      </w:r>
      <w:r w:rsidRPr="00061F0B">
        <w:rPr>
          <w:lang w:val="en-US"/>
        </w:rPr>
        <w:t> </w:t>
      </w:r>
      <w:r w:rsidRPr="00061F0B">
        <w:t>-</w:t>
      </w:r>
      <w:r w:rsidRPr="00061F0B">
        <w:rPr>
          <w:lang w:val="en-US"/>
        </w:rPr>
        <w:t> </w:t>
      </w:r>
      <w:r w:rsidRPr="00061F0B">
        <w:t xml:space="preserve">значение в баллах (среднее арифметическое оценок в баллах всех членов Комиссии), присуждаемое Комиссией </w:t>
      </w:r>
      <w:proofErr w:type="spellStart"/>
      <w:r w:rsidRPr="00061F0B">
        <w:rPr>
          <w:lang w:val="en-US"/>
        </w:rPr>
        <w:t>i</w:t>
      </w:r>
      <w:proofErr w:type="spellEnd"/>
      <w:r w:rsidRPr="00061F0B">
        <w:t xml:space="preserve">-й заявке на участие в конкурсе по </w:t>
      </w:r>
      <w:r w:rsidRPr="00061F0B">
        <w:rPr>
          <w:lang w:val="en-US"/>
        </w:rPr>
        <w:t>k</w:t>
      </w:r>
      <w:r w:rsidRPr="00061F0B">
        <w:t xml:space="preserve">-му показателю, где </w:t>
      </w:r>
      <w:r w:rsidRPr="00061F0B">
        <w:rPr>
          <w:lang w:val="en-US"/>
        </w:rPr>
        <w:t>k</w:t>
      </w:r>
      <w:r w:rsidRPr="00061F0B">
        <w:rPr>
          <w:i/>
        </w:rPr>
        <w:t> - </w:t>
      </w:r>
      <w:r w:rsidRPr="00061F0B">
        <w:t xml:space="preserve">количество установленных показателей. </w:t>
      </w:r>
    </w:p>
    <w:p w:rsidR="00D7419F" w:rsidRPr="00061F0B" w:rsidRDefault="00D7419F" w:rsidP="00492BB6">
      <w:pPr>
        <w:spacing w:after="0"/>
      </w:pPr>
      <w:r w:rsidRPr="00061F0B">
        <w:t xml:space="preserve">Для получения итогового рейтинга по заявке рейтинг, присуждаемый этой заявке по критерию </w:t>
      </w:r>
      <w:r w:rsidR="00553162" w:rsidRPr="00061F0B">
        <w:t>«</w:t>
      </w:r>
      <w:r w:rsidRPr="00061F0B">
        <w:t>квалификация участника</w:t>
      </w:r>
      <w:r w:rsidR="00553162" w:rsidRPr="00061F0B">
        <w:t>»</w:t>
      </w:r>
      <w:r w:rsidRPr="00061F0B">
        <w:t>, умножается на соответствующую указанному критерию значимость.</w:t>
      </w:r>
    </w:p>
    <w:p w:rsidR="00D7419F" w:rsidRPr="00061F0B" w:rsidRDefault="00D7419F" w:rsidP="00492BB6">
      <w:pPr>
        <w:spacing w:after="0"/>
      </w:pPr>
      <w:r w:rsidRPr="00061F0B">
        <w:t xml:space="preserve">При оценке заявок по критерию </w:t>
      </w:r>
      <w:r w:rsidR="00553162" w:rsidRPr="00061F0B">
        <w:t>«</w:t>
      </w:r>
      <w:r w:rsidRPr="00061F0B">
        <w:t xml:space="preserve">квалификация участника </w:t>
      </w:r>
      <w:proofErr w:type="gramStart"/>
      <w:r w:rsidR="00553162" w:rsidRPr="00061F0B">
        <w:t>«</w:t>
      </w:r>
      <w:r w:rsidRPr="00061F0B">
        <w:t xml:space="preserve"> наибольшее</w:t>
      </w:r>
      <w:proofErr w:type="gramEnd"/>
      <w:r w:rsidRPr="00061F0B">
        <w:t xml:space="preserve"> количество баллов присваивается заявке с лучшим предложением по квалификации Участника </w:t>
      </w:r>
      <w:r w:rsidR="00FF5015" w:rsidRPr="00061F0B">
        <w:t>закупки</w:t>
      </w:r>
      <w:r w:rsidRPr="00061F0B">
        <w:t>.</w:t>
      </w:r>
    </w:p>
    <w:p w:rsidR="00D7419F" w:rsidRPr="00061F0B" w:rsidRDefault="00D7419F" w:rsidP="00492BB6">
      <w:pPr>
        <w:spacing w:after="0"/>
      </w:pPr>
    </w:p>
    <w:p w:rsidR="00D7419F" w:rsidRPr="00061F0B" w:rsidRDefault="00720AFB" w:rsidP="00492BB6">
      <w:pPr>
        <w:spacing w:after="0"/>
        <w:rPr>
          <w:b/>
        </w:rPr>
      </w:pPr>
      <w:r w:rsidRPr="00061F0B">
        <w:rPr>
          <w:b/>
        </w:rPr>
        <w:t xml:space="preserve">9. </w:t>
      </w:r>
      <w:r w:rsidR="00FF5015" w:rsidRPr="00061F0B">
        <w:rPr>
          <w:b/>
        </w:rPr>
        <w:t xml:space="preserve">Оценка по критерию </w:t>
      </w:r>
      <w:r w:rsidR="00553162" w:rsidRPr="00061F0B">
        <w:rPr>
          <w:b/>
        </w:rPr>
        <w:t>«</w:t>
      </w:r>
      <w:r w:rsidR="00FF5015" w:rsidRPr="00061F0B">
        <w:rPr>
          <w:b/>
        </w:rPr>
        <w:t>опыт участника</w:t>
      </w:r>
      <w:r w:rsidR="00553162" w:rsidRPr="00061F0B">
        <w:rPr>
          <w:b/>
        </w:rPr>
        <w:t>»</w:t>
      </w:r>
      <w:r w:rsidR="00D7419F" w:rsidRPr="00061F0B">
        <w:rPr>
          <w:b/>
        </w:rPr>
        <w:t>.</w:t>
      </w:r>
    </w:p>
    <w:p w:rsidR="00D7419F" w:rsidRPr="00061F0B" w:rsidRDefault="00D7419F" w:rsidP="00492BB6">
      <w:pPr>
        <w:spacing w:after="0"/>
      </w:pPr>
      <w:r w:rsidRPr="00061F0B">
        <w:t xml:space="preserve">Для оценки заявок по критерию </w:t>
      </w:r>
      <w:r w:rsidR="00553162" w:rsidRPr="00061F0B">
        <w:t>«</w:t>
      </w:r>
      <w:r w:rsidR="00FF5015" w:rsidRPr="00061F0B">
        <w:t>опыт участника</w:t>
      </w:r>
      <w:r w:rsidR="00553162" w:rsidRPr="00061F0B">
        <w:t>»</w:t>
      </w:r>
      <w:r w:rsidRPr="00061F0B">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документацией, должна составлять 100 баллов.</w:t>
      </w:r>
    </w:p>
    <w:p w:rsidR="00D7419F" w:rsidRPr="00061F0B" w:rsidRDefault="00D7419F" w:rsidP="00492BB6">
      <w:pPr>
        <w:spacing w:after="0"/>
      </w:pPr>
      <w:r w:rsidRPr="00061F0B">
        <w:t xml:space="preserve">Для определения рейтинга заявки по критерию </w:t>
      </w:r>
      <w:r w:rsidR="00553162" w:rsidRPr="00061F0B">
        <w:t>«</w:t>
      </w:r>
      <w:r w:rsidR="00FF5015" w:rsidRPr="00061F0B">
        <w:t>опыт участника</w:t>
      </w:r>
      <w:r w:rsidR="00553162" w:rsidRPr="00061F0B">
        <w:t>»</w:t>
      </w:r>
      <w:r w:rsidR="00FF5015" w:rsidRPr="00061F0B">
        <w:t xml:space="preserve"> </w:t>
      </w:r>
      <w:r w:rsidRPr="00061F0B">
        <w:t>документацией устанавливаются:</w:t>
      </w:r>
    </w:p>
    <w:p w:rsidR="00D7419F" w:rsidRPr="00061F0B" w:rsidRDefault="00D7419F" w:rsidP="00492BB6">
      <w:pPr>
        <w:spacing w:after="0"/>
      </w:pPr>
      <w:r w:rsidRPr="00061F0B">
        <w:t>а) предмет оценки и исчерпывающий перечень показателей по данному критерию;</w:t>
      </w:r>
    </w:p>
    <w:p w:rsidR="00D7419F" w:rsidRPr="00061F0B" w:rsidRDefault="00D7419F" w:rsidP="00492BB6">
      <w:pPr>
        <w:spacing w:after="0"/>
      </w:pPr>
      <w:r w:rsidRPr="00061F0B">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D7419F" w:rsidRPr="00061F0B" w:rsidRDefault="00D7419F" w:rsidP="00492BB6">
      <w:pPr>
        <w:spacing w:after="0"/>
      </w:pPr>
      <w:r w:rsidRPr="00061F0B">
        <w:t>в) максимальное значение в баллах для указанного критерия, равное 100 баллам, - в случае неприменения показателей.</w:t>
      </w:r>
    </w:p>
    <w:p w:rsidR="00D7419F" w:rsidRPr="00061F0B" w:rsidRDefault="00D7419F" w:rsidP="00492BB6">
      <w:pPr>
        <w:spacing w:after="0"/>
      </w:pPr>
      <w:r w:rsidRPr="00061F0B">
        <w:t xml:space="preserve">Рейтинг, присуждаемый заявке по критерию </w:t>
      </w:r>
      <w:r w:rsidR="00553162" w:rsidRPr="00061F0B">
        <w:t>«</w:t>
      </w:r>
      <w:r w:rsidR="00FF5015" w:rsidRPr="00061F0B">
        <w:t>опыт участника</w:t>
      </w:r>
      <w:r w:rsidR="00553162" w:rsidRPr="00061F0B">
        <w:t>»</w:t>
      </w:r>
      <w:r w:rsidRPr="00061F0B">
        <w:t xml:space="preserve">,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w:t>
      </w:r>
      <w:r w:rsidR="00553162" w:rsidRPr="00061F0B">
        <w:t>«</w:t>
      </w:r>
      <w:r w:rsidR="00FF5015" w:rsidRPr="00061F0B">
        <w:t>опыт участника</w:t>
      </w:r>
      <w:r w:rsidR="00553162" w:rsidRPr="00061F0B">
        <w:t>»</w:t>
      </w:r>
      <w:r w:rsidRPr="00061F0B">
        <w:t>, определяется по формуле:</w:t>
      </w:r>
    </w:p>
    <w:p w:rsidR="00D7419F" w:rsidRPr="00061F0B" w:rsidRDefault="00D7419F" w:rsidP="00492BB6">
      <w:pPr>
        <w:spacing w:after="0"/>
      </w:pPr>
      <w:r w:rsidRPr="00061F0B">
        <w:rPr>
          <w:position w:val="-14"/>
        </w:rPr>
        <w:object w:dxaOrig="2020" w:dyaOrig="420">
          <v:shape id="_x0000_i1042" type="#_x0000_t75" style="width:101.25pt;height:21.75pt" o:ole="" fillcolor="window">
            <v:imagedata r:id="rId66" o:title=""/>
          </v:shape>
          <o:OLEObject Type="Embed" ProgID="Equation.3" ShapeID="_x0000_i1042" DrawAspect="Content" ObjectID="_1614108721" r:id="rId67"/>
        </w:object>
      </w:r>
      <w:r w:rsidRPr="00061F0B">
        <w:t>,</w:t>
      </w:r>
    </w:p>
    <w:p w:rsidR="00D7419F" w:rsidRPr="00061F0B" w:rsidRDefault="00D7419F" w:rsidP="00492BB6">
      <w:pPr>
        <w:spacing w:after="0"/>
      </w:pPr>
      <w:r w:rsidRPr="00061F0B">
        <w:t>где:</w:t>
      </w:r>
    </w:p>
    <w:p w:rsidR="00D7419F" w:rsidRPr="00061F0B" w:rsidRDefault="00D7419F" w:rsidP="00492BB6">
      <w:pPr>
        <w:spacing w:after="0"/>
      </w:pPr>
      <w:r w:rsidRPr="00061F0B">
        <w:rPr>
          <w:position w:val="-14"/>
        </w:rPr>
        <w:object w:dxaOrig="360" w:dyaOrig="380">
          <v:shape id="_x0000_i1043" type="#_x0000_t75" style="width:18.75pt;height:19.5pt" o:ole="" fillcolor="window">
            <v:imagedata r:id="rId68" o:title=""/>
          </v:shape>
          <o:OLEObject Type="Embed" ProgID="Equation.3" ShapeID="_x0000_i1043" DrawAspect="Content" ObjectID="_1614108722" r:id="rId69"/>
        </w:object>
      </w:r>
      <w:r w:rsidRPr="00061F0B">
        <w:t xml:space="preserve"> - рейтинг, присуждаемый </w:t>
      </w:r>
      <w:proofErr w:type="spellStart"/>
      <w:r w:rsidRPr="00061F0B">
        <w:rPr>
          <w:lang w:val="en-US"/>
        </w:rPr>
        <w:t>i</w:t>
      </w:r>
      <w:proofErr w:type="spellEnd"/>
      <w:r w:rsidRPr="00061F0B">
        <w:t>-й заявке по указанному критерию;</w:t>
      </w:r>
    </w:p>
    <w:p w:rsidR="00D7419F" w:rsidRPr="00061F0B" w:rsidRDefault="00D7419F" w:rsidP="00492BB6">
      <w:pPr>
        <w:spacing w:after="0"/>
      </w:pPr>
      <w:r w:rsidRPr="00061F0B">
        <w:rPr>
          <w:position w:val="-14"/>
        </w:rPr>
        <w:object w:dxaOrig="279" w:dyaOrig="420">
          <v:shape id="_x0000_i1044" type="#_x0000_t75" style="width:14.25pt;height:21.75pt" o:ole="" fillcolor="window">
            <v:imagedata r:id="rId70" o:title=""/>
          </v:shape>
          <o:OLEObject Type="Embed" ProgID="Equation.3" ShapeID="_x0000_i1044" DrawAspect="Content" ObjectID="_1614108723" r:id="rId71"/>
        </w:object>
      </w:r>
      <w:r w:rsidRPr="00061F0B">
        <w:rPr>
          <w:lang w:val="en-US"/>
        </w:rPr>
        <w:t> </w:t>
      </w:r>
      <w:r w:rsidRPr="00061F0B">
        <w:t>-</w:t>
      </w:r>
      <w:r w:rsidRPr="00061F0B">
        <w:rPr>
          <w:lang w:val="en-US"/>
        </w:rPr>
        <w:t> </w:t>
      </w:r>
      <w:r w:rsidRPr="00061F0B">
        <w:t xml:space="preserve">значение в баллах (среднее арифметическое оценок в баллах всех членов Комиссии), присуждаемое Комиссией </w:t>
      </w:r>
      <w:proofErr w:type="spellStart"/>
      <w:r w:rsidRPr="00061F0B">
        <w:rPr>
          <w:lang w:val="en-US"/>
        </w:rPr>
        <w:t>i</w:t>
      </w:r>
      <w:proofErr w:type="spellEnd"/>
      <w:r w:rsidRPr="00061F0B">
        <w:t xml:space="preserve">-й заявке на участие в конкурсе по </w:t>
      </w:r>
      <w:r w:rsidRPr="00061F0B">
        <w:rPr>
          <w:lang w:val="en-US"/>
        </w:rPr>
        <w:t>k</w:t>
      </w:r>
      <w:r w:rsidRPr="00061F0B">
        <w:t xml:space="preserve">-му показателю, где </w:t>
      </w:r>
      <w:r w:rsidRPr="00061F0B">
        <w:rPr>
          <w:lang w:val="en-US"/>
        </w:rPr>
        <w:t>k</w:t>
      </w:r>
      <w:r w:rsidRPr="00061F0B">
        <w:t xml:space="preserve"> - количество установленных показателей. </w:t>
      </w:r>
    </w:p>
    <w:p w:rsidR="00D7419F" w:rsidRPr="00061F0B" w:rsidRDefault="00D7419F" w:rsidP="00492BB6">
      <w:pPr>
        <w:spacing w:after="0"/>
      </w:pPr>
      <w:r w:rsidRPr="00061F0B">
        <w:t xml:space="preserve">Для получения итогового рейтинга по заявке рейтинг, присуждаемый этой заявке по критерию </w:t>
      </w:r>
      <w:r w:rsidR="00553162" w:rsidRPr="00061F0B">
        <w:t>«</w:t>
      </w:r>
      <w:r w:rsidR="00FF5015" w:rsidRPr="00061F0B">
        <w:t>опыт участника</w:t>
      </w:r>
      <w:r w:rsidR="00553162" w:rsidRPr="00061F0B">
        <w:t>»</w:t>
      </w:r>
      <w:r w:rsidRPr="00061F0B">
        <w:t>, умножается на соответствующую указанному критерию значимость.</w:t>
      </w:r>
    </w:p>
    <w:p w:rsidR="00D7419F" w:rsidRPr="00061F0B" w:rsidRDefault="00D7419F" w:rsidP="00492BB6">
      <w:pPr>
        <w:spacing w:after="0"/>
      </w:pPr>
      <w:r w:rsidRPr="00061F0B">
        <w:t xml:space="preserve">При оценке заявок по критерию </w:t>
      </w:r>
      <w:r w:rsidR="00553162" w:rsidRPr="00061F0B">
        <w:t>«</w:t>
      </w:r>
      <w:r w:rsidR="00FF5015" w:rsidRPr="00061F0B">
        <w:t>опыт участника</w:t>
      </w:r>
      <w:r w:rsidR="00553162" w:rsidRPr="00061F0B">
        <w:t>»</w:t>
      </w:r>
      <w:r w:rsidRPr="00061F0B">
        <w:t xml:space="preserve"> наибольшее количество баллов присваивается заявке с лучшим предложением по </w:t>
      </w:r>
      <w:r w:rsidR="00FF5015" w:rsidRPr="00061F0B">
        <w:t>установленным показателям.</w:t>
      </w:r>
    </w:p>
    <w:p w:rsidR="00492BB6" w:rsidRPr="00061F0B" w:rsidRDefault="00492BB6" w:rsidP="00492BB6">
      <w:pPr>
        <w:autoSpaceDE w:val="0"/>
        <w:autoSpaceDN w:val="0"/>
        <w:adjustRightInd w:val="0"/>
        <w:spacing w:after="0"/>
        <w:rPr>
          <w:b/>
        </w:rPr>
      </w:pPr>
    </w:p>
    <w:p w:rsidR="00492BB6" w:rsidRPr="00061F0B" w:rsidRDefault="00492BB6" w:rsidP="00492BB6">
      <w:pPr>
        <w:autoSpaceDE w:val="0"/>
        <w:autoSpaceDN w:val="0"/>
        <w:adjustRightInd w:val="0"/>
        <w:spacing w:after="0"/>
        <w:rPr>
          <w:b/>
        </w:rPr>
      </w:pPr>
      <w:r w:rsidRPr="00061F0B">
        <w:rPr>
          <w:b/>
        </w:rPr>
        <w:t>10. Оценка заявок с приоритетом товаров российского происхождения, работ, услуг.</w:t>
      </w:r>
    </w:p>
    <w:p w:rsidR="00492BB6" w:rsidRPr="00061F0B" w:rsidRDefault="00492BB6" w:rsidP="00492BB6">
      <w:pPr>
        <w:autoSpaceDE w:val="0"/>
        <w:autoSpaceDN w:val="0"/>
        <w:adjustRightInd w:val="0"/>
        <w:spacing w:after="0"/>
      </w:pPr>
      <w:r w:rsidRPr="00061F0B">
        <w:t>При оценке заявок с приоритетом товаров российского происхождения, работ, услуг применяются положения пунктов 2-4 Постановление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42559" w:rsidRPr="00061F0B" w:rsidRDefault="00342559" w:rsidP="000A0FF7"/>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rPr>
          <w:rFonts w:ascii="Times New Roman" w:hAnsi="Times New Roman" w:cs="Times New Roman"/>
        </w:rPr>
      </w:pPr>
    </w:p>
    <w:p w:rsidR="00A955B4" w:rsidRPr="00061F0B" w:rsidRDefault="00A955B4" w:rsidP="00DD6E5D">
      <w:pPr>
        <w:pStyle w:val="aff6"/>
        <w:tabs>
          <w:tab w:val="left" w:pos="993"/>
        </w:tabs>
        <w:ind w:firstLine="0"/>
        <w:rPr>
          <w:rFonts w:ascii="Times New Roman" w:hAnsi="Times New Roman" w:cs="Times New Roman"/>
        </w:rPr>
      </w:pPr>
    </w:p>
    <w:p w:rsidR="00DD6E5D" w:rsidRPr="00061F0B" w:rsidRDefault="00DD6E5D" w:rsidP="00DD6E5D">
      <w:pPr>
        <w:pStyle w:val="aff6"/>
        <w:tabs>
          <w:tab w:val="left" w:pos="993"/>
        </w:tabs>
        <w:ind w:firstLine="0"/>
        <w:jc w:val="right"/>
        <w:rPr>
          <w:rFonts w:ascii="Times New Roman" w:hAnsi="Times New Roman" w:cs="Times New Roman"/>
        </w:rPr>
      </w:pPr>
      <w:r w:rsidRPr="00061F0B">
        <w:rPr>
          <w:rFonts w:ascii="Times New Roman" w:hAnsi="Times New Roman" w:cs="Times New Roman"/>
          <w:sz w:val="28"/>
        </w:rPr>
        <w:t>Приложение № 2</w:t>
      </w:r>
    </w:p>
    <w:p w:rsidR="00DD6E5D" w:rsidRPr="00061F0B" w:rsidRDefault="00DD6E5D" w:rsidP="00DD6E5D">
      <w:pPr>
        <w:pStyle w:val="aff6"/>
        <w:tabs>
          <w:tab w:val="left" w:pos="993"/>
        </w:tabs>
        <w:ind w:firstLine="0"/>
        <w:rPr>
          <w:rFonts w:ascii="Times New Roman" w:hAnsi="Times New Roman" w:cs="Times New Roman"/>
        </w:rPr>
      </w:pPr>
    </w:p>
    <w:p w:rsidR="00342559" w:rsidRPr="00061F0B" w:rsidRDefault="00342559" w:rsidP="00362713">
      <w:pPr>
        <w:pStyle w:val="aff6"/>
        <w:tabs>
          <w:tab w:val="left" w:pos="1134"/>
        </w:tabs>
        <w:spacing w:after="0"/>
        <w:ind w:firstLine="709"/>
        <w:jc w:val="center"/>
        <w:rPr>
          <w:rFonts w:ascii="Times New Roman" w:hAnsi="Times New Roman" w:cs="Times New Roman"/>
          <w:b/>
        </w:rPr>
      </w:pPr>
      <w:r w:rsidRPr="00061F0B">
        <w:rPr>
          <w:rFonts w:ascii="Times New Roman" w:hAnsi="Times New Roman" w:cs="Times New Roman"/>
          <w:b/>
        </w:rPr>
        <w:t>ПОРЯДОК ПРОВЕДЕНИЯ ПЕРЕТОРЖКИ</w:t>
      </w:r>
    </w:p>
    <w:p w:rsidR="00342559" w:rsidRPr="00061F0B" w:rsidRDefault="00342559" w:rsidP="00362713">
      <w:pPr>
        <w:pStyle w:val="aff6"/>
        <w:tabs>
          <w:tab w:val="left" w:pos="1134"/>
        </w:tabs>
        <w:spacing w:after="0"/>
        <w:ind w:firstLine="709"/>
        <w:rPr>
          <w:rFonts w:ascii="Times New Roman" w:hAnsi="Times New Roman" w:cs="Times New Roman"/>
        </w:rPr>
      </w:pP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1. При проведении </w:t>
      </w:r>
      <w:r w:rsidR="00362713" w:rsidRPr="00061F0B">
        <w:rPr>
          <w:rFonts w:ascii="Times New Roman" w:hAnsi="Times New Roman" w:cs="Times New Roman"/>
        </w:rPr>
        <w:t>конкурентных процедур З</w:t>
      </w:r>
      <w:r w:rsidRPr="00061F0B">
        <w:rPr>
          <w:rFonts w:ascii="Times New Roman" w:hAnsi="Times New Roman" w:cs="Times New Roman"/>
        </w:rPr>
        <w:t xml:space="preserve">аказчик вправе предусмотреть в извещении и документации о </w:t>
      </w:r>
      <w:r w:rsidR="00362713" w:rsidRPr="00061F0B">
        <w:rPr>
          <w:rFonts w:ascii="Times New Roman" w:hAnsi="Times New Roman" w:cs="Times New Roman"/>
        </w:rPr>
        <w:t xml:space="preserve">конкурентной </w:t>
      </w:r>
      <w:r w:rsidRPr="00061F0B">
        <w:rPr>
          <w:rFonts w:ascii="Times New Roman" w:hAnsi="Times New Roman" w:cs="Times New Roman"/>
        </w:rPr>
        <w:t>закупке переторжку, как этап проведения процедуры закупки. В рамках переторжки участникам закупки предоставляется возможность добровольно повысить предпочтительность их заявок путем снижения первоначальной цены, указанной в заявке.</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2. Информация о дате проведения процедуры переторжки, форме её проведения указывается в извещении и (или) документации о</w:t>
      </w:r>
      <w:r w:rsidR="007A32C5" w:rsidRPr="00061F0B">
        <w:rPr>
          <w:rFonts w:ascii="Times New Roman" w:hAnsi="Times New Roman" w:cs="Times New Roman"/>
        </w:rPr>
        <w:t xml:space="preserve"> конкурентной </w:t>
      </w:r>
      <w:r w:rsidRPr="00061F0B">
        <w:rPr>
          <w:rFonts w:ascii="Times New Roman" w:hAnsi="Times New Roman" w:cs="Times New Roman"/>
        </w:rPr>
        <w:t>закупке.</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3. В целях информационной открытости деятельности учреждения в сфере закупок к участию в переторжке приглашаются все участники закупки, подавшие заявки на участие в </w:t>
      </w:r>
      <w:r w:rsidR="007A32C5" w:rsidRPr="00061F0B">
        <w:rPr>
          <w:rFonts w:ascii="Times New Roman" w:hAnsi="Times New Roman" w:cs="Times New Roman"/>
        </w:rPr>
        <w:t xml:space="preserve">конкурентной </w:t>
      </w:r>
      <w:r w:rsidRPr="00061F0B">
        <w:rPr>
          <w:rFonts w:ascii="Times New Roman" w:hAnsi="Times New Roman" w:cs="Times New Roman"/>
        </w:rPr>
        <w:t>закупке.</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4. Переторжка может иметь очную, заочную либо очно-заочную, т.е. смешанную форму проведения. </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5. На очную переторжку должны прибыть представители участников закупки, уполномоченные участником от его имени участвовать в процедуре переторжки и заявлять обязательные для участника цены. В любом случае такие представители должны перед началом переторжки представить в закупочную </w:t>
      </w:r>
      <w:r w:rsidR="00835CEB" w:rsidRPr="00061F0B">
        <w:rPr>
          <w:rFonts w:ascii="Times New Roman" w:hAnsi="Times New Roman" w:cs="Times New Roman"/>
        </w:rPr>
        <w:t>к</w:t>
      </w:r>
      <w:r w:rsidRPr="00061F0B">
        <w:rPr>
          <w:rFonts w:ascii="Times New Roman" w:hAnsi="Times New Roman" w:cs="Times New Roman"/>
        </w:rPr>
        <w:t>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6. 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торговаться не вправе. Эта цена заверяется подписью руководителя участника закупки и, а также скрепляется печатью организации.</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7. Перед началом переторжки запечатанные конверты с документом с минимальной ценой под роспись сдаются в закупочную </w:t>
      </w:r>
      <w:r w:rsidR="00835CEB" w:rsidRPr="00061F0B">
        <w:rPr>
          <w:rFonts w:ascii="Times New Roman" w:hAnsi="Times New Roman" w:cs="Times New Roman"/>
        </w:rPr>
        <w:t>к</w:t>
      </w:r>
      <w:r w:rsidRPr="00061F0B">
        <w:rPr>
          <w:rFonts w:ascii="Times New Roman" w:hAnsi="Times New Roman" w:cs="Times New Roman"/>
        </w:rPr>
        <w:t xml:space="preserve">омиссию. 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 </w:t>
      </w:r>
    </w:p>
    <w:p w:rsidR="002B3CE4"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8. При очной переторжке закупочная </w:t>
      </w:r>
      <w:r w:rsidR="00835CEB" w:rsidRPr="00061F0B">
        <w:rPr>
          <w:rFonts w:ascii="Times New Roman" w:hAnsi="Times New Roman" w:cs="Times New Roman"/>
        </w:rPr>
        <w:t>к</w:t>
      </w:r>
      <w:r w:rsidRPr="00061F0B">
        <w:rPr>
          <w:rFonts w:ascii="Times New Roman" w:hAnsi="Times New Roman" w:cs="Times New Roman"/>
        </w:rPr>
        <w:t xml:space="preserve">омиссия в лице председателя или секретаря закупочной </w:t>
      </w:r>
      <w:r w:rsidR="00835CEB" w:rsidRPr="00061F0B">
        <w:rPr>
          <w:rFonts w:ascii="Times New Roman" w:hAnsi="Times New Roman" w:cs="Times New Roman"/>
        </w:rPr>
        <w:t>к</w:t>
      </w:r>
      <w:r w:rsidRPr="00061F0B">
        <w:rPr>
          <w:rFonts w:ascii="Times New Roman" w:hAnsi="Times New Roman" w:cs="Times New Roman"/>
        </w:rPr>
        <w:t xml:space="preserve">омиссии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w:t>
      </w:r>
    </w:p>
    <w:p w:rsidR="002B3CE4"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Участник объявляет новую цену своего предложения, 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w:t>
      </w:r>
    </w:p>
    <w:p w:rsidR="002B3CE4"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Закупочная </w:t>
      </w:r>
      <w:r w:rsidR="002B3CE4" w:rsidRPr="00061F0B">
        <w:rPr>
          <w:rFonts w:ascii="Times New Roman" w:hAnsi="Times New Roman" w:cs="Times New Roman"/>
        </w:rPr>
        <w:t>к</w:t>
      </w:r>
      <w:r w:rsidRPr="00061F0B">
        <w:rPr>
          <w:rFonts w:ascii="Times New Roman" w:hAnsi="Times New Roman" w:cs="Times New Roman"/>
        </w:rPr>
        <w:t xml:space="preserve">омиссия имеет право назначить шаг переторжки до ее начала самостоятельно (в этом случае закупочная </w:t>
      </w:r>
      <w:r w:rsidR="002B3CE4" w:rsidRPr="00061F0B">
        <w:rPr>
          <w:rFonts w:ascii="Times New Roman" w:hAnsi="Times New Roman" w:cs="Times New Roman"/>
        </w:rPr>
        <w:t>к</w:t>
      </w:r>
      <w:r w:rsidRPr="00061F0B">
        <w:rPr>
          <w:rFonts w:ascii="Times New Roman" w:hAnsi="Times New Roman" w:cs="Times New Roman"/>
        </w:rPr>
        <w:t>омиссия обязана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шаг переторжки был определен заранее, закупочная </w:t>
      </w:r>
      <w:r w:rsidR="002B3CE4" w:rsidRPr="00061F0B">
        <w:rPr>
          <w:rFonts w:ascii="Times New Roman" w:hAnsi="Times New Roman" w:cs="Times New Roman"/>
        </w:rPr>
        <w:t>к</w:t>
      </w:r>
      <w:r w:rsidRPr="00061F0B">
        <w:rPr>
          <w:rFonts w:ascii="Times New Roman" w:hAnsi="Times New Roman" w:cs="Times New Roman"/>
        </w:rPr>
        <w:t xml:space="preserve">омиссия по согласованию с участниками переторжки вправе его уменьшать по ходу переторжки, но не более чем до 1/10 от первоначального шага. </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9. 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закупочная </w:t>
      </w:r>
      <w:r w:rsidR="002B3CE4" w:rsidRPr="00061F0B">
        <w:rPr>
          <w:rFonts w:ascii="Times New Roman" w:hAnsi="Times New Roman" w:cs="Times New Roman"/>
        </w:rPr>
        <w:t>к</w:t>
      </w:r>
      <w:r w:rsidRPr="00061F0B">
        <w:rPr>
          <w:rFonts w:ascii="Times New Roman" w:hAnsi="Times New Roman" w:cs="Times New Roman"/>
        </w:rPr>
        <w:t xml:space="preserve">омиссия принимает окончательную цену, заявленную им в ходе переторжки и делает соответствующее объявление. Если цена, заявленная участником в ходе переторжки, в какой-то момент окажется ниже, чем это указано в конверте в документе с минимальной ценой у данного участника, закупочная </w:t>
      </w:r>
      <w:r w:rsidR="002B3CE4" w:rsidRPr="00061F0B">
        <w:rPr>
          <w:rFonts w:ascii="Times New Roman" w:hAnsi="Times New Roman" w:cs="Times New Roman"/>
        </w:rPr>
        <w:t>к</w:t>
      </w:r>
      <w:r w:rsidRPr="00061F0B">
        <w:rPr>
          <w:rFonts w:ascii="Times New Roman" w:hAnsi="Times New Roman" w:cs="Times New Roman"/>
        </w:rPr>
        <w:t>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10. По ходу проведения переторжки закупочная </w:t>
      </w:r>
      <w:r w:rsidR="000771AF" w:rsidRPr="00061F0B">
        <w:rPr>
          <w:rFonts w:ascii="Times New Roman" w:hAnsi="Times New Roman" w:cs="Times New Roman"/>
        </w:rPr>
        <w:t>к</w:t>
      </w:r>
      <w:r w:rsidRPr="00061F0B">
        <w:rPr>
          <w:rFonts w:ascii="Times New Roman" w:hAnsi="Times New Roman" w:cs="Times New Roman"/>
        </w:rPr>
        <w:t>омиссия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11. При заочной переторжке участники закупочной процедуры, которые были приглашены закупочной </w:t>
      </w:r>
      <w:r w:rsidR="000771AF" w:rsidRPr="00061F0B">
        <w:rPr>
          <w:rFonts w:ascii="Times New Roman" w:hAnsi="Times New Roman" w:cs="Times New Roman"/>
        </w:rPr>
        <w:t>к</w:t>
      </w:r>
      <w:r w:rsidRPr="00061F0B">
        <w:rPr>
          <w:rFonts w:ascii="Times New Roman" w:hAnsi="Times New Roman" w:cs="Times New Roman"/>
        </w:rPr>
        <w:t xml:space="preserve">омиссией на эту процедуру, вправе выслать в адрес заказчика до заранее установленного срока запечатанный конверт с документом с новой ценой, которая должна быть меньше указанной первоначально. В этом случае в извещении и (или) документации о закупке должен быть четко прописан порядок их маркировки и предоставления, в целях их не вскрытия ранее проведения переторжки. Также это не должно ограничивать прав участников, подавших такие конверты, на их замену или отзыв в период между принятием закупочной </w:t>
      </w:r>
      <w:r w:rsidR="000771AF" w:rsidRPr="00061F0B">
        <w:rPr>
          <w:rFonts w:ascii="Times New Roman" w:hAnsi="Times New Roman" w:cs="Times New Roman"/>
        </w:rPr>
        <w:t>к</w:t>
      </w:r>
      <w:r w:rsidRPr="00061F0B">
        <w:rPr>
          <w:rFonts w:ascii="Times New Roman" w:hAnsi="Times New Roman" w:cs="Times New Roman"/>
        </w:rPr>
        <w:t>омиссией о проведении переторжки и ее проведением. Указанные конверты вскрываются одновременно при этом окончательная цена заявки каждого участника объявляется и заносится в протокол. 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12. При очно-заочной (смешанной) переторжке участники закупки, которые были приглашены закупочной </w:t>
      </w:r>
      <w:r w:rsidR="000771AF" w:rsidRPr="00061F0B">
        <w:rPr>
          <w:rFonts w:ascii="Times New Roman" w:hAnsi="Times New Roman" w:cs="Times New Roman"/>
        </w:rPr>
        <w:t>к</w:t>
      </w:r>
      <w:r w:rsidRPr="00061F0B">
        <w:rPr>
          <w:rFonts w:ascii="Times New Roman" w:hAnsi="Times New Roman" w:cs="Times New Roman"/>
        </w:rPr>
        <w:t>омиссией на эту процедуру, вправе либо прибыть лично (в лице своих уполномоченных представителей</w:t>
      </w:r>
      <w:proofErr w:type="gramStart"/>
      <w:r w:rsidRPr="00061F0B">
        <w:rPr>
          <w:rFonts w:ascii="Times New Roman" w:hAnsi="Times New Roman" w:cs="Times New Roman"/>
        </w:rPr>
        <w:t>)</w:t>
      </w:r>
      <w:proofErr w:type="gramEnd"/>
      <w:r w:rsidRPr="00061F0B">
        <w:rPr>
          <w:rFonts w:ascii="Times New Roman" w:hAnsi="Times New Roman" w:cs="Times New Roman"/>
        </w:rPr>
        <w:t xml:space="preserve"> либо выслать в адрес закупочной </w:t>
      </w:r>
      <w:r w:rsidR="000771AF" w:rsidRPr="00061F0B">
        <w:rPr>
          <w:rFonts w:ascii="Times New Roman" w:hAnsi="Times New Roman" w:cs="Times New Roman"/>
        </w:rPr>
        <w:t>к</w:t>
      </w:r>
      <w:r w:rsidRPr="00061F0B">
        <w:rPr>
          <w:rFonts w:ascii="Times New Roman" w:hAnsi="Times New Roman" w:cs="Times New Roman"/>
        </w:rPr>
        <w:t xml:space="preserve">омиссии конверт с документом с минимальной ценой, являющейся окончательной ценой заявки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участниками, закупочная </w:t>
      </w:r>
      <w:r w:rsidR="00CC6EAD" w:rsidRPr="00061F0B">
        <w:rPr>
          <w:rFonts w:ascii="Times New Roman" w:hAnsi="Times New Roman" w:cs="Times New Roman"/>
        </w:rPr>
        <w:t>к</w:t>
      </w:r>
      <w:r w:rsidRPr="00061F0B">
        <w:rPr>
          <w:rFonts w:ascii="Times New Roman" w:hAnsi="Times New Roman" w:cs="Times New Roman"/>
        </w:rPr>
        <w:t>омиссия вскрывает конверты с документом с минимальной ценой от участников, не присутствующих на переторжке («заочное участие»), и объявляет указанные там цены.</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13. Цены, полученные в ходе переторжки, оформляются протоколом, который подписывается членами </w:t>
      </w:r>
      <w:r w:rsidR="00CC6EAD" w:rsidRPr="00061F0B">
        <w:rPr>
          <w:rFonts w:ascii="Times New Roman" w:hAnsi="Times New Roman" w:cs="Times New Roman"/>
        </w:rPr>
        <w:t>закупочной к</w:t>
      </w:r>
      <w:r w:rsidRPr="00061F0B">
        <w:rPr>
          <w:rFonts w:ascii="Times New Roman" w:hAnsi="Times New Roman" w:cs="Times New Roman"/>
        </w:rPr>
        <w:t>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 Заказчик в течение 3 дней после проведения переторжки обязан направить всем участникам информацию о новых, полученных в результате переторжки ценах.</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14. Участники закупки,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цену их заявки (уточнение цены к заявке). Изменение цены в сторону снижения не должно повлечь за собой изменение иных условий заявки либо предложения кроме ценовых.</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15. Предложения участника по повышению цены не рассматриваются, такой участник считается не участвовавшим в переторжке. </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16. После проведения переторжки закупочная </w:t>
      </w:r>
      <w:r w:rsidR="00EC21D7" w:rsidRPr="00061F0B">
        <w:rPr>
          <w:rFonts w:ascii="Times New Roman" w:hAnsi="Times New Roman" w:cs="Times New Roman"/>
        </w:rPr>
        <w:t>ко</w:t>
      </w:r>
      <w:r w:rsidRPr="00061F0B">
        <w:rPr>
          <w:rFonts w:ascii="Times New Roman" w:hAnsi="Times New Roman" w:cs="Times New Roman"/>
        </w:rPr>
        <w:t>миссия производит подведение итогов процедуры закупки в соответствии с ранее объявленными критериями и учитывает цены, полученные в ходе переторжки, при оценке и сопоставлении заявок. Заявки участников, приглашенных на переторжку, но в ней не участвовавших, учитываются при оценке и сопоставлении заявок по первоначальной цене.</w:t>
      </w:r>
    </w:p>
    <w:p w:rsidR="00342559" w:rsidRPr="00061F0B" w:rsidRDefault="00342559" w:rsidP="00362713">
      <w:pPr>
        <w:pStyle w:val="aff6"/>
        <w:tabs>
          <w:tab w:val="left" w:pos="1134"/>
        </w:tabs>
        <w:spacing w:after="0"/>
        <w:ind w:firstLine="709"/>
        <w:rPr>
          <w:rFonts w:ascii="Times New Roman" w:hAnsi="Times New Roman" w:cs="Times New Roman"/>
        </w:rPr>
      </w:pPr>
      <w:r w:rsidRPr="00061F0B">
        <w:rPr>
          <w:rFonts w:ascii="Times New Roman" w:hAnsi="Times New Roman" w:cs="Times New Roman"/>
        </w:rPr>
        <w:t xml:space="preserve">17. При проведении </w:t>
      </w:r>
      <w:r w:rsidR="00EC21D7" w:rsidRPr="00061F0B">
        <w:rPr>
          <w:rFonts w:ascii="Times New Roman" w:hAnsi="Times New Roman" w:cs="Times New Roman"/>
        </w:rPr>
        <w:t xml:space="preserve">конкурентных процедур в электронной форме </w:t>
      </w:r>
      <w:r w:rsidRPr="00061F0B">
        <w:rPr>
          <w:rFonts w:ascii="Times New Roman" w:hAnsi="Times New Roman" w:cs="Times New Roman"/>
        </w:rPr>
        <w:t xml:space="preserve">переторжка проводится в режиме реального времени в порядке, определяемом </w:t>
      </w:r>
      <w:r w:rsidR="00EC21D7" w:rsidRPr="00061F0B">
        <w:rPr>
          <w:rFonts w:ascii="Times New Roman" w:hAnsi="Times New Roman" w:cs="Times New Roman"/>
        </w:rPr>
        <w:t>р</w:t>
      </w:r>
      <w:r w:rsidRPr="00061F0B">
        <w:rPr>
          <w:rFonts w:ascii="Times New Roman" w:hAnsi="Times New Roman" w:cs="Times New Roman"/>
        </w:rPr>
        <w:t xml:space="preserve">егламентом данной </w:t>
      </w:r>
      <w:r w:rsidR="00EC21D7" w:rsidRPr="00061F0B">
        <w:rPr>
          <w:rFonts w:ascii="Times New Roman" w:hAnsi="Times New Roman" w:cs="Times New Roman"/>
        </w:rPr>
        <w:t>электро</w:t>
      </w:r>
      <w:bookmarkStart w:id="61" w:name="_GoBack"/>
      <w:bookmarkEnd w:id="61"/>
      <w:r w:rsidR="00EC21D7" w:rsidRPr="00061F0B">
        <w:rPr>
          <w:rFonts w:ascii="Times New Roman" w:hAnsi="Times New Roman" w:cs="Times New Roman"/>
        </w:rPr>
        <w:t>нной площадки.</w:t>
      </w:r>
    </w:p>
    <w:sectPr w:rsidR="00342559" w:rsidRPr="00061F0B" w:rsidSect="00B90334">
      <w:headerReference w:type="even" r:id="rId72"/>
      <w:headerReference w:type="default" r:id="rId73"/>
      <w:footerReference w:type="even" r:id="rId74"/>
      <w:footerReference w:type="default" r:id="rId75"/>
      <w:pgSz w:w="11906" w:h="16838"/>
      <w:pgMar w:top="567" w:right="567" w:bottom="567"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36" w:rsidRDefault="00D74336">
      <w:r>
        <w:separator/>
      </w:r>
    </w:p>
  </w:endnote>
  <w:endnote w:type="continuationSeparator" w:id="0">
    <w:p w:rsidR="00D74336" w:rsidRDefault="00D7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36" w:rsidRDefault="00D7433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74336" w:rsidRDefault="00D74336">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36" w:rsidRDefault="00D7433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36" w:rsidRDefault="00D74336">
      <w:r>
        <w:separator/>
      </w:r>
    </w:p>
  </w:footnote>
  <w:footnote w:type="continuationSeparator" w:id="0">
    <w:p w:rsidR="00D74336" w:rsidRDefault="00D7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36" w:rsidRDefault="00D74336" w:rsidP="00041653">
    <w:pPr>
      <w:pStyle w:val="af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74336" w:rsidRDefault="00D7433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25716"/>
      <w:docPartObj>
        <w:docPartGallery w:val="Page Numbers (Top of Page)"/>
        <w:docPartUnique/>
      </w:docPartObj>
    </w:sdtPr>
    <w:sdtContent>
      <w:p w:rsidR="00D74336" w:rsidRPr="00C1311E" w:rsidRDefault="00D74336">
        <w:pPr>
          <w:pStyle w:val="afb"/>
          <w:jc w:val="right"/>
        </w:pPr>
        <w:r>
          <w:fldChar w:fldCharType="begin"/>
        </w:r>
        <w:r>
          <w:instrText>PAGE   \* MERGEFORMAT</w:instrText>
        </w:r>
        <w:r>
          <w:fldChar w:fldCharType="separate"/>
        </w:r>
        <w:r w:rsidR="002719CC">
          <w:rPr>
            <w:noProof/>
          </w:rPr>
          <w:t>78</w:t>
        </w:r>
        <w:r>
          <w:rPr>
            <w:noProof/>
          </w:rPr>
          <w:fldChar w:fldCharType="end"/>
        </w:r>
      </w:p>
    </w:sdtContent>
  </w:sdt>
  <w:p w:rsidR="00D74336" w:rsidRDefault="00D7433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2"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1F65A59"/>
    <w:multiLevelType w:val="hybridMultilevel"/>
    <w:tmpl w:val="87647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77F93"/>
    <w:multiLevelType w:val="multilevel"/>
    <w:tmpl w:val="9E440A32"/>
    <w:lvl w:ilvl="0">
      <w:start w:val="1"/>
      <w:numFmt w:val="decimal"/>
      <w:lvlText w:val="%1."/>
      <w:lvlJc w:val="left"/>
      <w:pPr>
        <w:tabs>
          <w:tab w:val="num" w:pos="360"/>
        </w:tabs>
        <w:ind w:left="360" w:hanging="360"/>
      </w:pPr>
      <w:rPr>
        <w:rFonts w:ascii="Times New Roman" w:hAnsi="Times New Roman" w:cs="Times New Roman" w:hint="default"/>
        <w:b/>
        <w:sz w:val="28"/>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0"/>
        </w:tabs>
        <w:ind w:left="0" w:firstLine="0"/>
      </w:pPr>
      <w:rPr>
        <w:rFonts w:ascii="Times New Roman" w:hAnsi="Times New Roman" w:cs="Times New Roman" w:hint="default"/>
        <w:b w:val="0"/>
        <w:sz w:val="24"/>
        <w:szCs w:val="24"/>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F10FB"/>
    <w:multiLevelType w:val="hybridMultilevel"/>
    <w:tmpl w:val="3222A19A"/>
    <w:lvl w:ilvl="0" w:tplc="04190011">
      <w:start w:val="1"/>
      <w:numFmt w:val="decimal"/>
      <w:lvlText w:val="%1)"/>
      <w:lvlJc w:val="left"/>
      <w:pPr>
        <w:ind w:left="2973" w:hanging="360"/>
      </w:pPr>
    </w:lvl>
    <w:lvl w:ilvl="1" w:tplc="04190019" w:tentative="1">
      <w:start w:val="1"/>
      <w:numFmt w:val="lowerLetter"/>
      <w:lvlText w:val="%2."/>
      <w:lvlJc w:val="left"/>
      <w:pPr>
        <w:ind w:left="3693" w:hanging="360"/>
      </w:pPr>
    </w:lvl>
    <w:lvl w:ilvl="2" w:tplc="0419001B" w:tentative="1">
      <w:start w:val="1"/>
      <w:numFmt w:val="lowerRoman"/>
      <w:lvlText w:val="%3."/>
      <w:lvlJc w:val="right"/>
      <w:pPr>
        <w:ind w:left="4413" w:hanging="180"/>
      </w:pPr>
    </w:lvl>
    <w:lvl w:ilvl="3" w:tplc="0419000F" w:tentative="1">
      <w:start w:val="1"/>
      <w:numFmt w:val="decimal"/>
      <w:lvlText w:val="%4."/>
      <w:lvlJc w:val="left"/>
      <w:pPr>
        <w:ind w:left="5133" w:hanging="360"/>
      </w:pPr>
    </w:lvl>
    <w:lvl w:ilvl="4" w:tplc="04190019" w:tentative="1">
      <w:start w:val="1"/>
      <w:numFmt w:val="lowerLetter"/>
      <w:lvlText w:val="%5."/>
      <w:lvlJc w:val="left"/>
      <w:pPr>
        <w:ind w:left="5853" w:hanging="360"/>
      </w:pPr>
    </w:lvl>
    <w:lvl w:ilvl="5" w:tplc="0419001B" w:tentative="1">
      <w:start w:val="1"/>
      <w:numFmt w:val="lowerRoman"/>
      <w:lvlText w:val="%6."/>
      <w:lvlJc w:val="right"/>
      <w:pPr>
        <w:ind w:left="6573" w:hanging="180"/>
      </w:pPr>
    </w:lvl>
    <w:lvl w:ilvl="6" w:tplc="0419000F" w:tentative="1">
      <w:start w:val="1"/>
      <w:numFmt w:val="decimal"/>
      <w:lvlText w:val="%7."/>
      <w:lvlJc w:val="left"/>
      <w:pPr>
        <w:ind w:left="7293" w:hanging="360"/>
      </w:pPr>
    </w:lvl>
    <w:lvl w:ilvl="7" w:tplc="04190019" w:tentative="1">
      <w:start w:val="1"/>
      <w:numFmt w:val="lowerLetter"/>
      <w:lvlText w:val="%8."/>
      <w:lvlJc w:val="left"/>
      <w:pPr>
        <w:ind w:left="8013" w:hanging="360"/>
      </w:pPr>
    </w:lvl>
    <w:lvl w:ilvl="8" w:tplc="0419001B" w:tentative="1">
      <w:start w:val="1"/>
      <w:numFmt w:val="lowerRoman"/>
      <w:lvlText w:val="%9."/>
      <w:lvlJc w:val="right"/>
      <w:pPr>
        <w:ind w:left="8733" w:hanging="180"/>
      </w:pPr>
    </w:lvl>
  </w:abstractNum>
  <w:abstractNum w:abstractNumId="6" w15:restartNumberingAfterBreak="0">
    <w:nsid w:val="0FFF4A66"/>
    <w:multiLevelType w:val="multilevel"/>
    <w:tmpl w:val="D00AC6C0"/>
    <w:lvl w:ilvl="0">
      <w:start w:val="1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45598"/>
    <w:multiLevelType w:val="multilevel"/>
    <w:tmpl w:val="D720606E"/>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506102"/>
    <w:multiLevelType w:val="hybridMultilevel"/>
    <w:tmpl w:val="9E442CAC"/>
    <w:lvl w:ilvl="0" w:tplc="04190011">
      <w:start w:val="1"/>
      <w:numFmt w:val="decimal"/>
      <w:lvlText w:val="%1)"/>
      <w:lvlJc w:val="left"/>
      <w:pPr>
        <w:ind w:left="2973" w:hanging="360"/>
      </w:pPr>
    </w:lvl>
    <w:lvl w:ilvl="1" w:tplc="04190019" w:tentative="1">
      <w:start w:val="1"/>
      <w:numFmt w:val="lowerLetter"/>
      <w:lvlText w:val="%2."/>
      <w:lvlJc w:val="left"/>
      <w:pPr>
        <w:ind w:left="3693" w:hanging="360"/>
      </w:pPr>
    </w:lvl>
    <w:lvl w:ilvl="2" w:tplc="0419001B" w:tentative="1">
      <w:start w:val="1"/>
      <w:numFmt w:val="lowerRoman"/>
      <w:lvlText w:val="%3."/>
      <w:lvlJc w:val="right"/>
      <w:pPr>
        <w:ind w:left="4413" w:hanging="180"/>
      </w:pPr>
    </w:lvl>
    <w:lvl w:ilvl="3" w:tplc="0419000F" w:tentative="1">
      <w:start w:val="1"/>
      <w:numFmt w:val="decimal"/>
      <w:lvlText w:val="%4."/>
      <w:lvlJc w:val="left"/>
      <w:pPr>
        <w:ind w:left="5133" w:hanging="360"/>
      </w:pPr>
    </w:lvl>
    <w:lvl w:ilvl="4" w:tplc="04190019" w:tentative="1">
      <w:start w:val="1"/>
      <w:numFmt w:val="lowerLetter"/>
      <w:lvlText w:val="%5."/>
      <w:lvlJc w:val="left"/>
      <w:pPr>
        <w:ind w:left="5853" w:hanging="360"/>
      </w:pPr>
    </w:lvl>
    <w:lvl w:ilvl="5" w:tplc="0419001B" w:tentative="1">
      <w:start w:val="1"/>
      <w:numFmt w:val="lowerRoman"/>
      <w:lvlText w:val="%6."/>
      <w:lvlJc w:val="right"/>
      <w:pPr>
        <w:ind w:left="6573" w:hanging="180"/>
      </w:pPr>
    </w:lvl>
    <w:lvl w:ilvl="6" w:tplc="0419000F" w:tentative="1">
      <w:start w:val="1"/>
      <w:numFmt w:val="decimal"/>
      <w:lvlText w:val="%7."/>
      <w:lvlJc w:val="left"/>
      <w:pPr>
        <w:ind w:left="7293" w:hanging="360"/>
      </w:pPr>
    </w:lvl>
    <w:lvl w:ilvl="7" w:tplc="04190019" w:tentative="1">
      <w:start w:val="1"/>
      <w:numFmt w:val="lowerLetter"/>
      <w:lvlText w:val="%8."/>
      <w:lvlJc w:val="left"/>
      <w:pPr>
        <w:ind w:left="8013" w:hanging="360"/>
      </w:pPr>
    </w:lvl>
    <w:lvl w:ilvl="8" w:tplc="0419001B" w:tentative="1">
      <w:start w:val="1"/>
      <w:numFmt w:val="lowerRoman"/>
      <w:lvlText w:val="%9."/>
      <w:lvlJc w:val="right"/>
      <w:pPr>
        <w:ind w:left="8733" w:hanging="180"/>
      </w:pPr>
    </w:lvl>
  </w:abstractNum>
  <w:abstractNum w:abstractNumId="9" w15:restartNumberingAfterBreak="0">
    <w:nsid w:val="17704FC1"/>
    <w:multiLevelType w:val="multilevel"/>
    <w:tmpl w:val="E356EA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b/>
      </w:rPr>
    </w:lvl>
    <w:lvl w:ilvl="2">
      <w:start w:val="1"/>
      <w:numFmt w:val="bullet"/>
      <w:lvlText w:val=""/>
      <w:lvlJc w:val="left"/>
      <w:pPr>
        <w:tabs>
          <w:tab w:val="num" w:pos="0"/>
        </w:tabs>
        <w:ind w:left="0" w:firstLine="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9C71CC1"/>
    <w:multiLevelType w:val="hybridMultilevel"/>
    <w:tmpl w:val="2E4CA17E"/>
    <w:lvl w:ilvl="0" w:tplc="DA8E0BDA">
      <w:start w:val="1"/>
      <w:numFmt w:val="decimal"/>
      <w:lvlText w:val="%1."/>
      <w:lvlJc w:val="left"/>
      <w:pPr>
        <w:ind w:left="2051" w:hanging="120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EFA0D0B"/>
    <w:multiLevelType w:val="hybridMultilevel"/>
    <w:tmpl w:val="193459C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64E3629"/>
    <w:multiLevelType w:val="multilevel"/>
    <w:tmpl w:val="F1B2F3C8"/>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bullet"/>
      <w:lvlText w:val=""/>
      <w:lvlJc w:val="left"/>
      <w:pPr>
        <w:tabs>
          <w:tab w:val="num" w:pos="0"/>
        </w:tabs>
        <w:ind w:left="0" w:firstLine="0"/>
      </w:pPr>
      <w:rPr>
        <w:rFonts w:ascii="Symbol" w:hAnsi="Symbol" w:hint="default"/>
        <w:b/>
      </w:rPr>
    </w:lvl>
    <w:lvl w:ilvl="2">
      <w:start w:val="1"/>
      <w:numFmt w:val="bullet"/>
      <w:lvlText w:val=""/>
      <w:lvlJc w:val="left"/>
      <w:pPr>
        <w:tabs>
          <w:tab w:val="num" w:pos="0"/>
        </w:tabs>
        <w:ind w:left="0" w:firstLine="0"/>
      </w:pPr>
      <w:rPr>
        <w:rFonts w:ascii="Symbol" w:hAnsi="Symbol" w:hint="default"/>
        <w:b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18B5E2B"/>
    <w:multiLevelType w:val="multilevel"/>
    <w:tmpl w:val="B4BAFAF6"/>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bullet"/>
      <w:lvlText w:val=""/>
      <w:lvlJc w:val="left"/>
      <w:pPr>
        <w:tabs>
          <w:tab w:val="num" w:pos="0"/>
        </w:tabs>
        <w:ind w:left="0" w:firstLine="0"/>
      </w:pPr>
      <w:rPr>
        <w:rFonts w:ascii="Symbol" w:hAnsi="Symbol" w:hint="default"/>
        <w:b/>
      </w:rPr>
    </w:lvl>
    <w:lvl w:ilvl="2">
      <w:start w:val="1"/>
      <w:numFmt w:val="decimal"/>
      <w:lvlText w:val="%1.%2.%3."/>
      <w:lvlJc w:val="left"/>
      <w:pPr>
        <w:tabs>
          <w:tab w:val="num" w:pos="0"/>
        </w:tabs>
        <w:ind w:left="0" w:firstLine="0"/>
      </w:pPr>
      <w:rPr>
        <w:rFonts w:hint="default"/>
        <w:b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68269B2"/>
    <w:multiLevelType w:val="multilevel"/>
    <w:tmpl w:val="895288D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0"/>
        </w:tabs>
        <w:ind w:left="0" w:firstLine="0"/>
      </w:pPr>
      <w:rPr>
        <w:rFonts w:ascii="Symbol" w:hAnsi="Symbol" w:hint="default"/>
        <w: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A25B6F"/>
    <w:multiLevelType w:val="hybridMultilevel"/>
    <w:tmpl w:val="D6F06A2E"/>
    <w:lvl w:ilvl="0" w:tplc="0419000F">
      <w:start w:val="8"/>
      <w:numFmt w:val="decimal"/>
      <w:lvlText w:val="%1."/>
      <w:lvlJc w:val="left"/>
      <w:pPr>
        <w:ind w:left="720" w:hanging="360"/>
      </w:pPr>
      <w:rPr>
        <w:rFonts w:hint="default"/>
      </w:rPr>
    </w:lvl>
    <w:lvl w:ilvl="1" w:tplc="0419000F">
      <w:start w:val="1"/>
      <w:numFmt w:val="decimal"/>
      <w:lvlText w:val="%2."/>
      <w:lvlJc w:val="left"/>
      <w:pPr>
        <w:ind w:left="786" w:hanging="360"/>
      </w:pPr>
    </w:lvl>
    <w:lvl w:ilvl="2" w:tplc="04190011">
      <w:start w:val="1"/>
      <w:numFmt w:val="decimal"/>
      <w:lvlText w:val="%3)"/>
      <w:lvlJc w:val="left"/>
      <w:pPr>
        <w:ind w:left="1173"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1F2BDF"/>
    <w:multiLevelType w:val="hybridMultilevel"/>
    <w:tmpl w:val="729405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97E51C4"/>
    <w:multiLevelType w:val="hybridMultilevel"/>
    <w:tmpl w:val="033A3A0A"/>
    <w:lvl w:ilvl="0" w:tplc="04190001">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504"/>
        </w:tabs>
        <w:ind w:left="1504" w:hanging="360"/>
      </w:pPr>
      <w:rPr>
        <w:rFonts w:ascii="Courier New" w:hAnsi="Courier New" w:hint="default"/>
      </w:rPr>
    </w:lvl>
    <w:lvl w:ilvl="2" w:tplc="FFFFFFFF" w:tentative="1">
      <w:start w:val="1"/>
      <w:numFmt w:val="bullet"/>
      <w:lvlText w:val=""/>
      <w:lvlJc w:val="left"/>
      <w:pPr>
        <w:tabs>
          <w:tab w:val="num" w:pos="2224"/>
        </w:tabs>
        <w:ind w:left="2224" w:hanging="360"/>
      </w:pPr>
      <w:rPr>
        <w:rFonts w:ascii="Wingdings" w:hAnsi="Wingdings" w:hint="default"/>
      </w:rPr>
    </w:lvl>
    <w:lvl w:ilvl="3" w:tplc="FFFFFFFF" w:tentative="1">
      <w:start w:val="1"/>
      <w:numFmt w:val="bullet"/>
      <w:lvlText w:val=""/>
      <w:lvlJc w:val="left"/>
      <w:pPr>
        <w:tabs>
          <w:tab w:val="num" w:pos="2944"/>
        </w:tabs>
        <w:ind w:left="2944" w:hanging="360"/>
      </w:pPr>
      <w:rPr>
        <w:rFonts w:ascii="Symbol" w:hAnsi="Symbol" w:hint="default"/>
      </w:rPr>
    </w:lvl>
    <w:lvl w:ilvl="4" w:tplc="FFFFFFFF" w:tentative="1">
      <w:start w:val="1"/>
      <w:numFmt w:val="bullet"/>
      <w:lvlText w:val="o"/>
      <w:lvlJc w:val="left"/>
      <w:pPr>
        <w:tabs>
          <w:tab w:val="num" w:pos="3664"/>
        </w:tabs>
        <w:ind w:left="3664" w:hanging="360"/>
      </w:pPr>
      <w:rPr>
        <w:rFonts w:ascii="Courier New" w:hAnsi="Courier New" w:hint="default"/>
      </w:rPr>
    </w:lvl>
    <w:lvl w:ilvl="5" w:tplc="FFFFFFFF">
      <w:start w:val="1"/>
      <w:numFmt w:val="bullet"/>
      <w:pStyle w:val="-6"/>
      <w:lvlText w:val=""/>
      <w:lvlJc w:val="left"/>
      <w:pPr>
        <w:tabs>
          <w:tab w:val="num" w:pos="4384"/>
        </w:tabs>
        <w:ind w:left="4384" w:hanging="360"/>
      </w:pPr>
      <w:rPr>
        <w:rFonts w:ascii="Wingdings" w:hAnsi="Wingdings" w:hint="default"/>
      </w:rPr>
    </w:lvl>
    <w:lvl w:ilvl="6" w:tplc="FFFFFFFF" w:tentative="1">
      <w:start w:val="1"/>
      <w:numFmt w:val="bullet"/>
      <w:lvlText w:val=""/>
      <w:lvlJc w:val="left"/>
      <w:pPr>
        <w:tabs>
          <w:tab w:val="num" w:pos="5104"/>
        </w:tabs>
        <w:ind w:left="5104" w:hanging="360"/>
      </w:pPr>
      <w:rPr>
        <w:rFonts w:ascii="Symbol" w:hAnsi="Symbol" w:hint="default"/>
      </w:rPr>
    </w:lvl>
    <w:lvl w:ilvl="7" w:tplc="FFFFFFFF" w:tentative="1">
      <w:start w:val="1"/>
      <w:numFmt w:val="bullet"/>
      <w:lvlText w:val="o"/>
      <w:lvlJc w:val="left"/>
      <w:pPr>
        <w:tabs>
          <w:tab w:val="num" w:pos="5824"/>
        </w:tabs>
        <w:ind w:left="5824" w:hanging="360"/>
      </w:pPr>
      <w:rPr>
        <w:rFonts w:ascii="Courier New" w:hAnsi="Courier New" w:hint="default"/>
      </w:rPr>
    </w:lvl>
    <w:lvl w:ilvl="8" w:tplc="FFFFFFFF" w:tentative="1">
      <w:start w:val="1"/>
      <w:numFmt w:val="bullet"/>
      <w:lvlText w:val=""/>
      <w:lvlJc w:val="left"/>
      <w:pPr>
        <w:tabs>
          <w:tab w:val="num" w:pos="6544"/>
        </w:tabs>
        <w:ind w:left="6544" w:hanging="360"/>
      </w:pPr>
      <w:rPr>
        <w:rFonts w:ascii="Wingdings" w:hAnsi="Wingdings" w:hint="default"/>
      </w:rPr>
    </w:lvl>
  </w:abstractNum>
  <w:abstractNum w:abstractNumId="18" w15:restartNumberingAfterBreak="0">
    <w:nsid w:val="3B8B79FE"/>
    <w:multiLevelType w:val="hybridMultilevel"/>
    <w:tmpl w:val="A57C1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3842A6"/>
    <w:multiLevelType w:val="multilevel"/>
    <w:tmpl w:val="1ED29F6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13B407F"/>
    <w:multiLevelType w:val="multilevel"/>
    <w:tmpl w:val="3FC4D6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b/>
      </w:rPr>
    </w:lvl>
    <w:lvl w:ilvl="2">
      <w:start w:val="1"/>
      <w:numFmt w:val="bullet"/>
      <w:lvlText w:val=""/>
      <w:lvlJc w:val="left"/>
      <w:pPr>
        <w:tabs>
          <w:tab w:val="num" w:pos="0"/>
        </w:tabs>
        <w:ind w:left="0" w:firstLine="0"/>
      </w:pPr>
      <w:rPr>
        <w:rFonts w:ascii="Symbol" w:hAnsi="Symbol" w:hint="default"/>
        <w:spacing w:val="-2"/>
        <w:w w:val="80"/>
        <w:kern w:val="16"/>
        <w:position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9F2154"/>
    <w:multiLevelType w:val="hybridMultilevel"/>
    <w:tmpl w:val="A984DB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2A02CD2"/>
    <w:multiLevelType w:val="hybridMultilevel"/>
    <w:tmpl w:val="8BB2B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7C3E2D"/>
    <w:multiLevelType w:val="multilevel"/>
    <w:tmpl w:val="EBF81106"/>
    <w:lvl w:ilvl="0">
      <w:start w:val="2"/>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478A395C"/>
    <w:multiLevelType w:val="multilevel"/>
    <w:tmpl w:val="1EBA34AC"/>
    <w:lvl w:ilvl="0">
      <w:start w:val="1"/>
      <w:numFmt w:val="decimal"/>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560"/>
        </w:tabs>
        <w:ind w:left="-141"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numFmt w:val="none"/>
      <w:pStyle w:val="-3"/>
      <w:lvlText w:val=""/>
      <w:lvlJc w:val="left"/>
      <w:pPr>
        <w:tabs>
          <w:tab w:val="num" w:pos="360"/>
        </w:tabs>
        <w:ind w:left="0" w:firstLine="0"/>
      </w:pPr>
      <w:rPr>
        <w:rFonts w:hint="default"/>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5.2.6.1"/>
      <w:lvlJc w:val="left"/>
      <w:pPr>
        <w:tabs>
          <w:tab w:val="num" w:pos="1701"/>
        </w:tabs>
        <w:ind w:left="0" w:firstLine="567"/>
      </w:pPr>
      <w:rPr>
        <w:rFonts w:hint="default"/>
        <w:b w:val="0"/>
        <w:bCs w:val="0"/>
        <w:i w:val="0"/>
        <w:iCs w:val="0"/>
      </w:rPr>
    </w:lvl>
    <w:lvl w:ilvl="5">
      <w:start w:val="1"/>
      <w:numFmt w:val="russianLower"/>
      <w:pStyle w:val="-60"/>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702"/>
        </w:tabs>
        <w:ind w:left="1702" w:hanging="567"/>
      </w:pPr>
      <w:rPr>
        <w:rFonts w:hint="default"/>
      </w:rPr>
    </w:lvl>
    <w:lvl w:ilvl="2">
      <w:start w:val="1"/>
      <w:numFmt w:val="decimal"/>
      <w:pStyle w:val="a0"/>
      <w:lvlText w:val="%1.%2.%3."/>
      <w:lvlJc w:val="left"/>
      <w:pPr>
        <w:tabs>
          <w:tab w:val="num" w:pos="851"/>
        </w:tabs>
        <w:ind w:left="85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russianLower"/>
      <w:pStyle w:val="a2"/>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4F181055"/>
    <w:multiLevelType w:val="multilevel"/>
    <w:tmpl w:val="D00AC6C0"/>
    <w:lvl w:ilvl="0">
      <w:start w:val="1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9032DE"/>
    <w:multiLevelType w:val="hybridMultilevel"/>
    <w:tmpl w:val="68585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B2A70"/>
    <w:multiLevelType w:val="hybridMultilevel"/>
    <w:tmpl w:val="8BF608A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360"/>
        </w:tabs>
        <w:ind w:left="3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AF10AAB"/>
    <w:multiLevelType w:val="hybridMultilevel"/>
    <w:tmpl w:val="0D20E54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0" w15:restartNumberingAfterBreak="0">
    <w:nsid w:val="5C737EC7"/>
    <w:multiLevelType w:val="multilevel"/>
    <w:tmpl w:val="FC84D816"/>
    <w:lvl w:ilvl="0">
      <w:start w:val="17"/>
      <w:numFmt w:val="decimal"/>
      <w:lvlText w:val="%1."/>
      <w:lvlJc w:val="left"/>
      <w:pPr>
        <w:ind w:left="660" w:hanging="660"/>
      </w:pPr>
      <w:rPr>
        <w:rFonts w:hint="default"/>
      </w:rPr>
    </w:lvl>
    <w:lvl w:ilvl="1">
      <w:start w:val="1"/>
      <w:numFmt w:val="bullet"/>
      <w:lvlText w:val=""/>
      <w:lvlJc w:val="left"/>
      <w:pPr>
        <w:ind w:left="660" w:hanging="66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CD419E"/>
    <w:multiLevelType w:val="hybridMultilevel"/>
    <w:tmpl w:val="0E9CFBD2"/>
    <w:lvl w:ilvl="0" w:tplc="04190001">
      <w:start w:val="1"/>
      <w:numFmt w:val="bullet"/>
      <w:lvlText w:val=""/>
      <w:lvlJc w:val="left"/>
      <w:pPr>
        <w:ind w:left="1893" w:hanging="360"/>
      </w:pPr>
      <w:rPr>
        <w:rFonts w:ascii="Symbol" w:hAnsi="Symbol" w:hint="default"/>
      </w:rPr>
    </w:lvl>
    <w:lvl w:ilvl="1" w:tplc="04190003" w:tentative="1">
      <w:start w:val="1"/>
      <w:numFmt w:val="bullet"/>
      <w:lvlText w:val="o"/>
      <w:lvlJc w:val="left"/>
      <w:pPr>
        <w:ind w:left="2613" w:hanging="360"/>
      </w:pPr>
      <w:rPr>
        <w:rFonts w:ascii="Courier New" w:hAnsi="Courier New" w:cs="Courier New" w:hint="default"/>
      </w:rPr>
    </w:lvl>
    <w:lvl w:ilvl="2" w:tplc="04190005" w:tentative="1">
      <w:start w:val="1"/>
      <w:numFmt w:val="bullet"/>
      <w:lvlText w:val=""/>
      <w:lvlJc w:val="left"/>
      <w:pPr>
        <w:ind w:left="3333" w:hanging="360"/>
      </w:pPr>
      <w:rPr>
        <w:rFonts w:ascii="Wingdings" w:hAnsi="Wingdings" w:hint="default"/>
      </w:rPr>
    </w:lvl>
    <w:lvl w:ilvl="3" w:tplc="04190001" w:tentative="1">
      <w:start w:val="1"/>
      <w:numFmt w:val="bullet"/>
      <w:lvlText w:val=""/>
      <w:lvlJc w:val="left"/>
      <w:pPr>
        <w:ind w:left="4053" w:hanging="360"/>
      </w:pPr>
      <w:rPr>
        <w:rFonts w:ascii="Symbol" w:hAnsi="Symbol" w:hint="default"/>
      </w:rPr>
    </w:lvl>
    <w:lvl w:ilvl="4" w:tplc="04190003" w:tentative="1">
      <w:start w:val="1"/>
      <w:numFmt w:val="bullet"/>
      <w:lvlText w:val="o"/>
      <w:lvlJc w:val="left"/>
      <w:pPr>
        <w:ind w:left="4773" w:hanging="360"/>
      </w:pPr>
      <w:rPr>
        <w:rFonts w:ascii="Courier New" w:hAnsi="Courier New" w:cs="Courier New" w:hint="default"/>
      </w:rPr>
    </w:lvl>
    <w:lvl w:ilvl="5" w:tplc="04190005" w:tentative="1">
      <w:start w:val="1"/>
      <w:numFmt w:val="bullet"/>
      <w:lvlText w:val=""/>
      <w:lvlJc w:val="left"/>
      <w:pPr>
        <w:ind w:left="5493" w:hanging="360"/>
      </w:pPr>
      <w:rPr>
        <w:rFonts w:ascii="Wingdings" w:hAnsi="Wingdings" w:hint="default"/>
      </w:rPr>
    </w:lvl>
    <w:lvl w:ilvl="6" w:tplc="04190001" w:tentative="1">
      <w:start w:val="1"/>
      <w:numFmt w:val="bullet"/>
      <w:lvlText w:val=""/>
      <w:lvlJc w:val="left"/>
      <w:pPr>
        <w:ind w:left="6213" w:hanging="360"/>
      </w:pPr>
      <w:rPr>
        <w:rFonts w:ascii="Symbol" w:hAnsi="Symbol" w:hint="default"/>
      </w:rPr>
    </w:lvl>
    <w:lvl w:ilvl="7" w:tplc="04190003" w:tentative="1">
      <w:start w:val="1"/>
      <w:numFmt w:val="bullet"/>
      <w:lvlText w:val="o"/>
      <w:lvlJc w:val="left"/>
      <w:pPr>
        <w:ind w:left="6933" w:hanging="360"/>
      </w:pPr>
      <w:rPr>
        <w:rFonts w:ascii="Courier New" w:hAnsi="Courier New" w:cs="Courier New" w:hint="default"/>
      </w:rPr>
    </w:lvl>
    <w:lvl w:ilvl="8" w:tplc="04190005" w:tentative="1">
      <w:start w:val="1"/>
      <w:numFmt w:val="bullet"/>
      <w:lvlText w:val=""/>
      <w:lvlJc w:val="left"/>
      <w:pPr>
        <w:ind w:left="7653" w:hanging="360"/>
      </w:pPr>
      <w:rPr>
        <w:rFonts w:ascii="Wingdings" w:hAnsi="Wingdings" w:hint="default"/>
      </w:rPr>
    </w:lvl>
  </w:abstractNum>
  <w:abstractNum w:abstractNumId="32" w15:restartNumberingAfterBreak="0">
    <w:nsid w:val="62911E84"/>
    <w:multiLevelType w:val="multilevel"/>
    <w:tmpl w:val="E87428D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4960CF1"/>
    <w:multiLevelType w:val="hybridMultilevel"/>
    <w:tmpl w:val="2E4CA17E"/>
    <w:lvl w:ilvl="0" w:tplc="DA8E0BDA">
      <w:start w:val="1"/>
      <w:numFmt w:val="decimal"/>
      <w:lvlText w:val="%1."/>
      <w:lvlJc w:val="left"/>
      <w:pPr>
        <w:ind w:left="2051" w:hanging="120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6B560FB1"/>
    <w:multiLevelType w:val="hybridMultilevel"/>
    <w:tmpl w:val="469087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C832599"/>
    <w:multiLevelType w:val="hybridMultilevel"/>
    <w:tmpl w:val="17F6A2CE"/>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F3B022B"/>
    <w:multiLevelType w:val="hybridMultilevel"/>
    <w:tmpl w:val="A1FA9828"/>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736406BD"/>
    <w:multiLevelType w:val="hybridMultilevel"/>
    <w:tmpl w:val="4B9AC67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9" w15:restartNumberingAfterBreak="0">
    <w:nsid w:val="74D139E7"/>
    <w:multiLevelType w:val="hybridMultilevel"/>
    <w:tmpl w:val="43687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A666015"/>
    <w:multiLevelType w:val="multilevel"/>
    <w:tmpl w:val="E3A4CCD2"/>
    <w:lvl w:ilvl="0">
      <w:start w:val="5"/>
      <w:numFmt w:val="decimal"/>
      <w:lvlText w:val="%1."/>
      <w:lvlJc w:val="left"/>
      <w:pPr>
        <w:ind w:left="360" w:hanging="360"/>
      </w:pPr>
      <w:rPr>
        <w:rFonts w:ascii="Times New Roman" w:hAnsi="Times New Roman" w:cs="Times New Roman" w:hint="default"/>
        <w:b/>
        <w:sz w:val="28"/>
        <w:szCs w:val="28"/>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25"/>
  </w:num>
  <w:num w:numId="3">
    <w:abstractNumId w:val="36"/>
  </w:num>
  <w:num w:numId="4">
    <w:abstractNumId w:val="9"/>
  </w:num>
  <w:num w:numId="5">
    <w:abstractNumId w:val="20"/>
  </w:num>
  <w:num w:numId="6">
    <w:abstractNumId w:val="18"/>
  </w:num>
  <w:num w:numId="7">
    <w:abstractNumId w:val="27"/>
  </w:num>
  <w:num w:numId="8">
    <w:abstractNumId w:val="14"/>
  </w:num>
  <w:num w:numId="9">
    <w:abstractNumId w:val="22"/>
  </w:num>
  <w:num w:numId="10">
    <w:abstractNumId w:val="13"/>
  </w:num>
  <w:num w:numId="11">
    <w:abstractNumId w:val="12"/>
  </w:num>
  <w:num w:numId="12">
    <w:abstractNumId w:val="34"/>
  </w:num>
  <w:num w:numId="13">
    <w:abstractNumId w:val="21"/>
  </w:num>
  <w:num w:numId="14">
    <w:abstractNumId w:val="6"/>
  </w:num>
  <w:num w:numId="15">
    <w:abstractNumId w:val="26"/>
  </w:num>
  <w:num w:numId="16">
    <w:abstractNumId w:val="30"/>
  </w:num>
  <w:num w:numId="17">
    <w:abstractNumId w:val="24"/>
  </w:num>
  <w:num w:numId="18">
    <w:abstractNumId w:val="15"/>
  </w:num>
  <w:num w:numId="19">
    <w:abstractNumId w:val="16"/>
  </w:num>
  <w:num w:numId="20">
    <w:abstractNumId w:val="37"/>
  </w:num>
  <w:num w:numId="21">
    <w:abstractNumId w:val="5"/>
  </w:num>
  <w:num w:numId="22">
    <w:abstractNumId w:val="35"/>
  </w:num>
  <w:num w:numId="23">
    <w:abstractNumId w:val="8"/>
  </w:num>
  <w:num w:numId="24">
    <w:abstractNumId w:val="3"/>
  </w:num>
  <w:num w:numId="25">
    <w:abstractNumId w:val="38"/>
  </w:num>
  <w:num w:numId="26">
    <w:abstractNumId w:val="29"/>
  </w:num>
  <w:num w:numId="27">
    <w:abstractNumId w:val="31"/>
  </w:num>
  <w:num w:numId="28">
    <w:abstractNumId w:val="23"/>
  </w:num>
  <w:num w:numId="29">
    <w:abstractNumId w:val="11"/>
  </w:num>
  <w:num w:numId="30">
    <w:abstractNumId w:val="39"/>
  </w:num>
  <w:num w:numId="31">
    <w:abstractNumId w:val="40"/>
  </w:num>
  <w:num w:numId="32">
    <w:abstractNumId w:val="2"/>
  </w:num>
  <w:num w:numId="33">
    <w:abstractNumId w:val="10"/>
  </w:num>
  <w:num w:numId="34">
    <w:abstractNumId w:val="33"/>
  </w:num>
  <w:num w:numId="35">
    <w:abstractNumId w:val="19"/>
  </w:num>
  <w:num w:numId="36">
    <w:abstractNumId w:val="32"/>
  </w:num>
  <w:num w:numId="37">
    <w:abstractNumId w:val="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7"/>
  </w:num>
  <w:num w:numId="4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C3"/>
    <w:rsid w:val="000002FB"/>
    <w:rsid w:val="0000119D"/>
    <w:rsid w:val="00001299"/>
    <w:rsid w:val="00001401"/>
    <w:rsid w:val="000022DD"/>
    <w:rsid w:val="0000274A"/>
    <w:rsid w:val="00003CAB"/>
    <w:rsid w:val="00004167"/>
    <w:rsid w:val="0000447A"/>
    <w:rsid w:val="00005758"/>
    <w:rsid w:val="00005956"/>
    <w:rsid w:val="00005C4A"/>
    <w:rsid w:val="00005FD9"/>
    <w:rsid w:val="0000629B"/>
    <w:rsid w:val="00007DED"/>
    <w:rsid w:val="00010256"/>
    <w:rsid w:val="0001065F"/>
    <w:rsid w:val="00010B23"/>
    <w:rsid w:val="00011650"/>
    <w:rsid w:val="0001188C"/>
    <w:rsid w:val="00012090"/>
    <w:rsid w:val="00012A4D"/>
    <w:rsid w:val="00012DFF"/>
    <w:rsid w:val="000138C9"/>
    <w:rsid w:val="00015CFD"/>
    <w:rsid w:val="000161F7"/>
    <w:rsid w:val="00016BEC"/>
    <w:rsid w:val="00016D72"/>
    <w:rsid w:val="00017C4A"/>
    <w:rsid w:val="0002101F"/>
    <w:rsid w:val="0002104B"/>
    <w:rsid w:val="0002172B"/>
    <w:rsid w:val="00022CC0"/>
    <w:rsid w:val="000230D4"/>
    <w:rsid w:val="0002322F"/>
    <w:rsid w:val="00023384"/>
    <w:rsid w:val="000251DF"/>
    <w:rsid w:val="000251E9"/>
    <w:rsid w:val="00026508"/>
    <w:rsid w:val="00026738"/>
    <w:rsid w:val="00026B2B"/>
    <w:rsid w:val="00026EAA"/>
    <w:rsid w:val="00026ED1"/>
    <w:rsid w:val="00027512"/>
    <w:rsid w:val="000277B4"/>
    <w:rsid w:val="00027904"/>
    <w:rsid w:val="00027DD3"/>
    <w:rsid w:val="00030B75"/>
    <w:rsid w:val="00032346"/>
    <w:rsid w:val="00032A87"/>
    <w:rsid w:val="00032C4F"/>
    <w:rsid w:val="00032D93"/>
    <w:rsid w:val="00033541"/>
    <w:rsid w:val="00033865"/>
    <w:rsid w:val="00034169"/>
    <w:rsid w:val="00034801"/>
    <w:rsid w:val="00034913"/>
    <w:rsid w:val="00034ACE"/>
    <w:rsid w:val="00034B0E"/>
    <w:rsid w:val="00035032"/>
    <w:rsid w:val="000350F3"/>
    <w:rsid w:val="00035888"/>
    <w:rsid w:val="00035EB7"/>
    <w:rsid w:val="00036129"/>
    <w:rsid w:val="000366AC"/>
    <w:rsid w:val="00036FDD"/>
    <w:rsid w:val="00040354"/>
    <w:rsid w:val="0004083B"/>
    <w:rsid w:val="00040CB7"/>
    <w:rsid w:val="00041126"/>
    <w:rsid w:val="00041160"/>
    <w:rsid w:val="000413EB"/>
    <w:rsid w:val="00041653"/>
    <w:rsid w:val="00042A0F"/>
    <w:rsid w:val="000430F9"/>
    <w:rsid w:val="0004337F"/>
    <w:rsid w:val="00044B3F"/>
    <w:rsid w:val="00044E4F"/>
    <w:rsid w:val="00045059"/>
    <w:rsid w:val="0004677E"/>
    <w:rsid w:val="00046940"/>
    <w:rsid w:val="00046F6F"/>
    <w:rsid w:val="00047A37"/>
    <w:rsid w:val="00047AA5"/>
    <w:rsid w:val="00047DD5"/>
    <w:rsid w:val="000524F5"/>
    <w:rsid w:val="0005344E"/>
    <w:rsid w:val="00053E6B"/>
    <w:rsid w:val="00054545"/>
    <w:rsid w:val="00054C7B"/>
    <w:rsid w:val="000556A7"/>
    <w:rsid w:val="00055967"/>
    <w:rsid w:val="00056366"/>
    <w:rsid w:val="0005664D"/>
    <w:rsid w:val="000569BB"/>
    <w:rsid w:val="00057097"/>
    <w:rsid w:val="000577E0"/>
    <w:rsid w:val="00057C8D"/>
    <w:rsid w:val="0006025A"/>
    <w:rsid w:val="000608DD"/>
    <w:rsid w:val="000617F1"/>
    <w:rsid w:val="00061F0B"/>
    <w:rsid w:val="00062B71"/>
    <w:rsid w:val="000631E5"/>
    <w:rsid w:val="00064832"/>
    <w:rsid w:val="0006602C"/>
    <w:rsid w:val="00066473"/>
    <w:rsid w:val="00066568"/>
    <w:rsid w:val="0006683C"/>
    <w:rsid w:val="00066D0F"/>
    <w:rsid w:val="00066F12"/>
    <w:rsid w:val="000674DE"/>
    <w:rsid w:val="00067A93"/>
    <w:rsid w:val="000708D1"/>
    <w:rsid w:val="00070C1C"/>
    <w:rsid w:val="000715EB"/>
    <w:rsid w:val="00071B8C"/>
    <w:rsid w:val="00072593"/>
    <w:rsid w:val="00072AE9"/>
    <w:rsid w:val="00072C99"/>
    <w:rsid w:val="0007408D"/>
    <w:rsid w:val="000745C3"/>
    <w:rsid w:val="0007548D"/>
    <w:rsid w:val="00076C66"/>
    <w:rsid w:val="00076EB0"/>
    <w:rsid w:val="000771AF"/>
    <w:rsid w:val="0007723A"/>
    <w:rsid w:val="0008014A"/>
    <w:rsid w:val="000802CA"/>
    <w:rsid w:val="00081C8E"/>
    <w:rsid w:val="00081CB2"/>
    <w:rsid w:val="00081D1D"/>
    <w:rsid w:val="00081DA8"/>
    <w:rsid w:val="000830DD"/>
    <w:rsid w:val="000836CA"/>
    <w:rsid w:val="0008503C"/>
    <w:rsid w:val="0008540B"/>
    <w:rsid w:val="00085E89"/>
    <w:rsid w:val="0008721E"/>
    <w:rsid w:val="000877C1"/>
    <w:rsid w:val="000916A9"/>
    <w:rsid w:val="000920F6"/>
    <w:rsid w:val="00092281"/>
    <w:rsid w:val="00092DFC"/>
    <w:rsid w:val="000934E9"/>
    <w:rsid w:val="000936C6"/>
    <w:rsid w:val="00093ACD"/>
    <w:rsid w:val="00093CD8"/>
    <w:rsid w:val="00094DEA"/>
    <w:rsid w:val="00095243"/>
    <w:rsid w:val="00095677"/>
    <w:rsid w:val="00095BC4"/>
    <w:rsid w:val="00096116"/>
    <w:rsid w:val="0009689E"/>
    <w:rsid w:val="00096C24"/>
    <w:rsid w:val="000975D8"/>
    <w:rsid w:val="00097A61"/>
    <w:rsid w:val="000A0FF7"/>
    <w:rsid w:val="000A26AB"/>
    <w:rsid w:val="000A26B0"/>
    <w:rsid w:val="000A3479"/>
    <w:rsid w:val="000A3F34"/>
    <w:rsid w:val="000A4CE2"/>
    <w:rsid w:val="000A5288"/>
    <w:rsid w:val="000A6E77"/>
    <w:rsid w:val="000A7616"/>
    <w:rsid w:val="000A77D5"/>
    <w:rsid w:val="000A7AA7"/>
    <w:rsid w:val="000A7AC2"/>
    <w:rsid w:val="000A7BA2"/>
    <w:rsid w:val="000B0789"/>
    <w:rsid w:val="000B0911"/>
    <w:rsid w:val="000B0B9D"/>
    <w:rsid w:val="000B125B"/>
    <w:rsid w:val="000B2C35"/>
    <w:rsid w:val="000B3111"/>
    <w:rsid w:val="000B313C"/>
    <w:rsid w:val="000B31C2"/>
    <w:rsid w:val="000B3E1C"/>
    <w:rsid w:val="000B4850"/>
    <w:rsid w:val="000B4DBF"/>
    <w:rsid w:val="000B5617"/>
    <w:rsid w:val="000B5A7B"/>
    <w:rsid w:val="000B6031"/>
    <w:rsid w:val="000B69F1"/>
    <w:rsid w:val="000B6BFA"/>
    <w:rsid w:val="000B6E3B"/>
    <w:rsid w:val="000B7152"/>
    <w:rsid w:val="000C0D52"/>
    <w:rsid w:val="000C158F"/>
    <w:rsid w:val="000C39D6"/>
    <w:rsid w:val="000C3D91"/>
    <w:rsid w:val="000C4541"/>
    <w:rsid w:val="000C4610"/>
    <w:rsid w:val="000C5119"/>
    <w:rsid w:val="000C69DF"/>
    <w:rsid w:val="000C6D51"/>
    <w:rsid w:val="000C7240"/>
    <w:rsid w:val="000D0080"/>
    <w:rsid w:val="000D02A3"/>
    <w:rsid w:val="000D15D0"/>
    <w:rsid w:val="000D208E"/>
    <w:rsid w:val="000D24AE"/>
    <w:rsid w:val="000D3371"/>
    <w:rsid w:val="000D36E7"/>
    <w:rsid w:val="000D3B69"/>
    <w:rsid w:val="000D3F59"/>
    <w:rsid w:val="000D55FF"/>
    <w:rsid w:val="000D5C0B"/>
    <w:rsid w:val="000D5E47"/>
    <w:rsid w:val="000D6218"/>
    <w:rsid w:val="000D631B"/>
    <w:rsid w:val="000D6356"/>
    <w:rsid w:val="000D6FF6"/>
    <w:rsid w:val="000D7972"/>
    <w:rsid w:val="000E07A1"/>
    <w:rsid w:val="000E0C81"/>
    <w:rsid w:val="000E107A"/>
    <w:rsid w:val="000E15D1"/>
    <w:rsid w:val="000E17DC"/>
    <w:rsid w:val="000E291C"/>
    <w:rsid w:val="000E2C40"/>
    <w:rsid w:val="000E3340"/>
    <w:rsid w:val="000E3415"/>
    <w:rsid w:val="000E41B0"/>
    <w:rsid w:val="000E4A98"/>
    <w:rsid w:val="000E4D3C"/>
    <w:rsid w:val="000E5118"/>
    <w:rsid w:val="000E64A1"/>
    <w:rsid w:val="000E6CB1"/>
    <w:rsid w:val="000E73B4"/>
    <w:rsid w:val="000E7EF7"/>
    <w:rsid w:val="000E7F9D"/>
    <w:rsid w:val="000F0437"/>
    <w:rsid w:val="000F1361"/>
    <w:rsid w:val="000F19A0"/>
    <w:rsid w:val="000F20BD"/>
    <w:rsid w:val="000F24C7"/>
    <w:rsid w:val="000F27C7"/>
    <w:rsid w:val="000F2C60"/>
    <w:rsid w:val="000F3CA0"/>
    <w:rsid w:val="000F4201"/>
    <w:rsid w:val="000F58CA"/>
    <w:rsid w:val="000F644A"/>
    <w:rsid w:val="000F668A"/>
    <w:rsid w:val="000F66C5"/>
    <w:rsid w:val="000F6D2C"/>
    <w:rsid w:val="000F7B52"/>
    <w:rsid w:val="001010D5"/>
    <w:rsid w:val="00101191"/>
    <w:rsid w:val="001014E4"/>
    <w:rsid w:val="0010218A"/>
    <w:rsid w:val="00102DD4"/>
    <w:rsid w:val="00104671"/>
    <w:rsid w:val="00104DBF"/>
    <w:rsid w:val="00105836"/>
    <w:rsid w:val="00105E1C"/>
    <w:rsid w:val="001060B0"/>
    <w:rsid w:val="001064DC"/>
    <w:rsid w:val="0010650A"/>
    <w:rsid w:val="0010713F"/>
    <w:rsid w:val="001071DF"/>
    <w:rsid w:val="00110887"/>
    <w:rsid w:val="00110E5F"/>
    <w:rsid w:val="0011106D"/>
    <w:rsid w:val="001110E9"/>
    <w:rsid w:val="00111981"/>
    <w:rsid w:val="00112E99"/>
    <w:rsid w:val="00113480"/>
    <w:rsid w:val="00113563"/>
    <w:rsid w:val="00113AD2"/>
    <w:rsid w:val="001140A3"/>
    <w:rsid w:val="00115BE7"/>
    <w:rsid w:val="00116AEB"/>
    <w:rsid w:val="00116B7E"/>
    <w:rsid w:val="0012006E"/>
    <w:rsid w:val="00120958"/>
    <w:rsid w:val="001219E9"/>
    <w:rsid w:val="00122931"/>
    <w:rsid w:val="00122F7F"/>
    <w:rsid w:val="001240A6"/>
    <w:rsid w:val="0012442F"/>
    <w:rsid w:val="001250E5"/>
    <w:rsid w:val="0012539F"/>
    <w:rsid w:val="001257F2"/>
    <w:rsid w:val="00125830"/>
    <w:rsid w:val="00126336"/>
    <w:rsid w:val="00126824"/>
    <w:rsid w:val="00126904"/>
    <w:rsid w:val="001274DE"/>
    <w:rsid w:val="00127861"/>
    <w:rsid w:val="001278FB"/>
    <w:rsid w:val="00127F5A"/>
    <w:rsid w:val="001301A2"/>
    <w:rsid w:val="001304D6"/>
    <w:rsid w:val="001305DD"/>
    <w:rsid w:val="00130813"/>
    <w:rsid w:val="001312BD"/>
    <w:rsid w:val="00131446"/>
    <w:rsid w:val="001327DE"/>
    <w:rsid w:val="00132CBC"/>
    <w:rsid w:val="00132D80"/>
    <w:rsid w:val="0013430E"/>
    <w:rsid w:val="001346DD"/>
    <w:rsid w:val="00134C20"/>
    <w:rsid w:val="00135196"/>
    <w:rsid w:val="001356E5"/>
    <w:rsid w:val="00135E57"/>
    <w:rsid w:val="00135EF8"/>
    <w:rsid w:val="00135F02"/>
    <w:rsid w:val="00136184"/>
    <w:rsid w:val="001367C4"/>
    <w:rsid w:val="0013687D"/>
    <w:rsid w:val="00140200"/>
    <w:rsid w:val="0014075E"/>
    <w:rsid w:val="0014106E"/>
    <w:rsid w:val="00141225"/>
    <w:rsid w:val="001414D7"/>
    <w:rsid w:val="0014185D"/>
    <w:rsid w:val="00143724"/>
    <w:rsid w:val="001437BD"/>
    <w:rsid w:val="001439AA"/>
    <w:rsid w:val="00143E91"/>
    <w:rsid w:val="00144598"/>
    <w:rsid w:val="001446D5"/>
    <w:rsid w:val="001450D8"/>
    <w:rsid w:val="00145BD8"/>
    <w:rsid w:val="00146825"/>
    <w:rsid w:val="00147A3A"/>
    <w:rsid w:val="00150079"/>
    <w:rsid w:val="001502FD"/>
    <w:rsid w:val="001509F0"/>
    <w:rsid w:val="00151BE4"/>
    <w:rsid w:val="00151C8F"/>
    <w:rsid w:val="00152807"/>
    <w:rsid w:val="00152955"/>
    <w:rsid w:val="00152A24"/>
    <w:rsid w:val="00154A5D"/>
    <w:rsid w:val="00154F0E"/>
    <w:rsid w:val="00155206"/>
    <w:rsid w:val="001554EE"/>
    <w:rsid w:val="001558BF"/>
    <w:rsid w:val="00155DB2"/>
    <w:rsid w:val="0015639C"/>
    <w:rsid w:val="00160032"/>
    <w:rsid w:val="0016048D"/>
    <w:rsid w:val="00160C91"/>
    <w:rsid w:val="001611D3"/>
    <w:rsid w:val="001612FF"/>
    <w:rsid w:val="0016188E"/>
    <w:rsid w:val="00161BCE"/>
    <w:rsid w:val="00161DE4"/>
    <w:rsid w:val="001623D5"/>
    <w:rsid w:val="0016243C"/>
    <w:rsid w:val="00162BCF"/>
    <w:rsid w:val="00162FCE"/>
    <w:rsid w:val="00163E55"/>
    <w:rsid w:val="00164921"/>
    <w:rsid w:val="001658AE"/>
    <w:rsid w:val="00166215"/>
    <w:rsid w:val="00166D94"/>
    <w:rsid w:val="001673EC"/>
    <w:rsid w:val="001678E7"/>
    <w:rsid w:val="00167ACF"/>
    <w:rsid w:val="001709A4"/>
    <w:rsid w:val="00170D67"/>
    <w:rsid w:val="00170EEA"/>
    <w:rsid w:val="00171479"/>
    <w:rsid w:val="001733E5"/>
    <w:rsid w:val="001742DD"/>
    <w:rsid w:val="00174748"/>
    <w:rsid w:val="001748DC"/>
    <w:rsid w:val="00175C7D"/>
    <w:rsid w:val="00176E10"/>
    <w:rsid w:val="00177D15"/>
    <w:rsid w:val="001803C3"/>
    <w:rsid w:val="00183D96"/>
    <w:rsid w:val="0018458A"/>
    <w:rsid w:val="00185322"/>
    <w:rsid w:val="0018619E"/>
    <w:rsid w:val="0018630E"/>
    <w:rsid w:val="00186383"/>
    <w:rsid w:val="00186D99"/>
    <w:rsid w:val="00187694"/>
    <w:rsid w:val="001876B0"/>
    <w:rsid w:val="00191366"/>
    <w:rsid w:val="00191BD4"/>
    <w:rsid w:val="00191F86"/>
    <w:rsid w:val="00192D11"/>
    <w:rsid w:val="00192D34"/>
    <w:rsid w:val="001936C6"/>
    <w:rsid w:val="00193AF3"/>
    <w:rsid w:val="00193B05"/>
    <w:rsid w:val="00193CD3"/>
    <w:rsid w:val="001941F4"/>
    <w:rsid w:val="001952FA"/>
    <w:rsid w:val="001955E3"/>
    <w:rsid w:val="00195624"/>
    <w:rsid w:val="00195B77"/>
    <w:rsid w:val="0019664A"/>
    <w:rsid w:val="001968C5"/>
    <w:rsid w:val="00196A24"/>
    <w:rsid w:val="001971FC"/>
    <w:rsid w:val="001973A6"/>
    <w:rsid w:val="001976BE"/>
    <w:rsid w:val="001979B3"/>
    <w:rsid w:val="00197FC1"/>
    <w:rsid w:val="001A086E"/>
    <w:rsid w:val="001A0C3E"/>
    <w:rsid w:val="001A0D3B"/>
    <w:rsid w:val="001A0EC2"/>
    <w:rsid w:val="001A0EDD"/>
    <w:rsid w:val="001A17D3"/>
    <w:rsid w:val="001A230E"/>
    <w:rsid w:val="001A39BC"/>
    <w:rsid w:val="001A3FFB"/>
    <w:rsid w:val="001A4210"/>
    <w:rsid w:val="001A50BC"/>
    <w:rsid w:val="001A5152"/>
    <w:rsid w:val="001A5280"/>
    <w:rsid w:val="001A6367"/>
    <w:rsid w:val="001A678D"/>
    <w:rsid w:val="001A6FD7"/>
    <w:rsid w:val="001A7050"/>
    <w:rsid w:val="001A7383"/>
    <w:rsid w:val="001A76E9"/>
    <w:rsid w:val="001A7A9B"/>
    <w:rsid w:val="001A7C3F"/>
    <w:rsid w:val="001A7EF9"/>
    <w:rsid w:val="001B0138"/>
    <w:rsid w:val="001B02E7"/>
    <w:rsid w:val="001B0A0A"/>
    <w:rsid w:val="001B0C55"/>
    <w:rsid w:val="001B0E7F"/>
    <w:rsid w:val="001B10DF"/>
    <w:rsid w:val="001B13AD"/>
    <w:rsid w:val="001B172C"/>
    <w:rsid w:val="001B1B18"/>
    <w:rsid w:val="001B201B"/>
    <w:rsid w:val="001B2DF1"/>
    <w:rsid w:val="001B4517"/>
    <w:rsid w:val="001B4A74"/>
    <w:rsid w:val="001B4CBF"/>
    <w:rsid w:val="001B53EE"/>
    <w:rsid w:val="001B587C"/>
    <w:rsid w:val="001B5885"/>
    <w:rsid w:val="001B5C44"/>
    <w:rsid w:val="001B6383"/>
    <w:rsid w:val="001B6E48"/>
    <w:rsid w:val="001B7EF0"/>
    <w:rsid w:val="001B7FE2"/>
    <w:rsid w:val="001C010C"/>
    <w:rsid w:val="001C0235"/>
    <w:rsid w:val="001C1D2F"/>
    <w:rsid w:val="001C207B"/>
    <w:rsid w:val="001C2242"/>
    <w:rsid w:val="001C2D38"/>
    <w:rsid w:val="001C32A3"/>
    <w:rsid w:val="001C44DC"/>
    <w:rsid w:val="001C46B6"/>
    <w:rsid w:val="001C506C"/>
    <w:rsid w:val="001C5B36"/>
    <w:rsid w:val="001C5D18"/>
    <w:rsid w:val="001C6973"/>
    <w:rsid w:val="001C6D76"/>
    <w:rsid w:val="001C79CC"/>
    <w:rsid w:val="001D110D"/>
    <w:rsid w:val="001D15CB"/>
    <w:rsid w:val="001D19F2"/>
    <w:rsid w:val="001D1E97"/>
    <w:rsid w:val="001D25C9"/>
    <w:rsid w:val="001D2A44"/>
    <w:rsid w:val="001D2B08"/>
    <w:rsid w:val="001D2B9A"/>
    <w:rsid w:val="001D3144"/>
    <w:rsid w:val="001D33A3"/>
    <w:rsid w:val="001D33DC"/>
    <w:rsid w:val="001D3C04"/>
    <w:rsid w:val="001D3C94"/>
    <w:rsid w:val="001D4124"/>
    <w:rsid w:val="001D4414"/>
    <w:rsid w:val="001D459E"/>
    <w:rsid w:val="001D4DBD"/>
    <w:rsid w:val="001D5671"/>
    <w:rsid w:val="001D6881"/>
    <w:rsid w:val="001D6968"/>
    <w:rsid w:val="001D6F4D"/>
    <w:rsid w:val="001E06E1"/>
    <w:rsid w:val="001E089D"/>
    <w:rsid w:val="001E0AEF"/>
    <w:rsid w:val="001E0B55"/>
    <w:rsid w:val="001E0F74"/>
    <w:rsid w:val="001E11E4"/>
    <w:rsid w:val="001E1F2C"/>
    <w:rsid w:val="001E255A"/>
    <w:rsid w:val="001E283D"/>
    <w:rsid w:val="001E2BDA"/>
    <w:rsid w:val="001E2E03"/>
    <w:rsid w:val="001E41A0"/>
    <w:rsid w:val="001E57BB"/>
    <w:rsid w:val="001E58D5"/>
    <w:rsid w:val="001E5951"/>
    <w:rsid w:val="001E595C"/>
    <w:rsid w:val="001E5B4D"/>
    <w:rsid w:val="001E5BE8"/>
    <w:rsid w:val="001E5BFC"/>
    <w:rsid w:val="001E62BB"/>
    <w:rsid w:val="001E66D5"/>
    <w:rsid w:val="001E732B"/>
    <w:rsid w:val="001E786C"/>
    <w:rsid w:val="001E7C78"/>
    <w:rsid w:val="001E7DBC"/>
    <w:rsid w:val="001F0ADB"/>
    <w:rsid w:val="001F1090"/>
    <w:rsid w:val="001F19B4"/>
    <w:rsid w:val="001F1FCE"/>
    <w:rsid w:val="001F20E9"/>
    <w:rsid w:val="001F22C6"/>
    <w:rsid w:val="001F3C74"/>
    <w:rsid w:val="001F4358"/>
    <w:rsid w:val="001F43E4"/>
    <w:rsid w:val="001F4BDB"/>
    <w:rsid w:val="001F5C2E"/>
    <w:rsid w:val="001F63EC"/>
    <w:rsid w:val="001F64B9"/>
    <w:rsid w:val="001F6FDD"/>
    <w:rsid w:val="001F768F"/>
    <w:rsid w:val="001F76CC"/>
    <w:rsid w:val="00200085"/>
    <w:rsid w:val="002000BA"/>
    <w:rsid w:val="0020107F"/>
    <w:rsid w:val="00201B5F"/>
    <w:rsid w:val="00201C1F"/>
    <w:rsid w:val="0020258E"/>
    <w:rsid w:val="002027EB"/>
    <w:rsid w:val="00202890"/>
    <w:rsid w:val="00203437"/>
    <w:rsid w:val="002034E2"/>
    <w:rsid w:val="002035C8"/>
    <w:rsid w:val="00203E30"/>
    <w:rsid w:val="00204AB0"/>
    <w:rsid w:val="00205320"/>
    <w:rsid w:val="0020585D"/>
    <w:rsid w:val="00205C1F"/>
    <w:rsid w:val="00206389"/>
    <w:rsid w:val="002072E4"/>
    <w:rsid w:val="00207A0C"/>
    <w:rsid w:val="00207EAE"/>
    <w:rsid w:val="00212212"/>
    <w:rsid w:val="00212817"/>
    <w:rsid w:val="00213A24"/>
    <w:rsid w:val="0021450A"/>
    <w:rsid w:val="00217357"/>
    <w:rsid w:val="00217C1B"/>
    <w:rsid w:val="002209B6"/>
    <w:rsid w:val="00220B1D"/>
    <w:rsid w:val="00220DF0"/>
    <w:rsid w:val="00221551"/>
    <w:rsid w:val="00221FBC"/>
    <w:rsid w:val="00222815"/>
    <w:rsid w:val="00222A2C"/>
    <w:rsid w:val="0022327C"/>
    <w:rsid w:val="00223B3B"/>
    <w:rsid w:val="00223BEA"/>
    <w:rsid w:val="00224260"/>
    <w:rsid w:val="002249BC"/>
    <w:rsid w:val="00224B4F"/>
    <w:rsid w:val="00224CBE"/>
    <w:rsid w:val="00225075"/>
    <w:rsid w:val="002252A8"/>
    <w:rsid w:val="0022549F"/>
    <w:rsid w:val="002255B4"/>
    <w:rsid w:val="00225EC0"/>
    <w:rsid w:val="002272F8"/>
    <w:rsid w:val="00227E0F"/>
    <w:rsid w:val="00230D68"/>
    <w:rsid w:val="002310CC"/>
    <w:rsid w:val="00231EDD"/>
    <w:rsid w:val="00232E6B"/>
    <w:rsid w:val="0023310C"/>
    <w:rsid w:val="00233FCF"/>
    <w:rsid w:val="0023529B"/>
    <w:rsid w:val="00235645"/>
    <w:rsid w:val="00235B78"/>
    <w:rsid w:val="002362F7"/>
    <w:rsid w:val="0023645C"/>
    <w:rsid w:val="00236C1D"/>
    <w:rsid w:val="00237416"/>
    <w:rsid w:val="00237D17"/>
    <w:rsid w:val="0024002D"/>
    <w:rsid w:val="002403F5"/>
    <w:rsid w:val="00240DB4"/>
    <w:rsid w:val="0024144C"/>
    <w:rsid w:val="00242555"/>
    <w:rsid w:val="002429CA"/>
    <w:rsid w:val="002431E4"/>
    <w:rsid w:val="00243A21"/>
    <w:rsid w:val="00243E2E"/>
    <w:rsid w:val="00243F9A"/>
    <w:rsid w:val="0024485A"/>
    <w:rsid w:val="00244E6D"/>
    <w:rsid w:val="002451CE"/>
    <w:rsid w:val="002454FD"/>
    <w:rsid w:val="002469C3"/>
    <w:rsid w:val="00246DD7"/>
    <w:rsid w:val="00247172"/>
    <w:rsid w:val="00247312"/>
    <w:rsid w:val="0024775A"/>
    <w:rsid w:val="002479D7"/>
    <w:rsid w:val="002511EF"/>
    <w:rsid w:val="002536DA"/>
    <w:rsid w:val="002537F4"/>
    <w:rsid w:val="002538F8"/>
    <w:rsid w:val="00253A17"/>
    <w:rsid w:val="00253B68"/>
    <w:rsid w:val="00254312"/>
    <w:rsid w:val="0025431D"/>
    <w:rsid w:val="00254370"/>
    <w:rsid w:val="00255D0B"/>
    <w:rsid w:val="0025632A"/>
    <w:rsid w:val="00256C50"/>
    <w:rsid w:val="00256D29"/>
    <w:rsid w:val="00257503"/>
    <w:rsid w:val="00257843"/>
    <w:rsid w:val="00260910"/>
    <w:rsid w:val="00261C68"/>
    <w:rsid w:val="00261D38"/>
    <w:rsid w:val="002622F0"/>
    <w:rsid w:val="00262A11"/>
    <w:rsid w:val="00262E5E"/>
    <w:rsid w:val="0026308F"/>
    <w:rsid w:val="00264551"/>
    <w:rsid w:val="002646B5"/>
    <w:rsid w:val="00264C6C"/>
    <w:rsid w:val="002650C2"/>
    <w:rsid w:val="0026530F"/>
    <w:rsid w:val="002659E7"/>
    <w:rsid w:val="00265B69"/>
    <w:rsid w:val="002661C5"/>
    <w:rsid w:val="00266911"/>
    <w:rsid w:val="002674EA"/>
    <w:rsid w:val="0027003F"/>
    <w:rsid w:val="0027004B"/>
    <w:rsid w:val="0027097A"/>
    <w:rsid w:val="00270A3C"/>
    <w:rsid w:val="00270DEB"/>
    <w:rsid w:val="002713AF"/>
    <w:rsid w:val="002719CC"/>
    <w:rsid w:val="00271BF9"/>
    <w:rsid w:val="00271E3A"/>
    <w:rsid w:val="00271E79"/>
    <w:rsid w:val="0027267E"/>
    <w:rsid w:val="00272B26"/>
    <w:rsid w:val="00272D8D"/>
    <w:rsid w:val="00272FE4"/>
    <w:rsid w:val="00273394"/>
    <w:rsid w:val="0027526C"/>
    <w:rsid w:val="00275406"/>
    <w:rsid w:val="00275C08"/>
    <w:rsid w:val="00275DB3"/>
    <w:rsid w:val="002769B7"/>
    <w:rsid w:val="00276BA5"/>
    <w:rsid w:val="00276DB5"/>
    <w:rsid w:val="00276EA2"/>
    <w:rsid w:val="002800C3"/>
    <w:rsid w:val="00280184"/>
    <w:rsid w:val="0028078E"/>
    <w:rsid w:val="0028088C"/>
    <w:rsid w:val="00280916"/>
    <w:rsid w:val="00280DCB"/>
    <w:rsid w:val="00280F74"/>
    <w:rsid w:val="00281316"/>
    <w:rsid w:val="00281553"/>
    <w:rsid w:val="00281C34"/>
    <w:rsid w:val="002820DD"/>
    <w:rsid w:val="002824D2"/>
    <w:rsid w:val="00282819"/>
    <w:rsid w:val="0028292D"/>
    <w:rsid w:val="00282C01"/>
    <w:rsid w:val="00282FB4"/>
    <w:rsid w:val="00283255"/>
    <w:rsid w:val="002845AB"/>
    <w:rsid w:val="002846EC"/>
    <w:rsid w:val="00284CF2"/>
    <w:rsid w:val="00285094"/>
    <w:rsid w:val="0028536C"/>
    <w:rsid w:val="00285EE6"/>
    <w:rsid w:val="002861B9"/>
    <w:rsid w:val="002868F4"/>
    <w:rsid w:val="00286ABE"/>
    <w:rsid w:val="00286C41"/>
    <w:rsid w:val="002871C3"/>
    <w:rsid w:val="00287A1E"/>
    <w:rsid w:val="002905FE"/>
    <w:rsid w:val="002906A3"/>
    <w:rsid w:val="00290B4D"/>
    <w:rsid w:val="00292025"/>
    <w:rsid w:val="00292552"/>
    <w:rsid w:val="002927E6"/>
    <w:rsid w:val="00292A41"/>
    <w:rsid w:val="00292AF6"/>
    <w:rsid w:val="00293006"/>
    <w:rsid w:val="00293D9C"/>
    <w:rsid w:val="0029422F"/>
    <w:rsid w:val="00294A86"/>
    <w:rsid w:val="002958B0"/>
    <w:rsid w:val="00295A68"/>
    <w:rsid w:val="00296A67"/>
    <w:rsid w:val="00296CFE"/>
    <w:rsid w:val="002970AB"/>
    <w:rsid w:val="002A03FA"/>
    <w:rsid w:val="002A050D"/>
    <w:rsid w:val="002A0D2B"/>
    <w:rsid w:val="002A0E96"/>
    <w:rsid w:val="002A13A4"/>
    <w:rsid w:val="002A1666"/>
    <w:rsid w:val="002A1FFF"/>
    <w:rsid w:val="002A2348"/>
    <w:rsid w:val="002A264C"/>
    <w:rsid w:val="002A29E9"/>
    <w:rsid w:val="002A32E3"/>
    <w:rsid w:val="002A3777"/>
    <w:rsid w:val="002A378B"/>
    <w:rsid w:val="002A404A"/>
    <w:rsid w:val="002A46BB"/>
    <w:rsid w:val="002A4CA5"/>
    <w:rsid w:val="002A4D90"/>
    <w:rsid w:val="002A5F1C"/>
    <w:rsid w:val="002A79D3"/>
    <w:rsid w:val="002A7A52"/>
    <w:rsid w:val="002B0039"/>
    <w:rsid w:val="002B02A3"/>
    <w:rsid w:val="002B0C7A"/>
    <w:rsid w:val="002B0F43"/>
    <w:rsid w:val="002B2222"/>
    <w:rsid w:val="002B3756"/>
    <w:rsid w:val="002B3CE4"/>
    <w:rsid w:val="002B3DCF"/>
    <w:rsid w:val="002B4089"/>
    <w:rsid w:val="002B40E8"/>
    <w:rsid w:val="002B4A89"/>
    <w:rsid w:val="002B4D31"/>
    <w:rsid w:val="002B5938"/>
    <w:rsid w:val="002B60A8"/>
    <w:rsid w:val="002B6A29"/>
    <w:rsid w:val="002B6C7A"/>
    <w:rsid w:val="002B74A4"/>
    <w:rsid w:val="002B7746"/>
    <w:rsid w:val="002B785E"/>
    <w:rsid w:val="002C1C19"/>
    <w:rsid w:val="002C1C25"/>
    <w:rsid w:val="002C22DE"/>
    <w:rsid w:val="002C23BC"/>
    <w:rsid w:val="002C24FC"/>
    <w:rsid w:val="002C2A51"/>
    <w:rsid w:val="002C2E9A"/>
    <w:rsid w:val="002C339A"/>
    <w:rsid w:val="002C4038"/>
    <w:rsid w:val="002C4746"/>
    <w:rsid w:val="002C4E20"/>
    <w:rsid w:val="002C53D7"/>
    <w:rsid w:val="002C5A90"/>
    <w:rsid w:val="002C7007"/>
    <w:rsid w:val="002C7112"/>
    <w:rsid w:val="002C7755"/>
    <w:rsid w:val="002C77B9"/>
    <w:rsid w:val="002D0AF1"/>
    <w:rsid w:val="002D0BE6"/>
    <w:rsid w:val="002D2BBC"/>
    <w:rsid w:val="002D2E8A"/>
    <w:rsid w:val="002D399D"/>
    <w:rsid w:val="002D3A66"/>
    <w:rsid w:val="002D3B50"/>
    <w:rsid w:val="002D404D"/>
    <w:rsid w:val="002D488D"/>
    <w:rsid w:val="002D5316"/>
    <w:rsid w:val="002D58B3"/>
    <w:rsid w:val="002D5B24"/>
    <w:rsid w:val="002D7566"/>
    <w:rsid w:val="002D76AE"/>
    <w:rsid w:val="002D7908"/>
    <w:rsid w:val="002D7F5E"/>
    <w:rsid w:val="002E0956"/>
    <w:rsid w:val="002E0C8E"/>
    <w:rsid w:val="002E0E2E"/>
    <w:rsid w:val="002E0E44"/>
    <w:rsid w:val="002E2564"/>
    <w:rsid w:val="002E26DE"/>
    <w:rsid w:val="002E2D4F"/>
    <w:rsid w:val="002E2EF4"/>
    <w:rsid w:val="002E2F10"/>
    <w:rsid w:val="002E3035"/>
    <w:rsid w:val="002E3B10"/>
    <w:rsid w:val="002E3B60"/>
    <w:rsid w:val="002E3C91"/>
    <w:rsid w:val="002E5217"/>
    <w:rsid w:val="002E5D9E"/>
    <w:rsid w:val="002E6048"/>
    <w:rsid w:val="002E7DBF"/>
    <w:rsid w:val="002F0567"/>
    <w:rsid w:val="002F0BAD"/>
    <w:rsid w:val="002F0E20"/>
    <w:rsid w:val="002F1619"/>
    <w:rsid w:val="002F1F48"/>
    <w:rsid w:val="002F2589"/>
    <w:rsid w:val="002F278F"/>
    <w:rsid w:val="002F2C86"/>
    <w:rsid w:val="002F35F5"/>
    <w:rsid w:val="002F3702"/>
    <w:rsid w:val="002F3903"/>
    <w:rsid w:val="002F4481"/>
    <w:rsid w:val="002F7A43"/>
    <w:rsid w:val="002F7D21"/>
    <w:rsid w:val="002F7D72"/>
    <w:rsid w:val="0030055C"/>
    <w:rsid w:val="0030085E"/>
    <w:rsid w:val="00300E6D"/>
    <w:rsid w:val="003011EE"/>
    <w:rsid w:val="00301659"/>
    <w:rsid w:val="0030282A"/>
    <w:rsid w:val="00302C3C"/>
    <w:rsid w:val="003030BE"/>
    <w:rsid w:val="0030329D"/>
    <w:rsid w:val="0030373D"/>
    <w:rsid w:val="00303F89"/>
    <w:rsid w:val="003046C4"/>
    <w:rsid w:val="00305B31"/>
    <w:rsid w:val="00306467"/>
    <w:rsid w:val="0030652B"/>
    <w:rsid w:val="00306E7A"/>
    <w:rsid w:val="00307E91"/>
    <w:rsid w:val="00310415"/>
    <w:rsid w:val="0031048E"/>
    <w:rsid w:val="00310721"/>
    <w:rsid w:val="00311935"/>
    <w:rsid w:val="003120B7"/>
    <w:rsid w:val="003138E1"/>
    <w:rsid w:val="00315274"/>
    <w:rsid w:val="00315CE6"/>
    <w:rsid w:val="00317AE6"/>
    <w:rsid w:val="003202D8"/>
    <w:rsid w:val="003208E3"/>
    <w:rsid w:val="003210B0"/>
    <w:rsid w:val="003211BC"/>
    <w:rsid w:val="003216FC"/>
    <w:rsid w:val="00321B79"/>
    <w:rsid w:val="00322113"/>
    <w:rsid w:val="003227C2"/>
    <w:rsid w:val="003258CC"/>
    <w:rsid w:val="00325FD6"/>
    <w:rsid w:val="003261B2"/>
    <w:rsid w:val="00326488"/>
    <w:rsid w:val="003265FA"/>
    <w:rsid w:val="00326E1F"/>
    <w:rsid w:val="003271BE"/>
    <w:rsid w:val="003275D3"/>
    <w:rsid w:val="003277E3"/>
    <w:rsid w:val="0033003C"/>
    <w:rsid w:val="0033066B"/>
    <w:rsid w:val="00331A7D"/>
    <w:rsid w:val="00331F8F"/>
    <w:rsid w:val="00332169"/>
    <w:rsid w:val="003337B6"/>
    <w:rsid w:val="00333844"/>
    <w:rsid w:val="00333913"/>
    <w:rsid w:val="00333E70"/>
    <w:rsid w:val="00334153"/>
    <w:rsid w:val="00334A1A"/>
    <w:rsid w:val="00334CC9"/>
    <w:rsid w:val="003369E3"/>
    <w:rsid w:val="0033745A"/>
    <w:rsid w:val="00340012"/>
    <w:rsid w:val="0034060F"/>
    <w:rsid w:val="003406C3"/>
    <w:rsid w:val="0034091D"/>
    <w:rsid w:val="00340A02"/>
    <w:rsid w:val="00340E18"/>
    <w:rsid w:val="00341C61"/>
    <w:rsid w:val="00341E86"/>
    <w:rsid w:val="00342527"/>
    <w:rsid w:val="00342559"/>
    <w:rsid w:val="00342FAE"/>
    <w:rsid w:val="00344124"/>
    <w:rsid w:val="00344646"/>
    <w:rsid w:val="0034491F"/>
    <w:rsid w:val="00345343"/>
    <w:rsid w:val="003453B0"/>
    <w:rsid w:val="00345BC7"/>
    <w:rsid w:val="00345F7E"/>
    <w:rsid w:val="003464B9"/>
    <w:rsid w:val="0034662C"/>
    <w:rsid w:val="00346639"/>
    <w:rsid w:val="00347125"/>
    <w:rsid w:val="00347514"/>
    <w:rsid w:val="0034787B"/>
    <w:rsid w:val="00347E6E"/>
    <w:rsid w:val="0035002D"/>
    <w:rsid w:val="0035050C"/>
    <w:rsid w:val="003505A3"/>
    <w:rsid w:val="00351DB0"/>
    <w:rsid w:val="00352631"/>
    <w:rsid w:val="00352822"/>
    <w:rsid w:val="00353368"/>
    <w:rsid w:val="00354EBD"/>
    <w:rsid w:val="0035503B"/>
    <w:rsid w:val="003560E3"/>
    <w:rsid w:val="00356B25"/>
    <w:rsid w:val="00356C65"/>
    <w:rsid w:val="00357421"/>
    <w:rsid w:val="00357CD5"/>
    <w:rsid w:val="0036032F"/>
    <w:rsid w:val="00360753"/>
    <w:rsid w:val="0036084E"/>
    <w:rsid w:val="003608EC"/>
    <w:rsid w:val="00360B57"/>
    <w:rsid w:val="00360FC1"/>
    <w:rsid w:val="00362713"/>
    <w:rsid w:val="003629B7"/>
    <w:rsid w:val="00362E19"/>
    <w:rsid w:val="003636B5"/>
    <w:rsid w:val="00363EB7"/>
    <w:rsid w:val="003643E8"/>
    <w:rsid w:val="00364535"/>
    <w:rsid w:val="003651C5"/>
    <w:rsid w:val="003654A7"/>
    <w:rsid w:val="003655D6"/>
    <w:rsid w:val="00365687"/>
    <w:rsid w:val="003659A3"/>
    <w:rsid w:val="00366073"/>
    <w:rsid w:val="00366537"/>
    <w:rsid w:val="003671E7"/>
    <w:rsid w:val="00367270"/>
    <w:rsid w:val="003673AC"/>
    <w:rsid w:val="00367DC6"/>
    <w:rsid w:val="00370697"/>
    <w:rsid w:val="00371078"/>
    <w:rsid w:val="00371192"/>
    <w:rsid w:val="003711C1"/>
    <w:rsid w:val="00371ED5"/>
    <w:rsid w:val="003727B0"/>
    <w:rsid w:val="00372807"/>
    <w:rsid w:val="003730D5"/>
    <w:rsid w:val="00373187"/>
    <w:rsid w:val="003731E0"/>
    <w:rsid w:val="003732E4"/>
    <w:rsid w:val="0037354B"/>
    <w:rsid w:val="003735E7"/>
    <w:rsid w:val="00373C0D"/>
    <w:rsid w:val="0037441A"/>
    <w:rsid w:val="0037471D"/>
    <w:rsid w:val="00374D77"/>
    <w:rsid w:val="00374D97"/>
    <w:rsid w:val="00374E22"/>
    <w:rsid w:val="003762ED"/>
    <w:rsid w:val="00376E19"/>
    <w:rsid w:val="003770FE"/>
    <w:rsid w:val="003771FD"/>
    <w:rsid w:val="003774D4"/>
    <w:rsid w:val="00377F11"/>
    <w:rsid w:val="003804AD"/>
    <w:rsid w:val="00380DF7"/>
    <w:rsid w:val="003819EC"/>
    <w:rsid w:val="00381FFF"/>
    <w:rsid w:val="00382C7B"/>
    <w:rsid w:val="00382D35"/>
    <w:rsid w:val="003833C6"/>
    <w:rsid w:val="00384BE6"/>
    <w:rsid w:val="00387518"/>
    <w:rsid w:val="00391A77"/>
    <w:rsid w:val="003933C9"/>
    <w:rsid w:val="003935B7"/>
    <w:rsid w:val="003937C0"/>
    <w:rsid w:val="003938A8"/>
    <w:rsid w:val="003938DE"/>
    <w:rsid w:val="00393A8D"/>
    <w:rsid w:val="00394767"/>
    <w:rsid w:val="00396743"/>
    <w:rsid w:val="0039689C"/>
    <w:rsid w:val="00397880"/>
    <w:rsid w:val="003A0375"/>
    <w:rsid w:val="003A0BDF"/>
    <w:rsid w:val="003A0BEA"/>
    <w:rsid w:val="003A1005"/>
    <w:rsid w:val="003A1043"/>
    <w:rsid w:val="003A121B"/>
    <w:rsid w:val="003A2F04"/>
    <w:rsid w:val="003A342D"/>
    <w:rsid w:val="003A3DFD"/>
    <w:rsid w:val="003A45A5"/>
    <w:rsid w:val="003A4F2C"/>
    <w:rsid w:val="003A51D5"/>
    <w:rsid w:val="003A56B9"/>
    <w:rsid w:val="003A5A9A"/>
    <w:rsid w:val="003A6250"/>
    <w:rsid w:val="003A67D3"/>
    <w:rsid w:val="003A6DBE"/>
    <w:rsid w:val="003A6EF2"/>
    <w:rsid w:val="003A7714"/>
    <w:rsid w:val="003B00AC"/>
    <w:rsid w:val="003B0783"/>
    <w:rsid w:val="003B0C95"/>
    <w:rsid w:val="003B19DC"/>
    <w:rsid w:val="003B2753"/>
    <w:rsid w:val="003B297D"/>
    <w:rsid w:val="003B3B78"/>
    <w:rsid w:val="003B3B98"/>
    <w:rsid w:val="003B3C2A"/>
    <w:rsid w:val="003B4336"/>
    <w:rsid w:val="003B459F"/>
    <w:rsid w:val="003B4C54"/>
    <w:rsid w:val="003B5B0B"/>
    <w:rsid w:val="003B65D5"/>
    <w:rsid w:val="003B6D7C"/>
    <w:rsid w:val="003C0710"/>
    <w:rsid w:val="003C0A88"/>
    <w:rsid w:val="003C0F78"/>
    <w:rsid w:val="003C1BF5"/>
    <w:rsid w:val="003C1F7F"/>
    <w:rsid w:val="003C2FBA"/>
    <w:rsid w:val="003C3A84"/>
    <w:rsid w:val="003C3ADB"/>
    <w:rsid w:val="003C4544"/>
    <w:rsid w:val="003C4AC4"/>
    <w:rsid w:val="003C4C91"/>
    <w:rsid w:val="003C4CCB"/>
    <w:rsid w:val="003C54BD"/>
    <w:rsid w:val="003C57A8"/>
    <w:rsid w:val="003C5BB5"/>
    <w:rsid w:val="003C6449"/>
    <w:rsid w:val="003C7209"/>
    <w:rsid w:val="003C7585"/>
    <w:rsid w:val="003C7A60"/>
    <w:rsid w:val="003C7F08"/>
    <w:rsid w:val="003C7F38"/>
    <w:rsid w:val="003D206D"/>
    <w:rsid w:val="003D245B"/>
    <w:rsid w:val="003D291F"/>
    <w:rsid w:val="003D43FF"/>
    <w:rsid w:val="003D4E1C"/>
    <w:rsid w:val="003D643D"/>
    <w:rsid w:val="003D7597"/>
    <w:rsid w:val="003D775C"/>
    <w:rsid w:val="003E0ECC"/>
    <w:rsid w:val="003E0F5F"/>
    <w:rsid w:val="003E10F7"/>
    <w:rsid w:val="003E12C1"/>
    <w:rsid w:val="003E16D8"/>
    <w:rsid w:val="003E234A"/>
    <w:rsid w:val="003E3EC6"/>
    <w:rsid w:val="003E4064"/>
    <w:rsid w:val="003E4191"/>
    <w:rsid w:val="003E482A"/>
    <w:rsid w:val="003E496A"/>
    <w:rsid w:val="003E4E2F"/>
    <w:rsid w:val="003E4FAB"/>
    <w:rsid w:val="003E5628"/>
    <w:rsid w:val="003E5C39"/>
    <w:rsid w:val="003E5F0C"/>
    <w:rsid w:val="003E5F77"/>
    <w:rsid w:val="003E7901"/>
    <w:rsid w:val="003F05AB"/>
    <w:rsid w:val="003F0BFA"/>
    <w:rsid w:val="003F1257"/>
    <w:rsid w:val="003F16DD"/>
    <w:rsid w:val="003F18BC"/>
    <w:rsid w:val="003F1CB3"/>
    <w:rsid w:val="003F21D4"/>
    <w:rsid w:val="003F26F5"/>
    <w:rsid w:val="003F3790"/>
    <w:rsid w:val="003F399E"/>
    <w:rsid w:val="003F3E8A"/>
    <w:rsid w:val="003F49D4"/>
    <w:rsid w:val="003F5361"/>
    <w:rsid w:val="003F5A2A"/>
    <w:rsid w:val="003F5DBB"/>
    <w:rsid w:val="003F5F31"/>
    <w:rsid w:val="003F70FA"/>
    <w:rsid w:val="0040068B"/>
    <w:rsid w:val="00400F8A"/>
    <w:rsid w:val="00401A2F"/>
    <w:rsid w:val="00402010"/>
    <w:rsid w:val="0040228B"/>
    <w:rsid w:val="004026CC"/>
    <w:rsid w:val="00402EC9"/>
    <w:rsid w:val="00403056"/>
    <w:rsid w:val="004036AC"/>
    <w:rsid w:val="00403E93"/>
    <w:rsid w:val="0040409F"/>
    <w:rsid w:val="004047AC"/>
    <w:rsid w:val="00404DF6"/>
    <w:rsid w:val="004054CC"/>
    <w:rsid w:val="00406612"/>
    <w:rsid w:val="0040661C"/>
    <w:rsid w:val="00406B38"/>
    <w:rsid w:val="00407108"/>
    <w:rsid w:val="004075F8"/>
    <w:rsid w:val="00410285"/>
    <w:rsid w:val="00410B23"/>
    <w:rsid w:val="00411781"/>
    <w:rsid w:val="0041287C"/>
    <w:rsid w:val="00413132"/>
    <w:rsid w:val="00413136"/>
    <w:rsid w:val="0041324A"/>
    <w:rsid w:val="00413566"/>
    <w:rsid w:val="004152B1"/>
    <w:rsid w:val="00415536"/>
    <w:rsid w:val="0041615A"/>
    <w:rsid w:val="0041754B"/>
    <w:rsid w:val="0041764C"/>
    <w:rsid w:val="00420815"/>
    <w:rsid w:val="00421B06"/>
    <w:rsid w:val="00421BF2"/>
    <w:rsid w:val="00422462"/>
    <w:rsid w:val="004229D5"/>
    <w:rsid w:val="00423073"/>
    <w:rsid w:val="004247CC"/>
    <w:rsid w:val="00424ED9"/>
    <w:rsid w:val="00425427"/>
    <w:rsid w:val="004255F3"/>
    <w:rsid w:val="00425B78"/>
    <w:rsid w:val="00426455"/>
    <w:rsid w:val="00426514"/>
    <w:rsid w:val="00426FA5"/>
    <w:rsid w:val="0042749B"/>
    <w:rsid w:val="004277FF"/>
    <w:rsid w:val="0043082A"/>
    <w:rsid w:val="0043119C"/>
    <w:rsid w:val="0043192B"/>
    <w:rsid w:val="00431E42"/>
    <w:rsid w:val="0043218C"/>
    <w:rsid w:val="0043285A"/>
    <w:rsid w:val="00432BC8"/>
    <w:rsid w:val="00433310"/>
    <w:rsid w:val="00433905"/>
    <w:rsid w:val="004350EE"/>
    <w:rsid w:val="004353E5"/>
    <w:rsid w:val="00435ED2"/>
    <w:rsid w:val="0043661C"/>
    <w:rsid w:val="00436AEE"/>
    <w:rsid w:val="00436E43"/>
    <w:rsid w:val="00437151"/>
    <w:rsid w:val="004372B2"/>
    <w:rsid w:val="0043742F"/>
    <w:rsid w:val="00440115"/>
    <w:rsid w:val="00440B98"/>
    <w:rsid w:val="00441153"/>
    <w:rsid w:val="004412B0"/>
    <w:rsid w:val="00441675"/>
    <w:rsid w:val="004416A7"/>
    <w:rsid w:val="00441E11"/>
    <w:rsid w:val="00442327"/>
    <w:rsid w:val="004433B6"/>
    <w:rsid w:val="004433DA"/>
    <w:rsid w:val="00443749"/>
    <w:rsid w:val="00443974"/>
    <w:rsid w:val="00443DFC"/>
    <w:rsid w:val="00444514"/>
    <w:rsid w:val="00444ADD"/>
    <w:rsid w:val="00445B48"/>
    <w:rsid w:val="00445D26"/>
    <w:rsid w:val="00446027"/>
    <w:rsid w:val="0044654B"/>
    <w:rsid w:val="00446B84"/>
    <w:rsid w:val="00446C42"/>
    <w:rsid w:val="004470FC"/>
    <w:rsid w:val="00447548"/>
    <w:rsid w:val="004478B3"/>
    <w:rsid w:val="00447A8A"/>
    <w:rsid w:val="00447D51"/>
    <w:rsid w:val="00451631"/>
    <w:rsid w:val="004517F6"/>
    <w:rsid w:val="00451857"/>
    <w:rsid w:val="00451BAD"/>
    <w:rsid w:val="00451E61"/>
    <w:rsid w:val="00451F33"/>
    <w:rsid w:val="00452283"/>
    <w:rsid w:val="0045251C"/>
    <w:rsid w:val="00452E12"/>
    <w:rsid w:val="00453EEE"/>
    <w:rsid w:val="0045420F"/>
    <w:rsid w:val="00454573"/>
    <w:rsid w:val="00454BF6"/>
    <w:rsid w:val="00454E26"/>
    <w:rsid w:val="00455397"/>
    <w:rsid w:val="00456054"/>
    <w:rsid w:val="00456AC5"/>
    <w:rsid w:val="00457A74"/>
    <w:rsid w:val="00461377"/>
    <w:rsid w:val="00461CED"/>
    <w:rsid w:val="00461E88"/>
    <w:rsid w:val="0046258E"/>
    <w:rsid w:val="004628C7"/>
    <w:rsid w:val="0046387B"/>
    <w:rsid w:val="004658B3"/>
    <w:rsid w:val="004659D2"/>
    <w:rsid w:val="00465D45"/>
    <w:rsid w:val="00465DCC"/>
    <w:rsid w:val="00465EE9"/>
    <w:rsid w:val="00465F3C"/>
    <w:rsid w:val="0046605D"/>
    <w:rsid w:val="00467349"/>
    <w:rsid w:val="004673C1"/>
    <w:rsid w:val="00467822"/>
    <w:rsid w:val="004702A9"/>
    <w:rsid w:val="004702CE"/>
    <w:rsid w:val="00471C0F"/>
    <w:rsid w:val="00471E76"/>
    <w:rsid w:val="004730F7"/>
    <w:rsid w:val="00473217"/>
    <w:rsid w:val="0047453D"/>
    <w:rsid w:val="004748B6"/>
    <w:rsid w:val="00474905"/>
    <w:rsid w:val="00474BCD"/>
    <w:rsid w:val="00474F18"/>
    <w:rsid w:val="00475027"/>
    <w:rsid w:val="00477CA2"/>
    <w:rsid w:val="00477D84"/>
    <w:rsid w:val="00477F12"/>
    <w:rsid w:val="004801B1"/>
    <w:rsid w:val="0048077E"/>
    <w:rsid w:val="00480E8C"/>
    <w:rsid w:val="00481468"/>
    <w:rsid w:val="00481F79"/>
    <w:rsid w:val="0048221F"/>
    <w:rsid w:val="00482F61"/>
    <w:rsid w:val="0048314D"/>
    <w:rsid w:val="00483871"/>
    <w:rsid w:val="00483B6E"/>
    <w:rsid w:val="00483CF9"/>
    <w:rsid w:val="00484CFE"/>
    <w:rsid w:val="004852A9"/>
    <w:rsid w:val="00486574"/>
    <w:rsid w:val="00486CD3"/>
    <w:rsid w:val="00486D44"/>
    <w:rsid w:val="0049062E"/>
    <w:rsid w:val="0049153F"/>
    <w:rsid w:val="004915F6"/>
    <w:rsid w:val="00491801"/>
    <w:rsid w:val="004921DA"/>
    <w:rsid w:val="00492BB6"/>
    <w:rsid w:val="004934D6"/>
    <w:rsid w:val="004937FF"/>
    <w:rsid w:val="004944C1"/>
    <w:rsid w:val="004951E2"/>
    <w:rsid w:val="0049797C"/>
    <w:rsid w:val="00497AFB"/>
    <w:rsid w:val="00497BEC"/>
    <w:rsid w:val="004A01B5"/>
    <w:rsid w:val="004A0B6F"/>
    <w:rsid w:val="004A1115"/>
    <w:rsid w:val="004A1301"/>
    <w:rsid w:val="004A2200"/>
    <w:rsid w:val="004A3648"/>
    <w:rsid w:val="004A3D9A"/>
    <w:rsid w:val="004A440F"/>
    <w:rsid w:val="004A4679"/>
    <w:rsid w:val="004A49E6"/>
    <w:rsid w:val="004A52C5"/>
    <w:rsid w:val="004A533E"/>
    <w:rsid w:val="004A664D"/>
    <w:rsid w:val="004A6CC0"/>
    <w:rsid w:val="004A771D"/>
    <w:rsid w:val="004B0F14"/>
    <w:rsid w:val="004B2D79"/>
    <w:rsid w:val="004B2E50"/>
    <w:rsid w:val="004B3053"/>
    <w:rsid w:val="004B4525"/>
    <w:rsid w:val="004B5555"/>
    <w:rsid w:val="004B6788"/>
    <w:rsid w:val="004B69A5"/>
    <w:rsid w:val="004B6A2B"/>
    <w:rsid w:val="004B6BEA"/>
    <w:rsid w:val="004B76AB"/>
    <w:rsid w:val="004B7F99"/>
    <w:rsid w:val="004B7FB3"/>
    <w:rsid w:val="004C090D"/>
    <w:rsid w:val="004C1A19"/>
    <w:rsid w:val="004C1AF5"/>
    <w:rsid w:val="004C3058"/>
    <w:rsid w:val="004C30A8"/>
    <w:rsid w:val="004C47D4"/>
    <w:rsid w:val="004C4D4F"/>
    <w:rsid w:val="004C4E52"/>
    <w:rsid w:val="004C56B5"/>
    <w:rsid w:val="004C59D9"/>
    <w:rsid w:val="004C6204"/>
    <w:rsid w:val="004D069A"/>
    <w:rsid w:val="004D0AE0"/>
    <w:rsid w:val="004D0C6C"/>
    <w:rsid w:val="004D0D46"/>
    <w:rsid w:val="004D0F6E"/>
    <w:rsid w:val="004D1705"/>
    <w:rsid w:val="004D1B84"/>
    <w:rsid w:val="004D2436"/>
    <w:rsid w:val="004D337A"/>
    <w:rsid w:val="004D3C7E"/>
    <w:rsid w:val="004D3E8E"/>
    <w:rsid w:val="004D56B2"/>
    <w:rsid w:val="004D574F"/>
    <w:rsid w:val="004D5D24"/>
    <w:rsid w:val="004D73D9"/>
    <w:rsid w:val="004D7845"/>
    <w:rsid w:val="004E28C3"/>
    <w:rsid w:val="004E29AE"/>
    <w:rsid w:val="004E2DFA"/>
    <w:rsid w:val="004E2E8C"/>
    <w:rsid w:val="004E2F45"/>
    <w:rsid w:val="004E49E5"/>
    <w:rsid w:val="004E4F49"/>
    <w:rsid w:val="004E5005"/>
    <w:rsid w:val="004E66D2"/>
    <w:rsid w:val="004E6F4F"/>
    <w:rsid w:val="004E7D4D"/>
    <w:rsid w:val="004F15AF"/>
    <w:rsid w:val="004F1AE2"/>
    <w:rsid w:val="004F37F3"/>
    <w:rsid w:val="004F3D4D"/>
    <w:rsid w:val="004F4433"/>
    <w:rsid w:val="004F4C9E"/>
    <w:rsid w:val="004F54A9"/>
    <w:rsid w:val="004F647A"/>
    <w:rsid w:val="004F650A"/>
    <w:rsid w:val="004F72E8"/>
    <w:rsid w:val="004F7547"/>
    <w:rsid w:val="004F76D7"/>
    <w:rsid w:val="004F79DD"/>
    <w:rsid w:val="004F7D01"/>
    <w:rsid w:val="004F7FF3"/>
    <w:rsid w:val="005011B5"/>
    <w:rsid w:val="00501D86"/>
    <w:rsid w:val="005020AC"/>
    <w:rsid w:val="00503106"/>
    <w:rsid w:val="00503400"/>
    <w:rsid w:val="00503B02"/>
    <w:rsid w:val="00503F5A"/>
    <w:rsid w:val="00504A64"/>
    <w:rsid w:val="005051ED"/>
    <w:rsid w:val="00505656"/>
    <w:rsid w:val="00505F25"/>
    <w:rsid w:val="00505F37"/>
    <w:rsid w:val="005062CC"/>
    <w:rsid w:val="005069AB"/>
    <w:rsid w:val="0050717F"/>
    <w:rsid w:val="00507CE1"/>
    <w:rsid w:val="00510006"/>
    <w:rsid w:val="00510511"/>
    <w:rsid w:val="00510CD8"/>
    <w:rsid w:val="00510F88"/>
    <w:rsid w:val="005116B2"/>
    <w:rsid w:val="00511891"/>
    <w:rsid w:val="00511DBB"/>
    <w:rsid w:val="0051303E"/>
    <w:rsid w:val="0051340B"/>
    <w:rsid w:val="00514091"/>
    <w:rsid w:val="005141BE"/>
    <w:rsid w:val="005145C1"/>
    <w:rsid w:val="005147A2"/>
    <w:rsid w:val="005148B1"/>
    <w:rsid w:val="00515193"/>
    <w:rsid w:val="0051568E"/>
    <w:rsid w:val="00515A39"/>
    <w:rsid w:val="00515C23"/>
    <w:rsid w:val="005169EE"/>
    <w:rsid w:val="00521378"/>
    <w:rsid w:val="005216CF"/>
    <w:rsid w:val="0052171E"/>
    <w:rsid w:val="00522467"/>
    <w:rsid w:val="005226A6"/>
    <w:rsid w:val="0052341D"/>
    <w:rsid w:val="00525A7B"/>
    <w:rsid w:val="00525EED"/>
    <w:rsid w:val="00526350"/>
    <w:rsid w:val="00526475"/>
    <w:rsid w:val="005270F4"/>
    <w:rsid w:val="00527AFE"/>
    <w:rsid w:val="00527B06"/>
    <w:rsid w:val="00527FD3"/>
    <w:rsid w:val="0053079C"/>
    <w:rsid w:val="005309A4"/>
    <w:rsid w:val="005320AC"/>
    <w:rsid w:val="0053271D"/>
    <w:rsid w:val="00532C7E"/>
    <w:rsid w:val="0053310A"/>
    <w:rsid w:val="0053313A"/>
    <w:rsid w:val="00533D2F"/>
    <w:rsid w:val="00534116"/>
    <w:rsid w:val="00534CA4"/>
    <w:rsid w:val="00534D8D"/>
    <w:rsid w:val="005354DC"/>
    <w:rsid w:val="00535961"/>
    <w:rsid w:val="00535C40"/>
    <w:rsid w:val="005363F6"/>
    <w:rsid w:val="00537AE6"/>
    <w:rsid w:val="00537DCB"/>
    <w:rsid w:val="005402F5"/>
    <w:rsid w:val="0054087F"/>
    <w:rsid w:val="0054137F"/>
    <w:rsid w:val="0054161A"/>
    <w:rsid w:val="00541FA0"/>
    <w:rsid w:val="0054446E"/>
    <w:rsid w:val="00544D64"/>
    <w:rsid w:val="00545151"/>
    <w:rsid w:val="005457C2"/>
    <w:rsid w:val="00546502"/>
    <w:rsid w:val="00546B5C"/>
    <w:rsid w:val="00550719"/>
    <w:rsid w:val="00550808"/>
    <w:rsid w:val="00550DBF"/>
    <w:rsid w:val="00551054"/>
    <w:rsid w:val="00551385"/>
    <w:rsid w:val="00551660"/>
    <w:rsid w:val="00551E1E"/>
    <w:rsid w:val="00551FFC"/>
    <w:rsid w:val="00552399"/>
    <w:rsid w:val="0055239D"/>
    <w:rsid w:val="00553162"/>
    <w:rsid w:val="005536DF"/>
    <w:rsid w:val="00554040"/>
    <w:rsid w:val="00556BA4"/>
    <w:rsid w:val="00556F10"/>
    <w:rsid w:val="00557160"/>
    <w:rsid w:val="00557196"/>
    <w:rsid w:val="00557321"/>
    <w:rsid w:val="005574B4"/>
    <w:rsid w:val="00560142"/>
    <w:rsid w:val="00560CCE"/>
    <w:rsid w:val="00560E5C"/>
    <w:rsid w:val="00562266"/>
    <w:rsid w:val="0056258C"/>
    <w:rsid w:val="005648CB"/>
    <w:rsid w:val="00564962"/>
    <w:rsid w:val="00564BE9"/>
    <w:rsid w:val="00564E52"/>
    <w:rsid w:val="005658B5"/>
    <w:rsid w:val="005659D1"/>
    <w:rsid w:val="00565B26"/>
    <w:rsid w:val="00565E86"/>
    <w:rsid w:val="00566768"/>
    <w:rsid w:val="00566DD5"/>
    <w:rsid w:val="005674EE"/>
    <w:rsid w:val="00570785"/>
    <w:rsid w:val="005711AD"/>
    <w:rsid w:val="0057139B"/>
    <w:rsid w:val="00571AE8"/>
    <w:rsid w:val="0057239E"/>
    <w:rsid w:val="00572652"/>
    <w:rsid w:val="00572E33"/>
    <w:rsid w:val="00574415"/>
    <w:rsid w:val="005746F3"/>
    <w:rsid w:val="005747FE"/>
    <w:rsid w:val="005749FF"/>
    <w:rsid w:val="00575663"/>
    <w:rsid w:val="00575BE0"/>
    <w:rsid w:val="00576606"/>
    <w:rsid w:val="00576836"/>
    <w:rsid w:val="00576E8E"/>
    <w:rsid w:val="0058074A"/>
    <w:rsid w:val="00580E81"/>
    <w:rsid w:val="005816DE"/>
    <w:rsid w:val="00581D24"/>
    <w:rsid w:val="00582C48"/>
    <w:rsid w:val="005830C2"/>
    <w:rsid w:val="0058323E"/>
    <w:rsid w:val="005835F5"/>
    <w:rsid w:val="0058362E"/>
    <w:rsid w:val="00583709"/>
    <w:rsid w:val="005838FC"/>
    <w:rsid w:val="00583B90"/>
    <w:rsid w:val="00585891"/>
    <w:rsid w:val="00585EBF"/>
    <w:rsid w:val="00586CF9"/>
    <w:rsid w:val="005871E4"/>
    <w:rsid w:val="0058742C"/>
    <w:rsid w:val="00590239"/>
    <w:rsid w:val="005903E1"/>
    <w:rsid w:val="00592D45"/>
    <w:rsid w:val="00592F40"/>
    <w:rsid w:val="0059379F"/>
    <w:rsid w:val="005937B1"/>
    <w:rsid w:val="00593F25"/>
    <w:rsid w:val="00594164"/>
    <w:rsid w:val="00595666"/>
    <w:rsid w:val="00595703"/>
    <w:rsid w:val="00596BC4"/>
    <w:rsid w:val="00596E62"/>
    <w:rsid w:val="0059718E"/>
    <w:rsid w:val="00597411"/>
    <w:rsid w:val="00597DCC"/>
    <w:rsid w:val="005A027C"/>
    <w:rsid w:val="005A1420"/>
    <w:rsid w:val="005A1612"/>
    <w:rsid w:val="005A1774"/>
    <w:rsid w:val="005A2179"/>
    <w:rsid w:val="005A34E1"/>
    <w:rsid w:val="005A4708"/>
    <w:rsid w:val="005A4B45"/>
    <w:rsid w:val="005A5F11"/>
    <w:rsid w:val="005B0528"/>
    <w:rsid w:val="005B0859"/>
    <w:rsid w:val="005B12F1"/>
    <w:rsid w:val="005B13CF"/>
    <w:rsid w:val="005B1E2A"/>
    <w:rsid w:val="005B2F0B"/>
    <w:rsid w:val="005B4130"/>
    <w:rsid w:val="005B4337"/>
    <w:rsid w:val="005B4952"/>
    <w:rsid w:val="005B53E0"/>
    <w:rsid w:val="005B5507"/>
    <w:rsid w:val="005B55EC"/>
    <w:rsid w:val="005B58A5"/>
    <w:rsid w:val="005B5925"/>
    <w:rsid w:val="005B5AB5"/>
    <w:rsid w:val="005B6172"/>
    <w:rsid w:val="005B61F2"/>
    <w:rsid w:val="005B73E4"/>
    <w:rsid w:val="005B78E9"/>
    <w:rsid w:val="005B7BAB"/>
    <w:rsid w:val="005C025C"/>
    <w:rsid w:val="005C07AB"/>
    <w:rsid w:val="005C124C"/>
    <w:rsid w:val="005C16A6"/>
    <w:rsid w:val="005C201F"/>
    <w:rsid w:val="005C4860"/>
    <w:rsid w:val="005C4BE5"/>
    <w:rsid w:val="005C52E0"/>
    <w:rsid w:val="005C573E"/>
    <w:rsid w:val="005C614C"/>
    <w:rsid w:val="005C61E6"/>
    <w:rsid w:val="005C68B6"/>
    <w:rsid w:val="005D0450"/>
    <w:rsid w:val="005D1262"/>
    <w:rsid w:val="005D23DE"/>
    <w:rsid w:val="005D277B"/>
    <w:rsid w:val="005D3132"/>
    <w:rsid w:val="005D3D16"/>
    <w:rsid w:val="005D51A1"/>
    <w:rsid w:val="005D5B09"/>
    <w:rsid w:val="005D5DE5"/>
    <w:rsid w:val="005D6AF3"/>
    <w:rsid w:val="005D6BC2"/>
    <w:rsid w:val="005D75D4"/>
    <w:rsid w:val="005E078C"/>
    <w:rsid w:val="005E1CE1"/>
    <w:rsid w:val="005E2368"/>
    <w:rsid w:val="005E24CA"/>
    <w:rsid w:val="005E2FEF"/>
    <w:rsid w:val="005E30E6"/>
    <w:rsid w:val="005E55E3"/>
    <w:rsid w:val="005E5720"/>
    <w:rsid w:val="005E6235"/>
    <w:rsid w:val="005E716D"/>
    <w:rsid w:val="005E7217"/>
    <w:rsid w:val="005F0ECC"/>
    <w:rsid w:val="005F105A"/>
    <w:rsid w:val="005F1117"/>
    <w:rsid w:val="005F11A7"/>
    <w:rsid w:val="005F1451"/>
    <w:rsid w:val="005F19C8"/>
    <w:rsid w:val="005F19D8"/>
    <w:rsid w:val="005F237D"/>
    <w:rsid w:val="005F2A7B"/>
    <w:rsid w:val="005F2B91"/>
    <w:rsid w:val="005F353D"/>
    <w:rsid w:val="005F366E"/>
    <w:rsid w:val="005F3A97"/>
    <w:rsid w:val="005F3ADD"/>
    <w:rsid w:val="005F3B1F"/>
    <w:rsid w:val="005F3C69"/>
    <w:rsid w:val="005F4592"/>
    <w:rsid w:val="005F470B"/>
    <w:rsid w:val="005F539B"/>
    <w:rsid w:val="005F5D34"/>
    <w:rsid w:val="005F620F"/>
    <w:rsid w:val="005F71C1"/>
    <w:rsid w:val="005F74A9"/>
    <w:rsid w:val="005F780E"/>
    <w:rsid w:val="005F7D0E"/>
    <w:rsid w:val="005F7E9A"/>
    <w:rsid w:val="00600C40"/>
    <w:rsid w:val="00600D5C"/>
    <w:rsid w:val="006014EE"/>
    <w:rsid w:val="00601EC0"/>
    <w:rsid w:val="00601FBF"/>
    <w:rsid w:val="006026A8"/>
    <w:rsid w:val="0060436D"/>
    <w:rsid w:val="00604EFD"/>
    <w:rsid w:val="0060528C"/>
    <w:rsid w:val="006053F8"/>
    <w:rsid w:val="006054DB"/>
    <w:rsid w:val="00605A74"/>
    <w:rsid w:val="00610304"/>
    <w:rsid w:val="00610889"/>
    <w:rsid w:val="00610996"/>
    <w:rsid w:val="00610A17"/>
    <w:rsid w:val="006117AF"/>
    <w:rsid w:val="00611C4D"/>
    <w:rsid w:val="006129CB"/>
    <w:rsid w:val="0061337E"/>
    <w:rsid w:val="00614438"/>
    <w:rsid w:val="00614871"/>
    <w:rsid w:val="00616614"/>
    <w:rsid w:val="00616ADA"/>
    <w:rsid w:val="00616FBF"/>
    <w:rsid w:val="006175FD"/>
    <w:rsid w:val="00617A08"/>
    <w:rsid w:val="0062188B"/>
    <w:rsid w:val="00621E42"/>
    <w:rsid w:val="00621F64"/>
    <w:rsid w:val="00622581"/>
    <w:rsid w:val="00622E45"/>
    <w:rsid w:val="00623160"/>
    <w:rsid w:val="0062341F"/>
    <w:rsid w:val="00624D7A"/>
    <w:rsid w:val="00625776"/>
    <w:rsid w:val="00627D79"/>
    <w:rsid w:val="00630272"/>
    <w:rsid w:val="0063029A"/>
    <w:rsid w:val="00630758"/>
    <w:rsid w:val="00631022"/>
    <w:rsid w:val="006317EC"/>
    <w:rsid w:val="0063187D"/>
    <w:rsid w:val="00632E55"/>
    <w:rsid w:val="006332AB"/>
    <w:rsid w:val="00633B4F"/>
    <w:rsid w:val="006343FB"/>
    <w:rsid w:val="00634645"/>
    <w:rsid w:val="0063488F"/>
    <w:rsid w:val="00634B35"/>
    <w:rsid w:val="00634BD1"/>
    <w:rsid w:val="00634C1B"/>
    <w:rsid w:val="006356A8"/>
    <w:rsid w:val="00636702"/>
    <w:rsid w:val="0064077F"/>
    <w:rsid w:val="00641EBA"/>
    <w:rsid w:val="0064279E"/>
    <w:rsid w:val="00642C13"/>
    <w:rsid w:val="00642F94"/>
    <w:rsid w:val="00642FBF"/>
    <w:rsid w:val="00643404"/>
    <w:rsid w:val="006442E0"/>
    <w:rsid w:val="0064546C"/>
    <w:rsid w:val="0064594C"/>
    <w:rsid w:val="00645A69"/>
    <w:rsid w:val="00645C38"/>
    <w:rsid w:val="00645FB9"/>
    <w:rsid w:val="006462FC"/>
    <w:rsid w:val="006468E0"/>
    <w:rsid w:val="0065183E"/>
    <w:rsid w:val="0065224D"/>
    <w:rsid w:val="00653874"/>
    <w:rsid w:val="00653ABF"/>
    <w:rsid w:val="00653C9A"/>
    <w:rsid w:val="00654463"/>
    <w:rsid w:val="00654669"/>
    <w:rsid w:val="00654CF1"/>
    <w:rsid w:val="00654D09"/>
    <w:rsid w:val="0065544C"/>
    <w:rsid w:val="00655703"/>
    <w:rsid w:val="00655BAC"/>
    <w:rsid w:val="00656A97"/>
    <w:rsid w:val="00657422"/>
    <w:rsid w:val="006575FD"/>
    <w:rsid w:val="0066005D"/>
    <w:rsid w:val="0066014D"/>
    <w:rsid w:val="006603CB"/>
    <w:rsid w:val="00660862"/>
    <w:rsid w:val="00660964"/>
    <w:rsid w:val="00661C4E"/>
    <w:rsid w:val="00662116"/>
    <w:rsid w:val="0066314C"/>
    <w:rsid w:val="00663D0B"/>
    <w:rsid w:val="00664FA5"/>
    <w:rsid w:val="00665521"/>
    <w:rsid w:val="0066589C"/>
    <w:rsid w:val="006658F9"/>
    <w:rsid w:val="00665AC0"/>
    <w:rsid w:val="00666B3E"/>
    <w:rsid w:val="00666B9B"/>
    <w:rsid w:val="006673F0"/>
    <w:rsid w:val="00667880"/>
    <w:rsid w:val="00667B52"/>
    <w:rsid w:val="006707D6"/>
    <w:rsid w:val="00670A50"/>
    <w:rsid w:val="00670C52"/>
    <w:rsid w:val="006722E9"/>
    <w:rsid w:val="0067400F"/>
    <w:rsid w:val="006749D5"/>
    <w:rsid w:val="00675C51"/>
    <w:rsid w:val="00675F31"/>
    <w:rsid w:val="0067709C"/>
    <w:rsid w:val="00677684"/>
    <w:rsid w:val="0068013E"/>
    <w:rsid w:val="00680DC5"/>
    <w:rsid w:val="0068119F"/>
    <w:rsid w:val="006823E9"/>
    <w:rsid w:val="0068270E"/>
    <w:rsid w:val="00682E23"/>
    <w:rsid w:val="00683822"/>
    <w:rsid w:val="006845AC"/>
    <w:rsid w:val="00684CC8"/>
    <w:rsid w:val="00685177"/>
    <w:rsid w:val="00685DFF"/>
    <w:rsid w:val="00686074"/>
    <w:rsid w:val="006862BE"/>
    <w:rsid w:val="00686BCD"/>
    <w:rsid w:val="00687328"/>
    <w:rsid w:val="00687676"/>
    <w:rsid w:val="006901C3"/>
    <w:rsid w:val="0069041D"/>
    <w:rsid w:val="006909B1"/>
    <w:rsid w:val="00690FAF"/>
    <w:rsid w:val="00691839"/>
    <w:rsid w:val="006918FD"/>
    <w:rsid w:val="00691F23"/>
    <w:rsid w:val="00692105"/>
    <w:rsid w:val="006928C1"/>
    <w:rsid w:val="00692C06"/>
    <w:rsid w:val="00693E1A"/>
    <w:rsid w:val="00695CC0"/>
    <w:rsid w:val="0069612D"/>
    <w:rsid w:val="0069671D"/>
    <w:rsid w:val="0069682D"/>
    <w:rsid w:val="00696F03"/>
    <w:rsid w:val="0069783D"/>
    <w:rsid w:val="006A02F3"/>
    <w:rsid w:val="006A0B5F"/>
    <w:rsid w:val="006A1C28"/>
    <w:rsid w:val="006A1C95"/>
    <w:rsid w:val="006A25CC"/>
    <w:rsid w:val="006A3A78"/>
    <w:rsid w:val="006A44D2"/>
    <w:rsid w:val="006A48CA"/>
    <w:rsid w:val="006A48E5"/>
    <w:rsid w:val="006A4EE9"/>
    <w:rsid w:val="006A5281"/>
    <w:rsid w:val="006A583F"/>
    <w:rsid w:val="006A5902"/>
    <w:rsid w:val="006A65E3"/>
    <w:rsid w:val="006A6AE5"/>
    <w:rsid w:val="006A7806"/>
    <w:rsid w:val="006B077A"/>
    <w:rsid w:val="006B08CA"/>
    <w:rsid w:val="006B0BB2"/>
    <w:rsid w:val="006B1DEA"/>
    <w:rsid w:val="006B1FD2"/>
    <w:rsid w:val="006B24AA"/>
    <w:rsid w:val="006B2533"/>
    <w:rsid w:val="006B2B34"/>
    <w:rsid w:val="006B2C44"/>
    <w:rsid w:val="006B3510"/>
    <w:rsid w:val="006B40E8"/>
    <w:rsid w:val="006B43DA"/>
    <w:rsid w:val="006B4FE6"/>
    <w:rsid w:val="006B54F2"/>
    <w:rsid w:val="006B676F"/>
    <w:rsid w:val="006B6C03"/>
    <w:rsid w:val="006B6E20"/>
    <w:rsid w:val="006B7422"/>
    <w:rsid w:val="006B78EC"/>
    <w:rsid w:val="006C1305"/>
    <w:rsid w:val="006C2B30"/>
    <w:rsid w:val="006C2BD4"/>
    <w:rsid w:val="006C2C76"/>
    <w:rsid w:val="006C2E69"/>
    <w:rsid w:val="006C3492"/>
    <w:rsid w:val="006C3AF4"/>
    <w:rsid w:val="006C4467"/>
    <w:rsid w:val="006C495A"/>
    <w:rsid w:val="006C4A33"/>
    <w:rsid w:val="006C56D8"/>
    <w:rsid w:val="006C7FFB"/>
    <w:rsid w:val="006D07C6"/>
    <w:rsid w:val="006D1622"/>
    <w:rsid w:val="006D1B4F"/>
    <w:rsid w:val="006D2329"/>
    <w:rsid w:val="006D3441"/>
    <w:rsid w:val="006D38D9"/>
    <w:rsid w:val="006D39D2"/>
    <w:rsid w:val="006D5161"/>
    <w:rsid w:val="006D54E8"/>
    <w:rsid w:val="006D551A"/>
    <w:rsid w:val="006D5DA8"/>
    <w:rsid w:val="006D5F60"/>
    <w:rsid w:val="006D63BF"/>
    <w:rsid w:val="006D64C4"/>
    <w:rsid w:val="006D65CD"/>
    <w:rsid w:val="006D7103"/>
    <w:rsid w:val="006D7AD6"/>
    <w:rsid w:val="006D7D19"/>
    <w:rsid w:val="006E03A4"/>
    <w:rsid w:val="006E0689"/>
    <w:rsid w:val="006E07FD"/>
    <w:rsid w:val="006E0874"/>
    <w:rsid w:val="006E0FDF"/>
    <w:rsid w:val="006E1007"/>
    <w:rsid w:val="006E14EB"/>
    <w:rsid w:val="006E1838"/>
    <w:rsid w:val="006E18C0"/>
    <w:rsid w:val="006E2923"/>
    <w:rsid w:val="006E2CDE"/>
    <w:rsid w:val="006E2DD3"/>
    <w:rsid w:val="006E2E6D"/>
    <w:rsid w:val="006E3B56"/>
    <w:rsid w:val="006E40D4"/>
    <w:rsid w:val="006E48D6"/>
    <w:rsid w:val="006E4C4A"/>
    <w:rsid w:val="006E575E"/>
    <w:rsid w:val="006E5969"/>
    <w:rsid w:val="006E641F"/>
    <w:rsid w:val="006E6619"/>
    <w:rsid w:val="006E7AAF"/>
    <w:rsid w:val="006F008D"/>
    <w:rsid w:val="006F0447"/>
    <w:rsid w:val="006F09FA"/>
    <w:rsid w:val="006F1D1B"/>
    <w:rsid w:val="006F1D8B"/>
    <w:rsid w:val="006F1F89"/>
    <w:rsid w:val="006F2AB5"/>
    <w:rsid w:val="006F3BDA"/>
    <w:rsid w:val="006F4AAF"/>
    <w:rsid w:val="006F542B"/>
    <w:rsid w:val="006F58D3"/>
    <w:rsid w:val="006F6000"/>
    <w:rsid w:val="006F704C"/>
    <w:rsid w:val="006F708B"/>
    <w:rsid w:val="006F7532"/>
    <w:rsid w:val="006F7D59"/>
    <w:rsid w:val="00700EAA"/>
    <w:rsid w:val="007018B6"/>
    <w:rsid w:val="00702BB8"/>
    <w:rsid w:val="00702BC1"/>
    <w:rsid w:val="007037A7"/>
    <w:rsid w:val="00703A13"/>
    <w:rsid w:val="00705BB5"/>
    <w:rsid w:val="007066E4"/>
    <w:rsid w:val="007105B5"/>
    <w:rsid w:val="007111CA"/>
    <w:rsid w:val="007112B2"/>
    <w:rsid w:val="00712620"/>
    <w:rsid w:val="007128DD"/>
    <w:rsid w:val="007129F6"/>
    <w:rsid w:val="00712E63"/>
    <w:rsid w:val="00712FFB"/>
    <w:rsid w:val="00713BA4"/>
    <w:rsid w:val="00713D47"/>
    <w:rsid w:val="007143D7"/>
    <w:rsid w:val="00714A10"/>
    <w:rsid w:val="0071688E"/>
    <w:rsid w:val="00716A14"/>
    <w:rsid w:val="00716B82"/>
    <w:rsid w:val="00716D54"/>
    <w:rsid w:val="00716F20"/>
    <w:rsid w:val="0072019C"/>
    <w:rsid w:val="00720791"/>
    <w:rsid w:val="00720AFB"/>
    <w:rsid w:val="00720EF1"/>
    <w:rsid w:val="007217E9"/>
    <w:rsid w:val="00721FBB"/>
    <w:rsid w:val="0072223B"/>
    <w:rsid w:val="007263F3"/>
    <w:rsid w:val="00726669"/>
    <w:rsid w:val="0072713C"/>
    <w:rsid w:val="007273DC"/>
    <w:rsid w:val="007275E4"/>
    <w:rsid w:val="00727986"/>
    <w:rsid w:val="00727F32"/>
    <w:rsid w:val="00730498"/>
    <w:rsid w:val="00730550"/>
    <w:rsid w:val="00730C4C"/>
    <w:rsid w:val="00730D97"/>
    <w:rsid w:val="00730E71"/>
    <w:rsid w:val="0073195D"/>
    <w:rsid w:val="00731AEF"/>
    <w:rsid w:val="00732243"/>
    <w:rsid w:val="00732288"/>
    <w:rsid w:val="00732479"/>
    <w:rsid w:val="007324AD"/>
    <w:rsid w:val="0073292D"/>
    <w:rsid w:val="00732BE9"/>
    <w:rsid w:val="00733755"/>
    <w:rsid w:val="007337A1"/>
    <w:rsid w:val="007338D6"/>
    <w:rsid w:val="0073427B"/>
    <w:rsid w:val="00734B7D"/>
    <w:rsid w:val="00735073"/>
    <w:rsid w:val="00736EE9"/>
    <w:rsid w:val="00737171"/>
    <w:rsid w:val="00737B3E"/>
    <w:rsid w:val="00737B5F"/>
    <w:rsid w:val="007400BB"/>
    <w:rsid w:val="00740441"/>
    <w:rsid w:val="00740763"/>
    <w:rsid w:val="00740C7C"/>
    <w:rsid w:val="007410AB"/>
    <w:rsid w:val="007418F8"/>
    <w:rsid w:val="0074198C"/>
    <w:rsid w:val="00742392"/>
    <w:rsid w:val="00742A41"/>
    <w:rsid w:val="00742E06"/>
    <w:rsid w:val="00743AB1"/>
    <w:rsid w:val="00745B7B"/>
    <w:rsid w:val="00746C2D"/>
    <w:rsid w:val="00746C47"/>
    <w:rsid w:val="00747567"/>
    <w:rsid w:val="00747BD9"/>
    <w:rsid w:val="00747D26"/>
    <w:rsid w:val="0075037E"/>
    <w:rsid w:val="00750B60"/>
    <w:rsid w:val="007511CD"/>
    <w:rsid w:val="00751811"/>
    <w:rsid w:val="00751B42"/>
    <w:rsid w:val="00751BE1"/>
    <w:rsid w:val="00751F16"/>
    <w:rsid w:val="00752772"/>
    <w:rsid w:val="00752E3F"/>
    <w:rsid w:val="00752FF7"/>
    <w:rsid w:val="00753668"/>
    <w:rsid w:val="00753C77"/>
    <w:rsid w:val="00754B9E"/>
    <w:rsid w:val="00755635"/>
    <w:rsid w:val="00755FE7"/>
    <w:rsid w:val="00756C0D"/>
    <w:rsid w:val="00756CD3"/>
    <w:rsid w:val="00757500"/>
    <w:rsid w:val="00757545"/>
    <w:rsid w:val="00757808"/>
    <w:rsid w:val="007610F9"/>
    <w:rsid w:val="00761303"/>
    <w:rsid w:val="00761820"/>
    <w:rsid w:val="007624C3"/>
    <w:rsid w:val="00762B6F"/>
    <w:rsid w:val="00763085"/>
    <w:rsid w:val="007637D7"/>
    <w:rsid w:val="00764152"/>
    <w:rsid w:val="00764AD7"/>
    <w:rsid w:val="00764BB8"/>
    <w:rsid w:val="0076534D"/>
    <w:rsid w:val="00765606"/>
    <w:rsid w:val="0076561C"/>
    <w:rsid w:val="00765BFB"/>
    <w:rsid w:val="007666FD"/>
    <w:rsid w:val="00766EE3"/>
    <w:rsid w:val="00767525"/>
    <w:rsid w:val="00767FD3"/>
    <w:rsid w:val="0077034E"/>
    <w:rsid w:val="0077087C"/>
    <w:rsid w:val="00770AE6"/>
    <w:rsid w:val="00770D16"/>
    <w:rsid w:val="00771219"/>
    <w:rsid w:val="00771E8C"/>
    <w:rsid w:val="0077211E"/>
    <w:rsid w:val="00772456"/>
    <w:rsid w:val="00772652"/>
    <w:rsid w:val="00772C64"/>
    <w:rsid w:val="00772EC0"/>
    <w:rsid w:val="0077303C"/>
    <w:rsid w:val="00773302"/>
    <w:rsid w:val="00774D8B"/>
    <w:rsid w:val="007751D1"/>
    <w:rsid w:val="00775389"/>
    <w:rsid w:val="0077539F"/>
    <w:rsid w:val="0077547D"/>
    <w:rsid w:val="007756F3"/>
    <w:rsid w:val="0077571C"/>
    <w:rsid w:val="00775AF2"/>
    <w:rsid w:val="00775B46"/>
    <w:rsid w:val="007778D9"/>
    <w:rsid w:val="00777F01"/>
    <w:rsid w:val="00777FFD"/>
    <w:rsid w:val="007804CF"/>
    <w:rsid w:val="00780882"/>
    <w:rsid w:val="00780FDA"/>
    <w:rsid w:val="00781103"/>
    <w:rsid w:val="00781708"/>
    <w:rsid w:val="00782373"/>
    <w:rsid w:val="007829A4"/>
    <w:rsid w:val="007834AA"/>
    <w:rsid w:val="00783649"/>
    <w:rsid w:val="007837EA"/>
    <w:rsid w:val="00783B5E"/>
    <w:rsid w:val="00783FAA"/>
    <w:rsid w:val="007845B2"/>
    <w:rsid w:val="00784754"/>
    <w:rsid w:val="00784C3C"/>
    <w:rsid w:val="00784CB3"/>
    <w:rsid w:val="00784D39"/>
    <w:rsid w:val="00784DBE"/>
    <w:rsid w:val="00785024"/>
    <w:rsid w:val="007859F1"/>
    <w:rsid w:val="00786489"/>
    <w:rsid w:val="00786690"/>
    <w:rsid w:val="00786D11"/>
    <w:rsid w:val="0078748D"/>
    <w:rsid w:val="007875B5"/>
    <w:rsid w:val="00787862"/>
    <w:rsid w:val="00787CC1"/>
    <w:rsid w:val="00787E7E"/>
    <w:rsid w:val="007900FA"/>
    <w:rsid w:val="00790688"/>
    <w:rsid w:val="00791C5C"/>
    <w:rsid w:val="0079254C"/>
    <w:rsid w:val="0079259D"/>
    <w:rsid w:val="00792B6C"/>
    <w:rsid w:val="00794495"/>
    <w:rsid w:val="00794B31"/>
    <w:rsid w:val="00795690"/>
    <w:rsid w:val="007958E0"/>
    <w:rsid w:val="00795DAE"/>
    <w:rsid w:val="00795F1C"/>
    <w:rsid w:val="007973EE"/>
    <w:rsid w:val="00797565"/>
    <w:rsid w:val="007977D4"/>
    <w:rsid w:val="00797C55"/>
    <w:rsid w:val="00797C6D"/>
    <w:rsid w:val="007A07E7"/>
    <w:rsid w:val="007A0A7B"/>
    <w:rsid w:val="007A1D81"/>
    <w:rsid w:val="007A1E25"/>
    <w:rsid w:val="007A2C75"/>
    <w:rsid w:val="007A302B"/>
    <w:rsid w:val="007A3031"/>
    <w:rsid w:val="007A32C5"/>
    <w:rsid w:val="007A3596"/>
    <w:rsid w:val="007A3B1A"/>
    <w:rsid w:val="007A49C8"/>
    <w:rsid w:val="007A5057"/>
    <w:rsid w:val="007A53A9"/>
    <w:rsid w:val="007A6001"/>
    <w:rsid w:val="007A6287"/>
    <w:rsid w:val="007A62BD"/>
    <w:rsid w:val="007A63DA"/>
    <w:rsid w:val="007B01EC"/>
    <w:rsid w:val="007B0AD9"/>
    <w:rsid w:val="007B1BE5"/>
    <w:rsid w:val="007B23E4"/>
    <w:rsid w:val="007B254C"/>
    <w:rsid w:val="007B2C4E"/>
    <w:rsid w:val="007B3044"/>
    <w:rsid w:val="007B30BE"/>
    <w:rsid w:val="007B3769"/>
    <w:rsid w:val="007B3B9C"/>
    <w:rsid w:val="007B3C3C"/>
    <w:rsid w:val="007B5B35"/>
    <w:rsid w:val="007B6DE1"/>
    <w:rsid w:val="007B7097"/>
    <w:rsid w:val="007C0176"/>
    <w:rsid w:val="007C08CB"/>
    <w:rsid w:val="007C09E0"/>
    <w:rsid w:val="007C0B38"/>
    <w:rsid w:val="007C1172"/>
    <w:rsid w:val="007C1B5B"/>
    <w:rsid w:val="007C22C9"/>
    <w:rsid w:val="007C22F7"/>
    <w:rsid w:val="007C325F"/>
    <w:rsid w:val="007C339B"/>
    <w:rsid w:val="007C3DB9"/>
    <w:rsid w:val="007C4F60"/>
    <w:rsid w:val="007C5361"/>
    <w:rsid w:val="007C55A8"/>
    <w:rsid w:val="007C5C54"/>
    <w:rsid w:val="007C672B"/>
    <w:rsid w:val="007C6772"/>
    <w:rsid w:val="007C6C9F"/>
    <w:rsid w:val="007C791A"/>
    <w:rsid w:val="007C7B8A"/>
    <w:rsid w:val="007D0688"/>
    <w:rsid w:val="007D0B03"/>
    <w:rsid w:val="007D0F45"/>
    <w:rsid w:val="007D0F62"/>
    <w:rsid w:val="007D18ED"/>
    <w:rsid w:val="007D1A42"/>
    <w:rsid w:val="007D1DF8"/>
    <w:rsid w:val="007D309B"/>
    <w:rsid w:val="007D3726"/>
    <w:rsid w:val="007D470B"/>
    <w:rsid w:val="007D4FF1"/>
    <w:rsid w:val="007D50B4"/>
    <w:rsid w:val="007D5297"/>
    <w:rsid w:val="007D5718"/>
    <w:rsid w:val="007D5E26"/>
    <w:rsid w:val="007D65AA"/>
    <w:rsid w:val="007D66DB"/>
    <w:rsid w:val="007D6993"/>
    <w:rsid w:val="007E0C20"/>
    <w:rsid w:val="007E211E"/>
    <w:rsid w:val="007E2CEF"/>
    <w:rsid w:val="007E32D8"/>
    <w:rsid w:val="007E3563"/>
    <w:rsid w:val="007E4089"/>
    <w:rsid w:val="007E4F61"/>
    <w:rsid w:val="007E5CEA"/>
    <w:rsid w:val="007E66BE"/>
    <w:rsid w:val="007E67AF"/>
    <w:rsid w:val="007E67DB"/>
    <w:rsid w:val="007E720B"/>
    <w:rsid w:val="007F00BA"/>
    <w:rsid w:val="007F0BF4"/>
    <w:rsid w:val="007F1EDF"/>
    <w:rsid w:val="007F242C"/>
    <w:rsid w:val="007F36B8"/>
    <w:rsid w:val="007F3C00"/>
    <w:rsid w:val="007F3EDF"/>
    <w:rsid w:val="007F4662"/>
    <w:rsid w:val="007F5445"/>
    <w:rsid w:val="007F5741"/>
    <w:rsid w:val="007F5BFA"/>
    <w:rsid w:val="007F617C"/>
    <w:rsid w:val="007F70B0"/>
    <w:rsid w:val="007F7461"/>
    <w:rsid w:val="007F75E5"/>
    <w:rsid w:val="00800007"/>
    <w:rsid w:val="008002A8"/>
    <w:rsid w:val="0080055D"/>
    <w:rsid w:val="008012E1"/>
    <w:rsid w:val="008013FD"/>
    <w:rsid w:val="008015C4"/>
    <w:rsid w:val="008015D1"/>
    <w:rsid w:val="00801DDE"/>
    <w:rsid w:val="00801E43"/>
    <w:rsid w:val="00801E6A"/>
    <w:rsid w:val="0080398D"/>
    <w:rsid w:val="00804115"/>
    <w:rsid w:val="00804167"/>
    <w:rsid w:val="00804367"/>
    <w:rsid w:val="0080492F"/>
    <w:rsid w:val="00805727"/>
    <w:rsid w:val="00805796"/>
    <w:rsid w:val="0080591C"/>
    <w:rsid w:val="00805EB4"/>
    <w:rsid w:val="00806415"/>
    <w:rsid w:val="00806B27"/>
    <w:rsid w:val="00806F00"/>
    <w:rsid w:val="00806FA7"/>
    <w:rsid w:val="008076C3"/>
    <w:rsid w:val="00807CD7"/>
    <w:rsid w:val="008105BE"/>
    <w:rsid w:val="00810B88"/>
    <w:rsid w:val="00810F32"/>
    <w:rsid w:val="00811EFD"/>
    <w:rsid w:val="008121B8"/>
    <w:rsid w:val="008128CD"/>
    <w:rsid w:val="00812D92"/>
    <w:rsid w:val="008141B7"/>
    <w:rsid w:val="00814364"/>
    <w:rsid w:val="0081453D"/>
    <w:rsid w:val="0081468C"/>
    <w:rsid w:val="00814BCE"/>
    <w:rsid w:val="0081530E"/>
    <w:rsid w:val="008159AD"/>
    <w:rsid w:val="00815AF6"/>
    <w:rsid w:val="00816E0D"/>
    <w:rsid w:val="0081700C"/>
    <w:rsid w:val="00820290"/>
    <w:rsid w:val="008203E1"/>
    <w:rsid w:val="0082064A"/>
    <w:rsid w:val="00821146"/>
    <w:rsid w:val="008212E3"/>
    <w:rsid w:val="008232B3"/>
    <w:rsid w:val="00823DC1"/>
    <w:rsid w:val="00824012"/>
    <w:rsid w:val="008247D4"/>
    <w:rsid w:val="00824865"/>
    <w:rsid w:val="00824F44"/>
    <w:rsid w:val="008252F5"/>
    <w:rsid w:val="00825433"/>
    <w:rsid w:val="00825689"/>
    <w:rsid w:val="0082571B"/>
    <w:rsid w:val="00825C16"/>
    <w:rsid w:val="00827885"/>
    <w:rsid w:val="00830150"/>
    <w:rsid w:val="00830454"/>
    <w:rsid w:val="0083130D"/>
    <w:rsid w:val="00831495"/>
    <w:rsid w:val="00831C06"/>
    <w:rsid w:val="00831DDC"/>
    <w:rsid w:val="00832A8C"/>
    <w:rsid w:val="008335C3"/>
    <w:rsid w:val="00833C85"/>
    <w:rsid w:val="008349C8"/>
    <w:rsid w:val="00834D6C"/>
    <w:rsid w:val="00834DA9"/>
    <w:rsid w:val="00835201"/>
    <w:rsid w:val="00835BAA"/>
    <w:rsid w:val="00835CEB"/>
    <w:rsid w:val="00836518"/>
    <w:rsid w:val="00836CAB"/>
    <w:rsid w:val="00837604"/>
    <w:rsid w:val="00837EC0"/>
    <w:rsid w:val="00840317"/>
    <w:rsid w:val="008403CD"/>
    <w:rsid w:val="00841CFD"/>
    <w:rsid w:val="00842958"/>
    <w:rsid w:val="0084436A"/>
    <w:rsid w:val="00845ABB"/>
    <w:rsid w:val="00845DEA"/>
    <w:rsid w:val="0084689F"/>
    <w:rsid w:val="008471A9"/>
    <w:rsid w:val="0084738C"/>
    <w:rsid w:val="0085072D"/>
    <w:rsid w:val="008510AE"/>
    <w:rsid w:val="00851AF0"/>
    <w:rsid w:val="00851AF3"/>
    <w:rsid w:val="008520B7"/>
    <w:rsid w:val="0085227F"/>
    <w:rsid w:val="0085271A"/>
    <w:rsid w:val="00852A1F"/>
    <w:rsid w:val="008535BF"/>
    <w:rsid w:val="008537DA"/>
    <w:rsid w:val="008553E8"/>
    <w:rsid w:val="00855556"/>
    <w:rsid w:val="008564AB"/>
    <w:rsid w:val="008568FE"/>
    <w:rsid w:val="00856D5D"/>
    <w:rsid w:val="00856E73"/>
    <w:rsid w:val="00856E99"/>
    <w:rsid w:val="00857268"/>
    <w:rsid w:val="00860270"/>
    <w:rsid w:val="0086079D"/>
    <w:rsid w:val="00860A55"/>
    <w:rsid w:val="008613D9"/>
    <w:rsid w:val="00861510"/>
    <w:rsid w:val="00862ED5"/>
    <w:rsid w:val="00863C56"/>
    <w:rsid w:val="008643F3"/>
    <w:rsid w:val="00864662"/>
    <w:rsid w:val="00864FD3"/>
    <w:rsid w:val="0086515D"/>
    <w:rsid w:val="008651EF"/>
    <w:rsid w:val="00865CCB"/>
    <w:rsid w:val="00866143"/>
    <w:rsid w:val="0086675A"/>
    <w:rsid w:val="008667BC"/>
    <w:rsid w:val="00866BE5"/>
    <w:rsid w:val="00866CC6"/>
    <w:rsid w:val="0087025C"/>
    <w:rsid w:val="00870A71"/>
    <w:rsid w:val="00871C80"/>
    <w:rsid w:val="00871DBA"/>
    <w:rsid w:val="00872360"/>
    <w:rsid w:val="00872A64"/>
    <w:rsid w:val="00873CCE"/>
    <w:rsid w:val="0087464B"/>
    <w:rsid w:val="00874A96"/>
    <w:rsid w:val="00874BA8"/>
    <w:rsid w:val="008769D7"/>
    <w:rsid w:val="00876A38"/>
    <w:rsid w:val="00877690"/>
    <w:rsid w:val="00880010"/>
    <w:rsid w:val="0088056D"/>
    <w:rsid w:val="008805E7"/>
    <w:rsid w:val="00880B29"/>
    <w:rsid w:val="008813B8"/>
    <w:rsid w:val="008814DD"/>
    <w:rsid w:val="00882205"/>
    <w:rsid w:val="00882714"/>
    <w:rsid w:val="00882E77"/>
    <w:rsid w:val="00882FEF"/>
    <w:rsid w:val="00883738"/>
    <w:rsid w:val="00883958"/>
    <w:rsid w:val="008843CB"/>
    <w:rsid w:val="008852BD"/>
    <w:rsid w:val="008857B0"/>
    <w:rsid w:val="00885D21"/>
    <w:rsid w:val="00886A3D"/>
    <w:rsid w:val="008875E9"/>
    <w:rsid w:val="00890369"/>
    <w:rsid w:val="008907CE"/>
    <w:rsid w:val="00891C83"/>
    <w:rsid w:val="00892E3C"/>
    <w:rsid w:val="008931BE"/>
    <w:rsid w:val="008935CE"/>
    <w:rsid w:val="008939E1"/>
    <w:rsid w:val="0089416D"/>
    <w:rsid w:val="00894747"/>
    <w:rsid w:val="008954BA"/>
    <w:rsid w:val="008969CE"/>
    <w:rsid w:val="00897A20"/>
    <w:rsid w:val="008A01CD"/>
    <w:rsid w:val="008A1A8C"/>
    <w:rsid w:val="008A1D30"/>
    <w:rsid w:val="008A2736"/>
    <w:rsid w:val="008A2C65"/>
    <w:rsid w:val="008A3E67"/>
    <w:rsid w:val="008A425C"/>
    <w:rsid w:val="008A549F"/>
    <w:rsid w:val="008A56E2"/>
    <w:rsid w:val="008A695D"/>
    <w:rsid w:val="008A75A0"/>
    <w:rsid w:val="008A75FC"/>
    <w:rsid w:val="008A7735"/>
    <w:rsid w:val="008B10E5"/>
    <w:rsid w:val="008B1E7E"/>
    <w:rsid w:val="008B260B"/>
    <w:rsid w:val="008B2C17"/>
    <w:rsid w:val="008B3E98"/>
    <w:rsid w:val="008B4098"/>
    <w:rsid w:val="008B4D89"/>
    <w:rsid w:val="008B67CC"/>
    <w:rsid w:val="008C0545"/>
    <w:rsid w:val="008C05D6"/>
    <w:rsid w:val="008C05E5"/>
    <w:rsid w:val="008C075F"/>
    <w:rsid w:val="008C0F9D"/>
    <w:rsid w:val="008C165B"/>
    <w:rsid w:val="008C1A9A"/>
    <w:rsid w:val="008C1D52"/>
    <w:rsid w:val="008C289C"/>
    <w:rsid w:val="008C2AB8"/>
    <w:rsid w:val="008C2F1A"/>
    <w:rsid w:val="008C3A24"/>
    <w:rsid w:val="008C3CF9"/>
    <w:rsid w:val="008C532D"/>
    <w:rsid w:val="008C60C2"/>
    <w:rsid w:val="008C681B"/>
    <w:rsid w:val="008C7027"/>
    <w:rsid w:val="008C7261"/>
    <w:rsid w:val="008C7573"/>
    <w:rsid w:val="008C766F"/>
    <w:rsid w:val="008C7B19"/>
    <w:rsid w:val="008D011B"/>
    <w:rsid w:val="008D04B7"/>
    <w:rsid w:val="008D19A6"/>
    <w:rsid w:val="008D1B39"/>
    <w:rsid w:val="008D3AF0"/>
    <w:rsid w:val="008D3DAC"/>
    <w:rsid w:val="008D465B"/>
    <w:rsid w:val="008D4E25"/>
    <w:rsid w:val="008D5621"/>
    <w:rsid w:val="008D58BD"/>
    <w:rsid w:val="008D598D"/>
    <w:rsid w:val="008D5CC5"/>
    <w:rsid w:val="008D685A"/>
    <w:rsid w:val="008D6F69"/>
    <w:rsid w:val="008D758A"/>
    <w:rsid w:val="008D7B13"/>
    <w:rsid w:val="008D7EBD"/>
    <w:rsid w:val="008D7FCA"/>
    <w:rsid w:val="008E06A3"/>
    <w:rsid w:val="008E070F"/>
    <w:rsid w:val="008E0ECD"/>
    <w:rsid w:val="008E2783"/>
    <w:rsid w:val="008E37DC"/>
    <w:rsid w:val="008E38C5"/>
    <w:rsid w:val="008E3975"/>
    <w:rsid w:val="008E4068"/>
    <w:rsid w:val="008E41CA"/>
    <w:rsid w:val="008E4923"/>
    <w:rsid w:val="008E5601"/>
    <w:rsid w:val="008E678F"/>
    <w:rsid w:val="008E692D"/>
    <w:rsid w:val="008E77AB"/>
    <w:rsid w:val="008E79D6"/>
    <w:rsid w:val="008E7B33"/>
    <w:rsid w:val="008F0653"/>
    <w:rsid w:val="008F2444"/>
    <w:rsid w:val="008F25EF"/>
    <w:rsid w:val="008F3F7B"/>
    <w:rsid w:val="008F48A2"/>
    <w:rsid w:val="008F4C8C"/>
    <w:rsid w:val="008F5309"/>
    <w:rsid w:val="008F58DC"/>
    <w:rsid w:val="008F6BF1"/>
    <w:rsid w:val="0090011A"/>
    <w:rsid w:val="00900B9E"/>
    <w:rsid w:val="009014F0"/>
    <w:rsid w:val="00901B3E"/>
    <w:rsid w:val="00901CE0"/>
    <w:rsid w:val="00902C46"/>
    <w:rsid w:val="00903B7A"/>
    <w:rsid w:val="00903B9D"/>
    <w:rsid w:val="00904498"/>
    <w:rsid w:val="00904583"/>
    <w:rsid w:val="00904ADC"/>
    <w:rsid w:val="00904E7A"/>
    <w:rsid w:val="00904EDB"/>
    <w:rsid w:val="009059C4"/>
    <w:rsid w:val="00906D1A"/>
    <w:rsid w:val="009072FD"/>
    <w:rsid w:val="009075CB"/>
    <w:rsid w:val="009109DF"/>
    <w:rsid w:val="00910B77"/>
    <w:rsid w:val="00910D34"/>
    <w:rsid w:val="0091162B"/>
    <w:rsid w:val="00911D36"/>
    <w:rsid w:val="00911E37"/>
    <w:rsid w:val="00911F77"/>
    <w:rsid w:val="00912704"/>
    <w:rsid w:val="00912B0F"/>
    <w:rsid w:val="009130DF"/>
    <w:rsid w:val="00913761"/>
    <w:rsid w:val="00913769"/>
    <w:rsid w:val="0091390D"/>
    <w:rsid w:val="0091437B"/>
    <w:rsid w:val="009143EF"/>
    <w:rsid w:val="00914843"/>
    <w:rsid w:val="00914AD3"/>
    <w:rsid w:val="00914EA7"/>
    <w:rsid w:val="00915288"/>
    <w:rsid w:val="0091618E"/>
    <w:rsid w:val="00916766"/>
    <w:rsid w:val="00916C49"/>
    <w:rsid w:val="00917860"/>
    <w:rsid w:val="009215B0"/>
    <w:rsid w:val="00921F42"/>
    <w:rsid w:val="00922AC1"/>
    <w:rsid w:val="00922B9F"/>
    <w:rsid w:val="00923489"/>
    <w:rsid w:val="0092432D"/>
    <w:rsid w:val="00924468"/>
    <w:rsid w:val="00924F0E"/>
    <w:rsid w:val="00925B24"/>
    <w:rsid w:val="00925D69"/>
    <w:rsid w:val="00926060"/>
    <w:rsid w:val="00926662"/>
    <w:rsid w:val="0092698A"/>
    <w:rsid w:val="00926B65"/>
    <w:rsid w:val="009279BB"/>
    <w:rsid w:val="00930BC5"/>
    <w:rsid w:val="00930D0A"/>
    <w:rsid w:val="009319EC"/>
    <w:rsid w:val="00932D8A"/>
    <w:rsid w:val="00933995"/>
    <w:rsid w:val="0093451D"/>
    <w:rsid w:val="00935320"/>
    <w:rsid w:val="00935540"/>
    <w:rsid w:val="00935677"/>
    <w:rsid w:val="00936F19"/>
    <w:rsid w:val="0093788A"/>
    <w:rsid w:val="00937EE1"/>
    <w:rsid w:val="0094131D"/>
    <w:rsid w:val="00941395"/>
    <w:rsid w:val="009419CC"/>
    <w:rsid w:val="009429ED"/>
    <w:rsid w:val="00942E26"/>
    <w:rsid w:val="00942FB4"/>
    <w:rsid w:val="009432AB"/>
    <w:rsid w:val="009433DD"/>
    <w:rsid w:val="00943A2E"/>
    <w:rsid w:val="00943DAB"/>
    <w:rsid w:val="009456C8"/>
    <w:rsid w:val="009462B9"/>
    <w:rsid w:val="00947641"/>
    <w:rsid w:val="009478F6"/>
    <w:rsid w:val="00947FE3"/>
    <w:rsid w:val="0095004A"/>
    <w:rsid w:val="00950254"/>
    <w:rsid w:val="009502E9"/>
    <w:rsid w:val="0095030F"/>
    <w:rsid w:val="0095079F"/>
    <w:rsid w:val="00950AD6"/>
    <w:rsid w:val="00950C15"/>
    <w:rsid w:val="00950C19"/>
    <w:rsid w:val="00950F4D"/>
    <w:rsid w:val="00950FE4"/>
    <w:rsid w:val="009516F6"/>
    <w:rsid w:val="00952998"/>
    <w:rsid w:val="00952C56"/>
    <w:rsid w:val="00953912"/>
    <w:rsid w:val="00953ABB"/>
    <w:rsid w:val="00954E02"/>
    <w:rsid w:val="00955E1C"/>
    <w:rsid w:val="00956318"/>
    <w:rsid w:val="00956CFF"/>
    <w:rsid w:val="00956E2D"/>
    <w:rsid w:val="00956F02"/>
    <w:rsid w:val="0095701C"/>
    <w:rsid w:val="009571DE"/>
    <w:rsid w:val="00957344"/>
    <w:rsid w:val="0095775B"/>
    <w:rsid w:val="0096091A"/>
    <w:rsid w:val="00960F2C"/>
    <w:rsid w:val="00961E56"/>
    <w:rsid w:val="009624CD"/>
    <w:rsid w:val="00962999"/>
    <w:rsid w:val="009629D2"/>
    <w:rsid w:val="00962B30"/>
    <w:rsid w:val="00963219"/>
    <w:rsid w:val="00963C27"/>
    <w:rsid w:val="0096478A"/>
    <w:rsid w:val="00965649"/>
    <w:rsid w:val="00965FCC"/>
    <w:rsid w:val="00966D78"/>
    <w:rsid w:val="00966E94"/>
    <w:rsid w:val="009672D4"/>
    <w:rsid w:val="0096730D"/>
    <w:rsid w:val="0096783F"/>
    <w:rsid w:val="00967AE3"/>
    <w:rsid w:val="00970156"/>
    <w:rsid w:val="0097134E"/>
    <w:rsid w:val="0097350D"/>
    <w:rsid w:val="00973CE6"/>
    <w:rsid w:val="00974BBE"/>
    <w:rsid w:val="00975331"/>
    <w:rsid w:val="00975859"/>
    <w:rsid w:val="00975D13"/>
    <w:rsid w:val="009763F9"/>
    <w:rsid w:val="00977A7F"/>
    <w:rsid w:val="00977C31"/>
    <w:rsid w:val="009803A0"/>
    <w:rsid w:val="00980995"/>
    <w:rsid w:val="00981196"/>
    <w:rsid w:val="00981432"/>
    <w:rsid w:val="00982098"/>
    <w:rsid w:val="00982DAE"/>
    <w:rsid w:val="00983A7F"/>
    <w:rsid w:val="0098409E"/>
    <w:rsid w:val="00984A75"/>
    <w:rsid w:val="00984B02"/>
    <w:rsid w:val="0098513C"/>
    <w:rsid w:val="009860CB"/>
    <w:rsid w:val="009862C3"/>
    <w:rsid w:val="00986623"/>
    <w:rsid w:val="009869D9"/>
    <w:rsid w:val="00986ADC"/>
    <w:rsid w:val="00986EBE"/>
    <w:rsid w:val="00987167"/>
    <w:rsid w:val="00987470"/>
    <w:rsid w:val="009874D0"/>
    <w:rsid w:val="00987615"/>
    <w:rsid w:val="009879E7"/>
    <w:rsid w:val="00987C2C"/>
    <w:rsid w:val="00991332"/>
    <w:rsid w:val="00991E65"/>
    <w:rsid w:val="00992B8D"/>
    <w:rsid w:val="00992C19"/>
    <w:rsid w:val="00992E80"/>
    <w:rsid w:val="009939E2"/>
    <w:rsid w:val="00993ED8"/>
    <w:rsid w:val="00993FF3"/>
    <w:rsid w:val="00994889"/>
    <w:rsid w:val="009960E5"/>
    <w:rsid w:val="00996744"/>
    <w:rsid w:val="00996E6E"/>
    <w:rsid w:val="00997FAB"/>
    <w:rsid w:val="009A0169"/>
    <w:rsid w:val="009A1944"/>
    <w:rsid w:val="009A1C37"/>
    <w:rsid w:val="009A2221"/>
    <w:rsid w:val="009A22AF"/>
    <w:rsid w:val="009A272B"/>
    <w:rsid w:val="009A2CC6"/>
    <w:rsid w:val="009A382E"/>
    <w:rsid w:val="009A4E34"/>
    <w:rsid w:val="009A5344"/>
    <w:rsid w:val="009A53C3"/>
    <w:rsid w:val="009A645F"/>
    <w:rsid w:val="009A69F1"/>
    <w:rsid w:val="009A76EC"/>
    <w:rsid w:val="009A7A4A"/>
    <w:rsid w:val="009A7D50"/>
    <w:rsid w:val="009A7EA9"/>
    <w:rsid w:val="009B09CC"/>
    <w:rsid w:val="009B17EA"/>
    <w:rsid w:val="009B1874"/>
    <w:rsid w:val="009B192F"/>
    <w:rsid w:val="009B1BFF"/>
    <w:rsid w:val="009B2364"/>
    <w:rsid w:val="009B3010"/>
    <w:rsid w:val="009B39B8"/>
    <w:rsid w:val="009B3AE3"/>
    <w:rsid w:val="009B4147"/>
    <w:rsid w:val="009B4CEC"/>
    <w:rsid w:val="009B6C95"/>
    <w:rsid w:val="009B76FC"/>
    <w:rsid w:val="009B7AB7"/>
    <w:rsid w:val="009B7D2A"/>
    <w:rsid w:val="009C038E"/>
    <w:rsid w:val="009C039F"/>
    <w:rsid w:val="009C07A8"/>
    <w:rsid w:val="009C1768"/>
    <w:rsid w:val="009C17DC"/>
    <w:rsid w:val="009C2754"/>
    <w:rsid w:val="009C408B"/>
    <w:rsid w:val="009C4248"/>
    <w:rsid w:val="009C475B"/>
    <w:rsid w:val="009C4ED9"/>
    <w:rsid w:val="009C519E"/>
    <w:rsid w:val="009C524A"/>
    <w:rsid w:val="009C53B6"/>
    <w:rsid w:val="009C540F"/>
    <w:rsid w:val="009C5604"/>
    <w:rsid w:val="009C5E13"/>
    <w:rsid w:val="009C6CE5"/>
    <w:rsid w:val="009C6FA0"/>
    <w:rsid w:val="009C7EFE"/>
    <w:rsid w:val="009D0383"/>
    <w:rsid w:val="009D09AC"/>
    <w:rsid w:val="009D1F5F"/>
    <w:rsid w:val="009D23E9"/>
    <w:rsid w:val="009D3905"/>
    <w:rsid w:val="009D3A1F"/>
    <w:rsid w:val="009D5C90"/>
    <w:rsid w:val="009D644E"/>
    <w:rsid w:val="009D6680"/>
    <w:rsid w:val="009D676D"/>
    <w:rsid w:val="009D6BA9"/>
    <w:rsid w:val="009D6E06"/>
    <w:rsid w:val="009D7295"/>
    <w:rsid w:val="009D75BE"/>
    <w:rsid w:val="009E006D"/>
    <w:rsid w:val="009E0D4D"/>
    <w:rsid w:val="009E1C88"/>
    <w:rsid w:val="009E282E"/>
    <w:rsid w:val="009E2BF5"/>
    <w:rsid w:val="009E3171"/>
    <w:rsid w:val="009E34B3"/>
    <w:rsid w:val="009E4687"/>
    <w:rsid w:val="009E5F5B"/>
    <w:rsid w:val="009E6112"/>
    <w:rsid w:val="009E67AF"/>
    <w:rsid w:val="009E69CE"/>
    <w:rsid w:val="009E71EA"/>
    <w:rsid w:val="009E722C"/>
    <w:rsid w:val="009F0897"/>
    <w:rsid w:val="009F0BF8"/>
    <w:rsid w:val="009F1490"/>
    <w:rsid w:val="009F1657"/>
    <w:rsid w:val="009F223D"/>
    <w:rsid w:val="009F2B4D"/>
    <w:rsid w:val="009F30B6"/>
    <w:rsid w:val="009F32E4"/>
    <w:rsid w:val="009F4590"/>
    <w:rsid w:val="009F47C7"/>
    <w:rsid w:val="009F49A1"/>
    <w:rsid w:val="009F5521"/>
    <w:rsid w:val="009F5540"/>
    <w:rsid w:val="009F5DB3"/>
    <w:rsid w:val="009F6D80"/>
    <w:rsid w:val="009F7130"/>
    <w:rsid w:val="009F7971"/>
    <w:rsid w:val="00A005A1"/>
    <w:rsid w:val="00A0068C"/>
    <w:rsid w:val="00A00D1E"/>
    <w:rsid w:val="00A00E68"/>
    <w:rsid w:val="00A0131F"/>
    <w:rsid w:val="00A0194B"/>
    <w:rsid w:val="00A01B10"/>
    <w:rsid w:val="00A01DFA"/>
    <w:rsid w:val="00A02125"/>
    <w:rsid w:val="00A02B40"/>
    <w:rsid w:val="00A03072"/>
    <w:rsid w:val="00A032D1"/>
    <w:rsid w:val="00A04265"/>
    <w:rsid w:val="00A04768"/>
    <w:rsid w:val="00A05118"/>
    <w:rsid w:val="00A0638A"/>
    <w:rsid w:val="00A077F9"/>
    <w:rsid w:val="00A10588"/>
    <w:rsid w:val="00A10BA4"/>
    <w:rsid w:val="00A11B9C"/>
    <w:rsid w:val="00A12151"/>
    <w:rsid w:val="00A12EB7"/>
    <w:rsid w:val="00A12F41"/>
    <w:rsid w:val="00A13450"/>
    <w:rsid w:val="00A137BC"/>
    <w:rsid w:val="00A13831"/>
    <w:rsid w:val="00A13AE9"/>
    <w:rsid w:val="00A14734"/>
    <w:rsid w:val="00A1479D"/>
    <w:rsid w:val="00A14A62"/>
    <w:rsid w:val="00A173EA"/>
    <w:rsid w:val="00A17F30"/>
    <w:rsid w:val="00A20DB9"/>
    <w:rsid w:val="00A212A5"/>
    <w:rsid w:val="00A22129"/>
    <w:rsid w:val="00A226B0"/>
    <w:rsid w:val="00A2277A"/>
    <w:rsid w:val="00A22BE9"/>
    <w:rsid w:val="00A232C9"/>
    <w:rsid w:val="00A23D9C"/>
    <w:rsid w:val="00A24AB9"/>
    <w:rsid w:val="00A250FF"/>
    <w:rsid w:val="00A25B01"/>
    <w:rsid w:val="00A271D1"/>
    <w:rsid w:val="00A2767C"/>
    <w:rsid w:val="00A27CD9"/>
    <w:rsid w:val="00A27F30"/>
    <w:rsid w:val="00A27FEB"/>
    <w:rsid w:val="00A302A5"/>
    <w:rsid w:val="00A316BD"/>
    <w:rsid w:val="00A31B7A"/>
    <w:rsid w:val="00A32D4C"/>
    <w:rsid w:val="00A334F7"/>
    <w:rsid w:val="00A33B13"/>
    <w:rsid w:val="00A33F30"/>
    <w:rsid w:val="00A349F8"/>
    <w:rsid w:val="00A34E64"/>
    <w:rsid w:val="00A35140"/>
    <w:rsid w:val="00A35D6C"/>
    <w:rsid w:val="00A36273"/>
    <w:rsid w:val="00A36294"/>
    <w:rsid w:val="00A364BC"/>
    <w:rsid w:val="00A36BD5"/>
    <w:rsid w:val="00A374B1"/>
    <w:rsid w:val="00A377AC"/>
    <w:rsid w:val="00A37978"/>
    <w:rsid w:val="00A37BC1"/>
    <w:rsid w:val="00A40CDC"/>
    <w:rsid w:val="00A4146D"/>
    <w:rsid w:val="00A41C08"/>
    <w:rsid w:val="00A41C6E"/>
    <w:rsid w:val="00A4222E"/>
    <w:rsid w:val="00A4291D"/>
    <w:rsid w:val="00A43056"/>
    <w:rsid w:val="00A433A0"/>
    <w:rsid w:val="00A434C9"/>
    <w:rsid w:val="00A43ED8"/>
    <w:rsid w:val="00A44585"/>
    <w:rsid w:val="00A457AF"/>
    <w:rsid w:val="00A46307"/>
    <w:rsid w:val="00A468ED"/>
    <w:rsid w:val="00A46E35"/>
    <w:rsid w:val="00A47156"/>
    <w:rsid w:val="00A47759"/>
    <w:rsid w:val="00A47ADD"/>
    <w:rsid w:val="00A47C1F"/>
    <w:rsid w:val="00A47FB3"/>
    <w:rsid w:val="00A500D7"/>
    <w:rsid w:val="00A50484"/>
    <w:rsid w:val="00A505BE"/>
    <w:rsid w:val="00A51E34"/>
    <w:rsid w:val="00A522FB"/>
    <w:rsid w:val="00A5268F"/>
    <w:rsid w:val="00A52F79"/>
    <w:rsid w:val="00A52FB3"/>
    <w:rsid w:val="00A540C1"/>
    <w:rsid w:val="00A5457F"/>
    <w:rsid w:val="00A54673"/>
    <w:rsid w:val="00A555E8"/>
    <w:rsid w:val="00A55B84"/>
    <w:rsid w:val="00A55C79"/>
    <w:rsid w:val="00A55E8C"/>
    <w:rsid w:val="00A564F9"/>
    <w:rsid w:val="00A56579"/>
    <w:rsid w:val="00A569E5"/>
    <w:rsid w:val="00A5727E"/>
    <w:rsid w:val="00A608F4"/>
    <w:rsid w:val="00A610AE"/>
    <w:rsid w:val="00A612EF"/>
    <w:rsid w:val="00A6139C"/>
    <w:rsid w:val="00A61ED4"/>
    <w:rsid w:val="00A625B0"/>
    <w:rsid w:val="00A6347E"/>
    <w:rsid w:val="00A63F44"/>
    <w:rsid w:val="00A64C72"/>
    <w:rsid w:val="00A658A6"/>
    <w:rsid w:val="00A65A80"/>
    <w:rsid w:val="00A65CFA"/>
    <w:rsid w:val="00A66058"/>
    <w:rsid w:val="00A66449"/>
    <w:rsid w:val="00A669FD"/>
    <w:rsid w:val="00A672C4"/>
    <w:rsid w:val="00A67B94"/>
    <w:rsid w:val="00A701FF"/>
    <w:rsid w:val="00A704F4"/>
    <w:rsid w:val="00A70835"/>
    <w:rsid w:val="00A70ACC"/>
    <w:rsid w:val="00A719D9"/>
    <w:rsid w:val="00A7236D"/>
    <w:rsid w:val="00A72AE4"/>
    <w:rsid w:val="00A72E98"/>
    <w:rsid w:val="00A739AB"/>
    <w:rsid w:val="00A73CFE"/>
    <w:rsid w:val="00A73ED8"/>
    <w:rsid w:val="00A73F22"/>
    <w:rsid w:val="00A74903"/>
    <w:rsid w:val="00A75BE8"/>
    <w:rsid w:val="00A75C2E"/>
    <w:rsid w:val="00A75C8C"/>
    <w:rsid w:val="00A76580"/>
    <w:rsid w:val="00A767E1"/>
    <w:rsid w:val="00A7688B"/>
    <w:rsid w:val="00A77C42"/>
    <w:rsid w:val="00A802D2"/>
    <w:rsid w:val="00A80BD5"/>
    <w:rsid w:val="00A81395"/>
    <w:rsid w:val="00A81DEE"/>
    <w:rsid w:val="00A8286D"/>
    <w:rsid w:val="00A82C1D"/>
    <w:rsid w:val="00A82D04"/>
    <w:rsid w:val="00A83D81"/>
    <w:rsid w:val="00A84917"/>
    <w:rsid w:val="00A85231"/>
    <w:rsid w:val="00A852A9"/>
    <w:rsid w:val="00A85849"/>
    <w:rsid w:val="00A8687B"/>
    <w:rsid w:val="00A8704C"/>
    <w:rsid w:val="00A90F03"/>
    <w:rsid w:val="00A90FD3"/>
    <w:rsid w:val="00A91493"/>
    <w:rsid w:val="00A91D25"/>
    <w:rsid w:val="00A926ED"/>
    <w:rsid w:val="00A92BF1"/>
    <w:rsid w:val="00A9315A"/>
    <w:rsid w:val="00A93A8B"/>
    <w:rsid w:val="00A94CF4"/>
    <w:rsid w:val="00A955B4"/>
    <w:rsid w:val="00A95BB5"/>
    <w:rsid w:val="00A95C95"/>
    <w:rsid w:val="00A96016"/>
    <w:rsid w:val="00A96383"/>
    <w:rsid w:val="00A97700"/>
    <w:rsid w:val="00AA0AFC"/>
    <w:rsid w:val="00AA143A"/>
    <w:rsid w:val="00AA24B4"/>
    <w:rsid w:val="00AA29DF"/>
    <w:rsid w:val="00AA2E84"/>
    <w:rsid w:val="00AA3084"/>
    <w:rsid w:val="00AA362D"/>
    <w:rsid w:val="00AA4AEE"/>
    <w:rsid w:val="00AA51DF"/>
    <w:rsid w:val="00AA523B"/>
    <w:rsid w:val="00AA6088"/>
    <w:rsid w:val="00AA6202"/>
    <w:rsid w:val="00AA6883"/>
    <w:rsid w:val="00AA6FE4"/>
    <w:rsid w:val="00AA715E"/>
    <w:rsid w:val="00AA7AB2"/>
    <w:rsid w:val="00AB0618"/>
    <w:rsid w:val="00AB0AB7"/>
    <w:rsid w:val="00AB0F93"/>
    <w:rsid w:val="00AB100E"/>
    <w:rsid w:val="00AB1050"/>
    <w:rsid w:val="00AB2BA8"/>
    <w:rsid w:val="00AB2CC9"/>
    <w:rsid w:val="00AB33A4"/>
    <w:rsid w:val="00AB3D24"/>
    <w:rsid w:val="00AB4038"/>
    <w:rsid w:val="00AB4680"/>
    <w:rsid w:val="00AB48E1"/>
    <w:rsid w:val="00AB4FB5"/>
    <w:rsid w:val="00AB54D8"/>
    <w:rsid w:val="00AB56FF"/>
    <w:rsid w:val="00AB572C"/>
    <w:rsid w:val="00AB58FF"/>
    <w:rsid w:val="00AB60CD"/>
    <w:rsid w:val="00AB6159"/>
    <w:rsid w:val="00AB6E9D"/>
    <w:rsid w:val="00AB7437"/>
    <w:rsid w:val="00AC1966"/>
    <w:rsid w:val="00AC2521"/>
    <w:rsid w:val="00AC3A29"/>
    <w:rsid w:val="00AC3F67"/>
    <w:rsid w:val="00AC4090"/>
    <w:rsid w:val="00AC48F2"/>
    <w:rsid w:val="00AC5898"/>
    <w:rsid w:val="00AC5B8F"/>
    <w:rsid w:val="00AC642B"/>
    <w:rsid w:val="00AC69C9"/>
    <w:rsid w:val="00AC6ECE"/>
    <w:rsid w:val="00AC74B4"/>
    <w:rsid w:val="00AD00DC"/>
    <w:rsid w:val="00AD03EE"/>
    <w:rsid w:val="00AD0DCF"/>
    <w:rsid w:val="00AD1977"/>
    <w:rsid w:val="00AD2D2F"/>
    <w:rsid w:val="00AD2D63"/>
    <w:rsid w:val="00AD3AF5"/>
    <w:rsid w:val="00AD3C08"/>
    <w:rsid w:val="00AD3E22"/>
    <w:rsid w:val="00AD6398"/>
    <w:rsid w:val="00AD70C0"/>
    <w:rsid w:val="00AD71C3"/>
    <w:rsid w:val="00AD7F31"/>
    <w:rsid w:val="00AE036A"/>
    <w:rsid w:val="00AE15DC"/>
    <w:rsid w:val="00AE1C6F"/>
    <w:rsid w:val="00AE1CEE"/>
    <w:rsid w:val="00AE2068"/>
    <w:rsid w:val="00AE2344"/>
    <w:rsid w:val="00AE3E5E"/>
    <w:rsid w:val="00AE403D"/>
    <w:rsid w:val="00AE412E"/>
    <w:rsid w:val="00AE420F"/>
    <w:rsid w:val="00AE43AA"/>
    <w:rsid w:val="00AE4471"/>
    <w:rsid w:val="00AE51DD"/>
    <w:rsid w:val="00AE5B1D"/>
    <w:rsid w:val="00AE5D24"/>
    <w:rsid w:val="00AE6027"/>
    <w:rsid w:val="00AE6143"/>
    <w:rsid w:val="00AE64EC"/>
    <w:rsid w:val="00AE7123"/>
    <w:rsid w:val="00AE724C"/>
    <w:rsid w:val="00AE7315"/>
    <w:rsid w:val="00AF04DB"/>
    <w:rsid w:val="00AF0638"/>
    <w:rsid w:val="00AF0BBD"/>
    <w:rsid w:val="00AF0E5D"/>
    <w:rsid w:val="00AF1A17"/>
    <w:rsid w:val="00AF1D36"/>
    <w:rsid w:val="00AF23C4"/>
    <w:rsid w:val="00AF24D5"/>
    <w:rsid w:val="00AF26E8"/>
    <w:rsid w:val="00AF3121"/>
    <w:rsid w:val="00AF36BF"/>
    <w:rsid w:val="00AF3BD1"/>
    <w:rsid w:val="00AF3C30"/>
    <w:rsid w:val="00AF4064"/>
    <w:rsid w:val="00AF4704"/>
    <w:rsid w:val="00AF4748"/>
    <w:rsid w:val="00AF495E"/>
    <w:rsid w:val="00AF5D24"/>
    <w:rsid w:val="00AF7E4F"/>
    <w:rsid w:val="00B02B88"/>
    <w:rsid w:val="00B03379"/>
    <w:rsid w:val="00B04E80"/>
    <w:rsid w:val="00B06C0D"/>
    <w:rsid w:val="00B07479"/>
    <w:rsid w:val="00B07DC8"/>
    <w:rsid w:val="00B113E1"/>
    <w:rsid w:val="00B11AB7"/>
    <w:rsid w:val="00B12378"/>
    <w:rsid w:val="00B136E7"/>
    <w:rsid w:val="00B13D72"/>
    <w:rsid w:val="00B13E54"/>
    <w:rsid w:val="00B1430D"/>
    <w:rsid w:val="00B149FE"/>
    <w:rsid w:val="00B14D56"/>
    <w:rsid w:val="00B156F1"/>
    <w:rsid w:val="00B15D01"/>
    <w:rsid w:val="00B171C9"/>
    <w:rsid w:val="00B20F1F"/>
    <w:rsid w:val="00B217C1"/>
    <w:rsid w:val="00B21A8C"/>
    <w:rsid w:val="00B21D0E"/>
    <w:rsid w:val="00B2259C"/>
    <w:rsid w:val="00B23269"/>
    <w:rsid w:val="00B23CFC"/>
    <w:rsid w:val="00B23FB1"/>
    <w:rsid w:val="00B24268"/>
    <w:rsid w:val="00B24CE9"/>
    <w:rsid w:val="00B25651"/>
    <w:rsid w:val="00B26FAA"/>
    <w:rsid w:val="00B270F1"/>
    <w:rsid w:val="00B2779F"/>
    <w:rsid w:val="00B305C4"/>
    <w:rsid w:val="00B30932"/>
    <w:rsid w:val="00B313FF"/>
    <w:rsid w:val="00B31961"/>
    <w:rsid w:val="00B31E1D"/>
    <w:rsid w:val="00B3239C"/>
    <w:rsid w:val="00B335C6"/>
    <w:rsid w:val="00B33F67"/>
    <w:rsid w:val="00B34816"/>
    <w:rsid w:val="00B348A9"/>
    <w:rsid w:val="00B34A16"/>
    <w:rsid w:val="00B34DAD"/>
    <w:rsid w:val="00B35192"/>
    <w:rsid w:val="00B35BA0"/>
    <w:rsid w:val="00B36167"/>
    <w:rsid w:val="00B366E0"/>
    <w:rsid w:val="00B36BFB"/>
    <w:rsid w:val="00B37903"/>
    <w:rsid w:val="00B403F0"/>
    <w:rsid w:val="00B409EA"/>
    <w:rsid w:val="00B41559"/>
    <w:rsid w:val="00B4162B"/>
    <w:rsid w:val="00B418A7"/>
    <w:rsid w:val="00B41AE9"/>
    <w:rsid w:val="00B41BB5"/>
    <w:rsid w:val="00B41E2B"/>
    <w:rsid w:val="00B4206D"/>
    <w:rsid w:val="00B4294F"/>
    <w:rsid w:val="00B43ADD"/>
    <w:rsid w:val="00B44742"/>
    <w:rsid w:val="00B45730"/>
    <w:rsid w:val="00B46468"/>
    <w:rsid w:val="00B46D49"/>
    <w:rsid w:val="00B475E0"/>
    <w:rsid w:val="00B477E5"/>
    <w:rsid w:val="00B478BC"/>
    <w:rsid w:val="00B5017C"/>
    <w:rsid w:val="00B501A6"/>
    <w:rsid w:val="00B5189C"/>
    <w:rsid w:val="00B51EDD"/>
    <w:rsid w:val="00B5211F"/>
    <w:rsid w:val="00B52867"/>
    <w:rsid w:val="00B53ECA"/>
    <w:rsid w:val="00B542C8"/>
    <w:rsid w:val="00B542FA"/>
    <w:rsid w:val="00B547DC"/>
    <w:rsid w:val="00B5500D"/>
    <w:rsid w:val="00B56840"/>
    <w:rsid w:val="00B56AA4"/>
    <w:rsid w:val="00B57115"/>
    <w:rsid w:val="00B57ACC"/>
    <w:rsid w:val="00B57B4D"/>
    <w:rsid w:val="00B57F53"/>
    <w:rsid w:val="00B57FFA"/>
    <w:rsid w:val="00B602EA"/>
    <w:rsid w:val="00B6087B"/>
    <w:rsid w:val="00B6103A"/>
    <w:rsid w:val="00B61463"/>
    <w:rsid w:val="00B62578"/>
    <w:rsid w:val="00B63041"/>
    <w:rsid w:val="00B63877"/>
    <w:rsid w:val="00B64649"/>
    <w:rsid w:val="00B6514D"/>
    <w:rsid w:val="00B65451"/>
    <w:rsid w:val="00B65AFF"/>
    <w:rsid w:val="00B65D63"/>
    <w:rsid w:val="00B664BF"/>
    <w:rsid w:val="00B668C7"/>
    <w:rsid w:val="00B66A1E"/>
    <w:rsid w:val="00B6712B"/>
    <w:rsid w:val="00B712B3"/>
    <w:rsid w:val="00B71B80"/>
    <w:rsid w:val="00B72077"/>
    <w:rsid w:val="00B72123"/>
    <w:rsid w:val="00B7299D"/>
    <w:rsid w:val="00B738B7"/>
    <w:rsid w:val="00B73C92"/>
    <w:rsid w:val="00B73FC4"/>
    <w:rsid w:val="00B745A9"/>
    <w:rsid w:val="00B74DC9"/>
    <w:rsid w:val="00B75679"/>
    <w:rsid w:val="00B75A51"/>
    <w:rsid w:val="00B75CAF"/>
    <w:rsid w:val="00B75D38"/>
    <w:rsid w:val="00B75D4A"/>
    <w:rsid w:val="00B76368"/>
    <w:rsid w:val="00B76905"/>
    <w:rsid w:val="00B76E2F"/>
    <w:rsid w:val="00B77508"/>
    <w:rsid w:val="00B77F48"/>
    <w:rsid w:val="00B8066C"/>
    <w:rsid w:val="00B822F0"/>
    <w:rsid w:val="00B82AAC"/>
    <w:rsid w:val="00B841FF"/>
    <w:rsid w:val="00B8483B"/>
    <w:rsid w:val="00B852ED"/>
    <w:rsid w:val="00B85BD2"/>
    <w:rsid w:val="00B85C59"/>
    <w:rsid w:val="00B86C40"/>
    <w:rsid w:val="00B86CE7"/>
    <w:rsid w:val="00B86E0B"/>
    <w:rsid w:val="00B87F43"/>
    <w:rsid w:val="00B90334"/>
    <w:rsid w:val="00B92BEF"/>
    <w:rsid w:val="00B94296"/>
    <w:rsid w:val="00B956C6"/>
    <w:rsid w:val="00B95BE8"/>
    <w:rsid w:val="00B96C7C"/>
    <w:rsid w:val="00B96DC1"/>
    <w:rsid w:val="00BA0351"/>
    <w:rsid w:val="00BA0800"/>
    <w:rsid w:val="00BA1B4A"/>
    <w:rsid w:val="00BA1BC8"/>
    <w:rsid w:val="00BA2B56"/>
    <w:rsid w:val="00BA336F"/>
    <w:rsid w:val="00BA45BA"/>
    <w:rsid w:val="00BA479F"/>
    <w:rsid w:val="00BA4DD9"/>
    <w:rsid w:val="00BA61A6"/>
    <w:rsid w:val="00BA775F"/>
    <w:rsid w:val="00BB02C8"/>
    <w:rsid w:val="00BB03BB"/>
    <w:rsid w:val="00BB0DCD"/>
    <w:rsid w:val="00BB13D3"/>
    <w:rsid w:val="00BB1674"/>
    <w:rsid w:val="00BB249C"/>
    <w:rsid w:val="00BB3186"/>
    <w:rsid w:val="00BB3503"/>
    <w:rsid w:val="00BB3731"/>
    <w:rsid w:val="00BB3CF1"/>
    <w:rsid w:val="00BB3D79"/>
    <w:rsid w:val="00BB4254"/>
    <w:rsid w:val="00BB4942"/>
    <w:rsid w:val="00BB57E4"/>
    <w:rsid w:val="00BB7A64"/>
    <w:rsid w:val="00BC0A07"/>
    <w:rsid w:val="00BC0F3F"/>
    <w:rsid w:val="00BC1155"/>
    <w:rsid w:val="00BC268F"/>
    <w:rsid w:val="00BC2BC0"/>
    <w:rsid w:val="00BC4714"/>
    <w:rsid w:val="00BC4923"/>
    <w:rsid w:val="00BC5258"/>
    <w:rsid w:val="00BC5649"/>
    <w:rsid w:val="00BC5AB7"/>
    <w:rsid w:val="00BC5D50"/>
    <w:rsid w:val="00BC715F"/>
    <w:rsid w:val="00BC7A67"/>
    <w:rsid w:val="00BC7BE9"/>
    <w:rsid w:val="00BC7DC0"/>
    <w:rsid w:val="00BD03F5"/>
    <w:rsid w:val="00BD12AC"/>
    <w:rsid w:val="00BD16A4"/>
    <w:rsid w:val="00BD2A96"/>
    <w:rsid w:val="00BD2FA6"/>
    <w:rsid w:val="00BD347C"/>
    <w:rsid w:val="00BD374A"/>
    <w:rsid w:val="00BD3F1F"/>
    <w:rsid w:val="00BD5217"/>
    <w:rsid w:val="00BD550D"/>
    <w:rsid w:val="00BD78A7"/>
    <w:rsid w:val="00BD7979"/>
    <w:rsid w:val="00BE0B8D"/>
    <w:rsid w:val="00BE0C6F"/>
    <w:rsid w:val="00BE1AF8"/>
    <w:rsid w:val="00BE2653"/>
    <w:rsid w:val="00BE2724"/>
    <w:rsid w:val="00BE29B2"/>
    <w:rsid w:val="00BE2FFF"/>
    <w:rsid w:val="00BE37C8"/>
    <w:rsid w:val="00BE4510"/>
    <w:rsid w:val="00BE56A2"/>
    <w:rsid w:val="00BE6599"/>
    <w:rsid w:val="00BE65F4"/>
    <w:rsid w:val="00BE6B53"/>
    <w:rsid w:val="00BE6E6F"/>
    <w:rsid w:val="00BE7017"/>
    <w:rsid w:val="00BE742D"/>
    <w:rsid w:val="00BF03FE"/>
    <w:rsid w:val="00BF1B61"/>
    <w:rsid w:val="00BF1DCB"/>
    <w:rsid w:val="00BF2F0C"/>
    <w:rsid w:val="00BF3CA8"/>
    <w:rsid w:val="00BF3D7A"/>
    <w:rsid w:val="00BF470E"/>
    <w:rsid w:val="00BF4984"/>
    <w:rsid w:val="00BF67CE"/>
    <w:rsid w:val="00BF690B"/>
    <w:rsid w:val="00BF6942"/>
    <w:rsid w:val="00BF6EEB"/>
    <w:rsid w:val="00BF74B0"/>
    <w:rsid w:val="00BF76AD"/>
    <w:rsid w:val="00C01188"/>
    <w:rsid w:val="00C01562"/>
    <w:rsid w:val="00C02242"/>
    <w:rsid w:val="00C0267D"/>
    <w:rsid w:val="00C02C7E"/>
    <w:rsid w:val="00C02F41"/>
    <w:rsid w:val="00C04458"/>
    <w:rsid w:val="00C045B7"/>
    <w:rsid w:val="00C04D18"/>
    <w:rsid w:val="00C05161"/>
    <w:rsid w:val="00C055A9"/>
    <w:rsid w:val="00C057C1"/>
    <w:rsid w:val="00C05948"/>
    <w:rsid w:val="00C060E1"/>
    <w:rsid w:val="00C0681D"/>
    <w:rsid w:val="00C0717D"/>
    <w:rsid w:val="00C074F3"/>
    <w:rsid w:val="00C07538"/>
    <w:rsid w:val="00C07F84"/>
    <w:rsid w:val="00C10675"/>
    <w:rsid w:val="00C11598"/>
    <w:rsid w:val="00C1190C"/>
    <w:rsid w:val="00C1311E"/>
    <w:rsid w:val="00C13819"/>
    <w:rsid w:val="00C13991"/>
    <w:rsid w:val="00C1449B"/>
    <w:rsid w:val="00C144BA"/>
    <w:rsid w:val="00C145A4"/>
    <w:rsid w:val="00C16922"/>
    <w:rsid w:val="00C2108F"/>
    <w:rsid w:val="00C219E5"/>
    <w:rsid w:val="00C23383"/>
    <w:rsid w:val="00C24CDF"/>
    <w:rsid w:val="00C2508E"/>
    <w:rsid w:val="00C2510D"/>
    <w:rsid w:val="00C257A2"/>
    <w:rsid w:val="00C25BB3"/>
    <w:rsid w:val="00C25F6C"/>
    <w:rsid w:val="00C26260"/>
    <w:rsid w:val="00C26A75"/>
    <w:rsid w:val="00C27153"/>
    <w:rsid w:val="00C275FB"/>
    <w:rsid w:val="00C303BF"/>
    <w:rsid w:val="00C32994"/>
    <w:rsid w:val="00C3346E"/>
    <w:rsid w:val="00C344B0"/>
    <w:rsid w:val="00C34D82"/>
    <w:rsid w:val="00C34E0B"/>
    <w:rsid w:val="00C34EC1"/>
    <w:rsid w:val="00C351F5"/>
    <w:rsid w:val="00C35D07"/>
    <w:rsid w:val="00C36DF2"/>
    <w:rsid w:val="00C373BD"/>
    <w:rsid w:val="00C37EAC"/>
    <w:rsid w:val="00C40C7F"/>
    <w:rsid w:val="00C41B7A"/>
    <w:rsid w:val="00C41C65"/>
    <w:rsid w:val="00C423CE"/>
    <w:rsid w:val="00C4294B"/>
    <w:rsid w:val="00C4419C"/>
    <w:rsid w:val="00C451F4"/>
    <w:rsid w:val="00C45931"/>
    <w:rsid w:val="00C463FD"/>
    <w:rsid w:val="00C46E29"/>
    <w:rsid w:val="00C4758F"/>
    <w:rsid w:val="00C5023B"/>
    <w:rsid w:val="00C50512"/>
    <w:rsid w:val="00C50DEE"/>
    <w:rsid w:val="00C52053"/>
    <w:rsid w:val="00C52C58"/>
    <w:rsid w:val="00C53EA8"/>
    <w:rsid w:val="00C54156"/>
    <w:rsid w:val="00C543A7"/>
    <w:rsid w:val="00C543B7"/>
    <w:rsid w:val="00C54AAC"/>
    <w:rsid w:val="00C55FEF"/>
    <w:rsid w:val="00C56572"/>
    <w:rsid w:val="00C60052"/>
    <w:rsid w:val="00C601A5"/>
    <w:rsid w:val="00C60594"/>
    <w:rsid w:val="00C609A1"/>
    <w:rsid w:val="00C61198"/>
    <w:rsid w:val="00C61B05"/>
    <w:rsid w:val="00C624E8"/>
    <w:rsid w:val="00C624EB"/>
    <w:rsid w:val="00C62C79"/>
    <w:rsid w:val="00C6337A"/>
    <w:rsid w:val="00C63A37"/>
    <w:rsid w:val="00C63C82"/>
    <w:rsid w:val="00C63DF7"/>
    <w:rsid w:val="00C64473"/>
    <w:rsid w:val="00C64C49"/>
    <w:rsid w:val="00C65492"/>
    <w:rsid w:val="00C6563E"/>
    <w:rsid w:val="00C65D6B"/>
    <w:rsid w:val="00C665E0"/>
    <w:rsid w:val="00C66C93"/>
    <w:rsid w:val="00C66E6B"/>
    <w:rsid w:val="00C67021"/>
    <w:rsid w:val="00C67137"/>
    <w:rsid w:val="00C67297"/>
    <w:rsid w:val="00C6732F"/>
    <w:rsid w:val="00C67C3A"/>
    <w:rsid w:val="00C71995"/>
    <w:rsid w:val="00C720F0"/>
    <w:rsid w:val="00C7252B"/>
    <w:rsid w:val="00C72D30"/>
    <w:rsid w:val="00C7311D"/>
    <w:rsid w:val="00C735A5"/>
    <w:rsid w:val="00C73D36"/>
    <w:rsid w:val="00C745C2"/>
    <w:rsid w:val="00C747EB"/>
    <w:rsid w:val="00C74961"/>
    <w:rsid w:val="00C755D9"/>
    <w:rsid w:val="00C75759"/>
    <w:rsid w:val="00C758B0"/>
    <w:rsid w:val="00C75ACA"/>
    <w:rsid w:val="00C75FC0"/>
    <w:rsid w:val="00C760A0"/>
    <w:rsid w:val="00C761A9"/>
    <w:rsid w:val="00C76F86"/>
    <w:rsid w:val="00C80596"/>
    <w:rsid w:val="00C80949"/>
    <w:rsid w:val="00C80CC7"/>
    <w:rsid w:val="00C80E4F"/>
    <w:rsid w:val="00C82217"/>
    <w:rsid w:val="00C82268"/>
    <w:rsid w:val="00C826B2"/>
    <w:rsid w:val="00C836E1"/>
    <w:rsid w:val="00C83BD1"/>
    <w:rsid w:val="00C83C88"/>
    <w:rsid w:val="00C83DF7"/>
    <w:rsid w:val="00C83F5D"/>
    <w:rsid w:val="00C842BF"/>
    <w:rsid w:val="00C84D31"/>
    <w:rsid w:val="00C85135"/>
    <w:rsid w:val="00C85B9A"/>
    <w:rsid w:val="00C85D34"/>
    <w:rsid w:val="00C86374"/>
    <w:rsid w:val="00C86F7C"/>
    <w:rsid w:val="00C90BB3"/>
    <w:rsid w:val="00C91EE4"/>
    <w:rsid w:val="00C934C5"/>
    <w:rsid w:val="00C93AE3"/>
    <w:rsid w:val="00C93C2D"/>
    <w:rsid w:val="00C94AC0"/>
    <w:rsid w:val="00C94C01"/>
    <w:rsid w:val="00C94FB0"/>
    <w:rsid w:val="00C9564F"/>
    <w:rsid w:val="00C96572"/>
    <w:rsid w:val="00C96B89"/>
    <w:rsid w:val="00C96C90"/>
    <w:rsid w:val="00C9708A"/>
    <w:rsid w:val="00CA04C2"/>
    <w:rsid w:val="00CA050E"/>
    <w:rsid w:val="00CA09CB"/>
    <w:rsid w:val="00CA0E9F"/>
    <w:rsid w:val="00CA14B5"/>
    <w:rsid w:val="00CA1A10"/>
    <w:rsid w:val="00CA1A18"/>
    <w:rsid w:val="00CA2261"/>
    <w:rsid w:val="00CA2388"/>
    <w:rsid w:val="00CA2591"/>
    <w:rsid w:val="00CA26F3"/>
    <w:rsid w:val="00CA2C96"/>
    <w:rsid w:val="00CA2FED"/>
    <w:rsid w:val="00CA33D7"/>
    <w:rsid w:val="00CA42FF"/>
    <w:rsid w:val="00CA5735"/>
    <w:rsid w:val="00CA692C"/>
    <w:rsid w:val="00CA6DFA"/>
    <w:rsid w:val="00CA6ED4"/>
    <w:rsid w:val="00CA719D"/>
    <w:rsid w:val="00CA7FE2"/>
    <w:rsid w:val="00CB0105"/>
    <w:rsid w:val="00CB09A1"/>
    <w:rsid w:val="00CB20AE"/>
    <w:rsid w:val="00CB2DC6"/>
    <w:rsid w:val="00CB33D8"/>
    <w:rsid w:val="00CB486A"/>
    <w:rsid w:val="00CB49E0"/>
    <w:rsid w:val="00CB4B35"/>
    <w:rsid w:val="00CB4C28"/>
    <w:rsid w:val="00CB4CF4"/>
    <w:rsid w:val="00CB6D86"/>
    <w:rsid w:val="00CB6FB8"/>
    <w:rsid w:val="00CB79A0"/>
    <w:rsid w:val="00CB7DB7"/>
    <w:rsid w:val="00CC0684"/>
    <w:rsid w:val="00CC0C10"/>
    <w:rsid w:val="00CC0FC6"/>
    <w:rsid w:val="00CC1439"/>
    <w:rsid w:val="00CC1443"/>
    <w:rsid w:val="00CC148D"/>
    <w:rsid w:val="00CC19D2"/>
    <w:rsid w:val="00CC1A00"/>
    <w:rsid w:val="00CC1FB7"/>
    <w:rsid w:val="00CC26A0"/>
    <w:rsid w:val="00CC274C"/>
    <w:rsid w:val="00CC45AD"/>
    <w:rsid w:val="00CC4B87"/>
    <w:rsid w:val="00CC53D5"/>
    <w:rsid w:val="00CC5A94"/>
    <w:rsid w:val="00CC61EF"/>
    <w:rsid w:val="00CC68FF"/>
    <w:rsid w:val="00CC6DB1"/>
    <w:rsid w:val="00CC6EAD"/>
    <w:rsid w:val="00CC6EE6"/>
    <w:rsid w:val="00CC6FBA"/>
    <w:rsid w:val="00CC7CB0"/>
    <w:rsid w:val="00CD04C3"/>
    <w:rsid w:val="00CD087C"/>
    <w:rsid w:val="00CD0D4A"/>
    <w:rsid w:val="00CD11E1"/>
    <w:rsid w:val="00CD2200"/>
    <w:rsid w:val="00CD28B7"/>
    <w:rsid w:val="00CD2D24"/>
    <w:rsid w:val="00CD33BE"/>
    <w:rsid w:val="00CD448E"/>
    <w:rsid w:val="00CD45D6"/>
    <w:rsid w:val="00CD47A7"/>
    <w:rsid w:val="00CD4FD3"/>
    <w:rsid w:val="00CD5CA5"/>
    <w:rsid w:val="00CD5F11"/>
    <w:rsid w:val="00CD642B"/>
    <w:rsid w:val="00CD6927"/>
    <w:rsid w:val="00CD6A69"/>
    <w:rsid w:val="00CD6A74"/>
    <w:rsid w:val="00CD6B7B"/>
    <w:rsid w:val="00CD6C13"/>
    <w:rsid w:val="00CD7357"/>
    <w:rsid w:val="00CD7643"/>
    <w:rsid w:val="00CE0EC7"/>
    <w:rsid w:val="00CE1F73"/>
    <w:rsid w:val="00CE29A4"/>
    <w:rsid w:val="00CE2CAE"/>
    <w:rsid w:val="00CE314D"/>
    <w:rsid w:val="00CE334A"/>
    <w:rsid w:val="00CE38B8"/>
    <w:rsid w:val="00CE3A3D"/>
    <w:rsid w:val="00CE4029"/>
    <w:rsid w:val="00CE49FD"/>
    <w:rsid w:val="00CE5343"/>
    <w:rsid w:val="00CE5ACC"/>
    <w:rsid w:val="00CE694B"/>
    <w:rsid w:val="00CE6CAD"/>
    <w:rsid w:val="00CE7140"/>
    <w:rsid w:val="00CE759F"/>
    <w:rsid w:val="00CF0025"/>
    <w:rsid w:val="00CF0160"/>
    <w:rsid w:val="00CF075C"/>
    <w:rsid w:val="00CF101D"/>
    <w:rsid w:val="00CF136D"/>
    <w:rsid w:val="00CF19F7"/>
    <w:rsid w:val="00CF1DEE"/>
    <w:rsid w:val="00CF1E40"/>
    <w:rsid w:val="00CF2093"/>
    <w:rsid w:val="00CF221F"/>
    <w:rsid w:val="00CF27FF"/>
    <w:rsid w:val="00CF4569"/>
    <w:rsid w:val="00CF4CD1"/>
    <w:rsid w:val="00CF5201"/>
    <w:rsid w:val="00CF5AFC"/>
    <w:rsid w:val="00CF5FC4"/>
    <w:rsid w:val="00CF6351"/>
    <w:rsid w:val="00CF6765"/>
    <w:rsid w:val="00CF708B"/>
    <w:rsid w:val="00D0026C"/>
    <w:rsid w:val="00D010DD"/>
    <w:rsid w:val="00D01F6C"/>
    <w:rsid w:val="00D02F63"/>
    <w:rsid w:val="00D02FD9"/>
    <w:rsid w:val="00D049BF"/>
    <w:rsid w:val="00D04F98"/>
    <w:rsid w:val="00D0590B"/>
    <w:rsid w:val="00D05D66"/>
    <w:rsid w:val="00D05F1D"/>
    <w:rsid w:val="00D068C3"/>
    <w:rsid w:val="00D069FE"/>
    <w:rsid w:val="00D076DB"/>
    <w:rsid w:val="00D078D7"/>
    <w:rsid w:val="00D07B9D"/>
    <w:rsid w:val="00D101B6"/>
    <w:rsid w:val="00D105D1"/>
    <w:rsid w:val="00D10814"/>
    <w:rsid w:val="00D11481"/>
    <w:rsid w:val="00D121FD"/>
    <w:rsid w:val="00D12449"/>
    <w:rsid w:val="00D13570"/>
    <w:rsid w:val="00D154A6"/>
    <w:rsid w:val="00D15508"/>
    <w:rsid w:val="00D157A3"/>
    <w:rsid w:val="00D15970"/>
    <w:rsid w:val="00D17122"/>
    <w:rsid w:val="00D172B7"/>
    <w:rsid w:val="00D17806"/>
    <w:rsid w:val="00D178EC"/>
    <w:rsid w:val="00D20F9A"/>
    <w:rsid w:val="00D224FB"/>
    <w:rsid w:val="00D22B99"/>
    <w:rsid w:val="00D22C93"/>
    <w:rsid w:val="00D23CAC"/>
    <w:rsid w:val="00D249DA"/>
    <w:rsid w:val="00D24FA5"/>
    <w:rsid w:val="00D258E3"/>
    <w:rsid w:val="00D261B0"/>
    <w:rsid w:val="00D26F4A"/>
    <w:rsid w:val="00D2792A"/>
    <w:rsid w:val="00D306A7"/>
    <w:rsid w:val="00D30CCB"/>
    <w:rsid w:val="00D30DA4"/>
    <w:rsid w:val="00D30EC1"/>
    <w:rsid w:val="00D3110F"/>
    <w:rsid w:val="00D31B0F"/>
    <w:rsid w:val="00D32578"/>
    <w:rsid w:val="00D32928"/>
    <w:rsid w:val="00D32E80"/>
    <w:rsid w:val="00D34057"/>
    <w:rsid w:val="00D34B85"/>
    <w:rsid w:val="00D34C86"/>
    <w:rsid w:val="00D3538B"/>
    <w:rsid w:val="00D35788"/>
    <w:rsid w:val="00D36B1A"/>
    <w:rsid w:val="00D36C95"/>
    <w:rsid w:val="00D36FDD"/>
    <w:rsid w:val="00D37508"/>
    <w:rsid w:val="00D40060"/>
    <w:rsid w:val="00D402D7"/>
    <w:rsid w:val="00D4035B"/>
    <w:rsid w:val="00D4037C"/>
    <w:rsid w:val="00D4044C"/>
    <w:rsid w:val="00D4059B"/>
    <w:rsid w:val="00D405FE"/>
    <w:rsid w:val="00D40F8B"/>
    <w:rsid w:val="00D41C4D"/>
    <w:rsid w:val="00D41FE3"/>
    <w:rsid w:val="00D43B75"/>
    <w:rsid w:val="00D43D17"/>
    <w:rsid w:val="00D43E94"/>
    <w:rsid w:val="00D4488F"/>
    <w:rsid w:val="00D452A3"/>
    <w:rsid w:val="00D455CB"/>
    <w:rsid w:val="00D4610A"/>
    <w:rsid w:val="00D4632D"/>
    <w:rsid w:val="00D46369"/>
    <w:rsid w:val="00D464E9"/>
    <w:rsid w:val="00D469E2"/>
    <w:rsid w:val="00D505C1"/>
    <w:rsid w:val="00D51BA1"/>
    <w:rsid w:val="00D52120"/>
    <w:rsid w:val="00D521EE"/>
    <w:rsid w:val="00D52259"/>
    <w:rsid w:val="00D52B1A"/>
    <w:rsid w:val="00D52CF3"/>
    <w:rsid w:val="00D53043"/>
    <w:rsid w:val="00D532F1"/>
    <w:rsid w:val="00D536A2"/>
    <w:rsid w:val="00D53D2E"/>
    <w:rsid w:val="00D551E0"/>
    <w:rsid w:val="00D55BB2"/>
    <w:rsid w:val="00D55D75"/>
    <w:rsid w:val="00D5649A"/>
    <w:rsid w:val="00D56574"/>
    <w:rsid w:val="00D56C99"/>
    <w:rsid w:val="00D57162"/>
    <w:rsid w:val="00D57CF8"/>
    <w:rsid w:val="00D60B21"/>
    <w:rsid w:val="00D61622"/>
    <w:rsid w:val="00D61C89"/>
    <w:rsid w:val="00D620C7"/>
    <w:rsid w:val="00D63205"/>
    <w:rsid w:val="00D632B8"/>
    <w:rsid w:val="00D63772"/>
    <w:rsid w:val="00D64021"/>
    <w:rsid w:val="00D64414"/>
    <w:rsid w:val="00D64BC0"/>
    <w:rsid w:val="00D64E02"/>
    <w:rsid w:val="00D65772"/>
    <w:rsid w:val="00D65860"/>
    <w:rsid w:val="00D66C3A"/>
    <w:rsid w:val="00D67037"/>
    <w:rsid w:val="00D67650"/>
    <w:rsid w:val="00D70257"/>
    <w:rsid w:val="00D70781"/>
    <w:rsid w:val="00D70F00"/>
    <w:rsid w:val="00D7164A"/>
    <w:rsid w:val="00D72786"/>
    <w:rsid w:val="00D736F2"/>
    <w:rsid w:val="00D738C7"/>
    <w:rsid w:val="00D739D7"/>
    <w:rsid w:val="00D740B9"/>
    <w:rsid w:val="00D7419F"/>
    <w:rsid w:val="00D74336"/>
    <w:rsid w:val="00D746AF"/>
    <w:rsid w:val="00D74879"/>
    <w:rsid w:val="00D749F5"/>
    <w:rsid w:val="00D74FF4"/>
    <w:rsid w:val="00D752A9"/>
    <w:rsid w:val="00D76498"/>
    <w:rsid w:val="00D76888"/>
    <w:rsid w:val="00D76C35"/>
    <w:rsid w:val="00D76E26"/>
    <w:rsid w:val="00D77D09"/>
    <w:rsid w:val="00D80857"/>
    <w:rsid w:val="00D8279F"/>
    <w:rsid w:val="00D83477"/>
    <w:rsid w:val="00D83C9F"/>
    <w:rsid w:val="00D83F33"/>
    <w:rsid w:val="00D843AA"/>
    <w:rsid w:val="00D84A5B"/>
    <w:rsid w:val="00D84D94"/>
    <w:rsid w:val="00D85028"/>
    <w:rsid w:val="00D85754"/>
    <w:rsid w:val="00D85AE7"/>
    <w:rsid w:val="00D85B05"/>
    <w:rsid w:val="00D8603F"/>
    <w:rsid w:val="00D861CE"/>
    <w:rsid w:val="00D87586"/>
    <w:rsid w:val="00D876FE"/>
    <w:rsid w:val="00D905E6"/>
    <w:rsid w:val="00D907BC"/>
    <w:rsid w:val="00D90C39"/>
    <w:rsid w:val="00D90ECA"/>
    <w:rsid w:val="00D91CCC"/>
    <w:rsid w:val="00D92268"/>
    <w:rsid w:val="00D9249B"/>
    <w:rsid w:val="00D926CC"/>
    <w:rsid w:val="00D92F3A"/>
    <w:rsid w:val="00D9388E"/>
    <w:rsid w:val="00D93DCC"/>
    <w:rsid w:val="00D947D7"/>
    <w:rsid w:val="00D949A9"/>
    <w:rsid w:val="00D9640A"/>
    <w:rsid w:val="00D96D5B"/>
    <w:rsid w:val="00D979B9"/>
    <w:rsid w:val="00DA08CF"/>
    <w:rsid w:val="00DA0BA7"/>
    <w:rsid w:val="00DA19DE"/>
    <w:rsid w:val="00DA1B7E"/>
    <w:rsid w:val="00DA1C0A"/>
    <w:rsid w:val="00DA20F3"/>
    <w:rsid w:val="00DA3EBB"/>
    <w:rsid w:val="00DA406D"/>
    <w:rsid w:val="00DA4424"/>
    <w:rsid w:val="00DA44EC"/>
    <w:rsid w:val="00DA51FE"/>
    <w:rsid w:val="00DA5527"/>
    <w:rsid w:val="00DA5702"/>
    <w:rsid w:val="00DA6075"/>
    <w:rsid w:val="00DA6B5B"/>
    <w:rsid w:val="00DA70B5"/>
    <w:rsid w:val="00DA75EB"/>
    <w:rsid w:val="00DA7D28"/>
    <w:rsid w:val="00DB006F"/>
    <w:rsid w:val="00DB0E9E"/>
    <w:rsid w:val="00DB181A"/>
    <w:rsid w:val="00DB2269"/>
    <w:rsid w:val="00DB265F"/>
    <w:rsid w:val="00DB2870"/>
    <w:rsid w:val="00DB5231"/>
    <w:rsid w:val="00DB5ACC"/>
    <w:rsid w:val="00DB5EA1"/>
    <w:rsid w:val="00DB7646"/>
    <w:rsid w:val="00DB7FAD"/>
    <w:rsid w:val="00DC029F"/>
    <w:rsid w:val="00DC061B"/>
    <w:rsid w:val="00DC08C9"/>
    <w:rsid w:val="00DC0909"/>
    <w:rsid w:val="00DC17F7"/>
    <w:rsid w:val="00DC1B77"/>
    <w:rsid w:val="00DC22C6"/>
    <w:rsid w:val="00DC239E"/>
    <w:rsid w:val="00DC2C78"/>
    <w:rsid w:val="00DC2E16"/>
    <w:rsid w:val="00DC3CF3"/>
    <w:rsid w:val="00DC4AF5"/>
    <w:rsid w:val="00DC4BB3"/>
    <w:rsid w:val="00DC4FAE"/>
    <w:rsid w:val="00DC50CC"/>
    <w:rsid w:val="00DC58B8"/>
    <w:rsid w:val="00DC5EC4"/>
    <w:rsid w:val="00DC663A"/>
    <w:rsid w:val="00DC681B"/>
    <w:rsid w:val="00DC6DD0"/>
    <w:rsid w:val="00DC7397"/>
    <w:rsid w:val="00DC7D69"/>
    <w:rsid w:val="00DD1923"/>
    <w:rsid w:val="00DD277A"/>
    <w:rsid w:val="00DD3CE8"/>
    <w:rsid w:val="00DD3F9D"/>
    <w:rsid w:val="00DD4338"/>
    <w:rsid w:val="00DD4D3E"/>
    <w:rsid w:val="00DD6208"/>
    <w:rsid w:val="00DD639B"/>
    <w:rsid w:val="00DD6779"/>
    <w:rsid w:val="00DD6B28"/>
    <w:rsid w:val="00DD6E5D"/>
    <w:rsid w:val="00DD7156"/>
    <w:rsid w:val="00DD7ACD"/>
    <w:rsid w:val="00DD7BBA"/>
    <w:rsid w:val="00DE0061"/>
    <w:rsid w:val="00DE06B8"/>
    <w:rsid w:val="00DE0B8D"/>
    <w:rsid w:val="00DE112C"/>
    <w:rsid w:val="00DE1213"/>
    <w:rsid w:val="00DE3406"/>
    <w:rsid w:val="00DE3AC7"/>
    <w:rsid w:val="00DE41E0"/>
    <w:rsid w:val="00DE43A4"/>
    <w:rsid w:val="00DE4A2E"/>
    <w:rsid w:val="00DE5601"/>
    <w:rsid w:val="00DE5D3A"/>
    <w:rsid w:val="00DE61D2"/>
    <w:rsid w:val="00DE72FA"/>
    <w:rsid w:val="00DE79E7"/>
    <w:rsid w:val="00DE7AB8"/>
    <w:rsid w:val="00DE7D96"/>
    <w:rsid w:val="00DF0400"/>
    <w:rsid w:val="00DF04BA"/>
    <w:rsid w:val="00DF12AD"/>
    <w:rsid w:val="00DF15EC"/>
    <w:rsid w:val="00DF19AF"/>
    <w:rsid w:val="00DF258B"/>
    <w:rsid w:val="00DF281B"/>
    <w:rsid w:val="00DF34D8"/>
    <w:rsid w:val="00DF36B6"/>
    <w:rsid w:val="00DF3BB5"/>
    <w:rsid w:val="00DF496F"/>
    <w:rsid w:val="00DF5190"/>
    <w:rsid w:val="00DF536C"/>
    <w:rsid w:val="00DF5634"/>
    <w:rsid w:val="00DF5688"/>
    <w:rsid w:val="00DF5A41"/>
    <w:rsid w:val="00DF5E3E"/>
    <w:rsid w:val="00DF6754"/>
    <w:rsid w:val="00DF6AC4"/>
    <w:rsid w:val="00DF6EDB"/>
    <w:rsid w:val="00DF7195"/>
    <w:rsid w:val="00DF7346"/>
    <w:rsid w:val="00DF73D6"/>
    <w:rsid w:val="00DF7A07"/>
    <w:rsid w:val="00E005D8"/>
    <w:rsid w:val="00E0194C"/>
    <w:rsid w:val="00E01D46"/>
    <w:rsid w:val="00E02250"/>
    <w:rsid w:val="00E048E3"/>
    <w:rsid w:val="00E05775"/>
    <w:rsid w:val="00E05DB6"/>
    <w:rsid w:val="00E069B4"/>
    <w:rsid w:val="00E07A75"/>
    <w:rsid w:val="00E1072A"/>
    <w:rsid w:val="00E108D1"/>
    <w:rsid w:val="00E10EC6"/>
    <w:rsid w:val="00E111F7"/>
    <w:rsid w:val="00E11489"/>
    <w:rsid w:val="00E11C65"/>
    <w:rsid w:val="00E12EB8"/>
    <w:rsid w:val="00E12FDD"/>
    <w:rsid w:val="00E13007"/>
    <w:rsid w:val="00E13AA5"/>
    <w:rsid w:val="00E143A6"/>
    <w:rsid w:val="00E155DF"/>
    <w:rsid w:val="00E1636A"/>
    <w:rsid w:val="00E16C1D"/>
    <w:rsid w:val="00E17277"/>
    <w:rsid w:val="00E17FE3"/>
    <w:rsid w:val="00E20EBB"/>
    <w:rsid w:val="00E216CA"/>
    <w:rsid w:val="00E21742"/>
    <w:rsid w:val="00E22205"/>
    <w:rsid w:val="00E224C8"/>
    <w:rsid w:val="00E22BB8"/>
    <w:rsid w:val="00E2384E"/>
    <w:rsid w:val="00E23C6F"/>
    <w:rsid w:val="00E23F83"/>
    <w:rsid w:val="00E24D7F"/>
    <w:rsid w:val="00E252F9"/>
    <w:rsid w:val="00E26CEF"/>
    <w:rsid w:val="00E27C5F"/>
    <w:rsid w:val="00E30718"/>
    <w:rsid w:val="00E30A21"/>
    <w:rsid w:val="00E30A34"/>
    <w:rsid w:val="00E30B32"/>
    <w:rsid w:val="00E3128F"/>
    <w:rsid w:val="00E31406"/>
    <w:rsid w:val="00E31F7D"/>
    <w:rsid w:val="00E32112"/>
    <w:rsid w:val="00E3229D"/>
    <w:rsid w:val="00E333E0"/>
    <w:rsid w:val="00E3397C"/>
    <w:rsid w:val="00E33A1C"/>
    <w:rsid w:val="00E34E8C"/>
    <w:rsid w:val="00E35AAC"/>
    <w:rsid w:val="00E35C14"/>
    <w:rsid w:val="00E36091"/>
    <w:rsid w:val="00E3647D"/>
    <w:rsid w:val="00E3669F"/>
    <w:rsid w:val="00E36723"/>
    <w:rsid w:val="00E36981"/>
    <w:rsid w:val="00E3721C"/>
    <w:rsid w:val="00E37B89"/>
    <w:rsid w:val="00E37D48"/>
    <w:rsid w:val="00E4028E"/>
    <w:rsid w:val="00E408D2"/>
    <w:rsid w:val="00E41382"/>
    <w:rsid w:val="00E41853"/>
    <w:rsid w:val="00E41CAA"/>
    <w:rsid w:val="00E41E76"/>
    <w:rsid w:val="00E41EB4"/>
    <w:rsid w:val="00E432B3"/>
    <w:rsid w:val="00E43A1E"/>
    <w:rsid w:val="00E43AE7"/>
    <w:rsid w:val="00E43BA3"/>
    <w:rsid w:val="00E43C49"/>
    <w:rsid w:val="00E43C6B"/>
    <w:rsid w:val="00E44158"/>
    <w:rsid w:val="00E449F9"/>
    <w:rsid w:val="00E45066"/>
    <w:rsid w:val="00E45209"/>
    <w:rsid w:val="00E4544C"/>
    <w:rsid w:val="00E45E57"/>
    <w:rsid w:val="00E46331"/>
    <w:rsid w:val="00E46BA3"/>
    <w:rsid w:val="00E479A6"/>
    <w:rsid w:val="00E47B18"/>
    <w:rsid w:val="00E50FCD"/>
    <w:rsid w:val="00E51C6C"/>
    <w:rsid w:val="00E51CF7"/>
    <w:rsid w:val="00E51E98"/>
    <w:rsid w:val="00E5281F"/>
    <w:rsid w:val="00E52E31"/>
    <w:rsid w:val="00E52ECF"/>
    <w:rsid w:val="00E52F6A"/>
    <w:rsid w:val="00E537D0"/>
    <w:rsid w:val="00E53C1B"/>
    <w:rsid w:val="00E54D01"/>
    <w:rsid w:val="00E54DB9"/>
    <w:rsid w:val="00E56343"/>
    <w:rsid w:val="00E56713"/>
    <w:rsid w:val="00E568BC"/>
    <w:rsid w:val="00E56A7A"/>
    <w:rsid w:val="00E570E7"/>
    <w:rsid w:val="00E57205"/>
    <w:rsid w:val="00E5787A"/>
    <w:rsid w:val="00E57BA0"/>
    <w:rsid w:val="00E60402"/>
    <w:rsid w:val="00E605C2"/>
    <w:rsid w:val="00E615C3"/>
    <w:rsid w:val="00E62F64"/>
    <w:rsid w:val="00E631C8"/>
    <w:rsid w:val="00E63E1A"/>
    <w:rsid w:val="00E6412E"/>
    <w:rsid w:val="00E64C04"/>
    <w:rsid w:val="00E65D13"/>
    <w:rsid w:val="00E66D21"/>
    <w:rsid w:val="00E700E0"/>
    <w:rsid w:val="00E708E1"/>
    <w:rsid w:val="00E71877"/>
    <w:rsid w:val="00E727FE"/>
    <w:rsid w:val="00E7283B"/>
    <w:rsid w:val="00E73531"/>
    <w:rsid w:val="00E73EA3"/>
    <w:rsid w:val="00E749DC"/>
    <w:rsid w:val="00E74E33"/>
    <w:rsid w:val="00E76444"/>
    <w:rsid w:val="00E76FAC"/>
    <w:rsid w:val="00E774C7"/>
    <w:rsid w:val="00E7771D"/>
    <w:rsid w:val="00E77EC9"/>
    <w:rsid w:val="00E81984"/>
    <w:rsid w:val="00E823D7"/>
    <w:rsid w:val="00E8343A"/>
    <w:rsid w:val="00E83637"/>
    <w:rsid w:val="00E839F2"/>
    <w:rsid w:val="00E83B48"/>
    <w:rsid w:val="00E84B16"/>
    <w:rsid w:val="00E84E40"/>
    <w:rsid w:val="00E85091"/>
    <w:rsid w:val="00E8678A"/>
    <w:rsid w:val="00E87CC4"/>
    <w:rsid w:val="00E9010C"/>
    <w:rsid w:val="00E90859"/>
    <w:rsid w:val="00E90F76"/>
    <w:rsid w:val="00E91240"/>
    <w:rsid w:val="00E914C6"/>
    <w:rsid w:val="00E9179A"/>
    <w:rsid w:val="00E92CBC"/>
    <w:rsid w:val="00E92DD9"/>
    <w:rsid w:val="00E93031"/>
    <w:rsid w:val="00E93765"/>
    <w:rsid w:val="00E93AE8"/>
    <w:rsid w:val="00E93DAE"/>
    <w:rsid w:val="00E94181"/>
    <w:rsid w:val="00E9438D"/>
    <w:rsid w:val="00E948FF"/>
    <w:rsid w:val="00E94DD1"/>
    <w:rsid w:val="00E955FD"/>
    <w:rsid w:val="00E95961"/>
    <w:rsid w:val="00E95CEA"/>
    <w:rsid w:val="00E96895"/>
    <w:rsid w:val="00E97146"/>
    <w:rsid w:val="00EA0102"/>
    <w:rsid w:val="00EA0CB5"/>
    <w:rsid w:val="00EA1B17"/>
    <w:rsid w:val="00EA2C92"/>
    <w:rsid w:val="00EA2C9D"/>
    <w:rsid w:val="00EA34A9"/>
    <w:rsid w:val="00EA423C"/>
    <w:rsid w:val="00EA46E1"/>
    <w:rsid w:val="00EA4960"/>
    <w:rsid w:val="00EA4F55"/>
    <w:rsid w:val="00EA5870"/>
    <w:rsid w:val="00EA603D"/>
    <w:rsid w:val="00EA636E"/>
    <w:rsid w:val="00EA6A8F"/>
    <w:rsid w:val="00EA7779"/>
    <w:rsid w:val="00EA7A76"/>
    <w:rsid w:val="00EB0AF8"/>
    <w:rsid w:val="00EB1D02"/>
    <w:rsid w:val="00EB24CA"/>
    <w:rsid w:val="00EB267F"/>
    <w:rsid w:val="00EB27AB"/>
    <w:rsid w:val="00EB3527"/>
    <w:rsid w:val="00EB3EC5"/>
    <w:rsid w:val="00EB3FA2"/>
    <w:rsid w:val="00EB45A9"/>
    <w:rsid w:val="00EB45E7"/>
    <w:rsid w:val="00EB4CC1"/>
    <w:rsid w:val="00EB6007"/>
    <w:rsid w:val="00EB6339"/>
    <w:rsid w:val="00EB68D3"/>
    <w:rsid w:val="00EB6927"/>
    <w:rsid w:val="00EB6A50"/>
    <w:rsid w:val="00EB704B"/>
    <w:rsid w:val="00EC016B"/>
    <w:rsid w:val="00EC01F7"/>
    <w:rsid w:val="00EC1C15"/>
    <w:rsid w:val="00EC21D7"/>
    <w:rsid w:val="00EC35DA"/>
    <w:rsid w:val="00EC3F07"/>
    <w:rsid w:val="00EC3F43"/>
    <w:rsid w:val="00EC408B"/>
    <w:rsid w:val="00EC44D1"/>
    <w:rsid w:val="00EC58BD"/>
    <w:rsid w:val="00EC591E"/>
    <w:rsid w:val="00EC5F52"/>
    <w:rsid w:val="00EC6031"/>
    <w:rsid w:val="00EC6127"/>
    <w:rsid w:val="00EC6505"/>
    <w:rsid w:val="00EC6A67"/>
    <w:rsid w:val="00EC70E0"/>
    <w:rsid w:val="00EC75B7"/>
    <w:rsid w:val="00EC7E2F"/>
    <w:rsid w:val="00ED0A62"/>
    <w:rsid w:val="00ED14CB"/>
    <w:rsid w:val="00ED163A"/>
    <w:rsid w:val="00ED1C15"/>
    <w:rsid w:val="00ED33CE"/>
    <w:rsid w:val="00ED34D3"/>
    <w:rsid w:val="00ED3726"/>
    <w:rsid w:val="00ED4927"/>
    <w:rsid w:val="00ED4CEE"/>
    <w:rsid w:val="00ED5557"/>
    <w:rsid w:val="00ED5C77"/>
    <w:rsid w:val="00ED602B"/>
    <w:rsid w:val="00ED7310"/>
    <w:rsid w:val="00EE056F"/>
    <w:rsid w:val="00EE1098"/>
    <w:rsid w:val="00EE23A6"/>
    <w:rsid w:val="00EE27F9"/>
    <w:rsid w:val="00EE2C4B"/>
    <w:rsid w:val="00EE31A1"/>
    <w:rsid w:val="00EE4485"/>
    <w:rsid w:val="00EE49CF"/>
    <w:rsid w:val="00EE4A85"/>
    <w:rsid w:val="00EE4D6B"/>
    <w:rsid w:val="00EE5B0F"/>
    <w:rsid w:val="00EE5E96"/>
    <w:rsid w:val="00EE5EF3"/>
    <w:rsid w:val="00EE6D4C"/>
    <w:rsid w:val="00EE6E71"/>
    <w:rsid w:val="00EE7864"/>
    <w:rsid w:val="00EE7A0B"/>
    <w:rsid w:val="00EE7C3A"/>
    <w:rsid w:val="00EF0045"/>
    <w:rsid w:val="00EF047F"/>
    <w:rsid w:val="00EF0C8A"/>
    <w:rsid w:val="00EF0EBC"/>
    <w:rsid w:val="00EF18A1"/>
    <w:rsid w:val="00EF1E3A"/>
    <w:rsid w:val="00EF2AD0"/>
    <w:rsid w:val="00EF2D4B"/>
    <w:rsid w:val="00EF2F36"/>
    <w:rsid w:val="00EF2F8B"/>
    <w:rsid w:val="00EF3382"/>
    <w:rsid w:val="00EF3FC2"/>
    <w:rsid w:val="00EF53D3"/>
    <w:rsid w:val="00EF56EF"/>
    <w:rsid w:val="00EF5FC0"/>
    <w:rsid w:val="00EF7198"/>
    <w:rsid w:val="00EF7539"/>
    <w:rsid w:val="00EF7B1E"/>
    <w:rsid w:val="00EF7E46"/>
    <w:rsid w:val="00F000D7"/>
    <w:rsid w:val="00F003A5"/>
    <w:rsid w:val="00F00765"/>
    <w:rsid w:val="00F00929"/>
    <w:rsid w:val="00F00E3F"/>
    <w:rsid w:val="00F02379"/>
    <w:rsid w:val="00F03157"/>
    <w:rsid w:val="00F0341A"/>
    <w:rsid w:val="00F03625"/>
    <w:rsid w:val="00F03733"/>
    <w:rsid w:val="00F038F2"/>
    <w:rsid w:val="00F03977"/>
    <w:rsid w:val="00F044E2"/>
    <w:rsid w:val="00F05388"/>
    <w:rsid w:val="00F05F2F"/>
    <w:rsid w:val="00F05F5F"/>
    <w:rsid w:val="00F06737"/>
    <w:rsid w:val="00F06DFC"/>
    <w:rsid w:val="00F10FCF"/>
    <w:rsid w:val="00F11980"/>
    <w:rsid w:val="00F11DF5"/>
    <w:rsid w:val="00F11ED1"/>
    <w:rsid w:val="00F1204C"/>
    <w:rsid w:val="00F1247A"/>
    <w:rsid w:val="00F126E8"/>
    <w:rsid w:val="00F12A7A"/>
    <w:rsid w:val="00F12CB2"/>
    <w:rsid w:val="00F1386C"/>
    <w:rsid w:val="00F13A8C"/>
    <w:rsid w:val="00F1421D"/>
    <w:rsid w:val="00F14631"/>
    <w:rsid w:val="00F14879"/>
    <w:rsid w:val="00F15415"/>
    <w:rsid w:val="00F15D3B"/>
    <w:rsid w:val="00F17209"/>
    <w:rsid w:val="00F20BF3"/>
    <w:rsid w:val="00F21C7E"/>
    <w:rsid w:val="00F2259C"/>
    <w:rsid w:val="00F23B43"/>
    <w:rsid w:val="00F23BB0"/>
    <w:rsid w:val="00F23F83"/>
    <w:rsid w:val="00F2474A"/>
    <w:rsid w:val="00F24CA5"/>
    <w:rsid w:val="00F257EA"/>
    <w:rsid w:val="00F25BA0"/>
    <w:rsid w:val="00F25E42"/>
    <w:rsid w:val="00F26226"/>
    <w:rsid w:val="00F26575"/>
    <w:rsid w:val="00F27BE3"/>
    <w:rsid w:val="00F27EB3"/>
    <w:rsid w:val="00F300B4"/>
    <w:rsid w:val="00F3071D"/>
    <w:rsid w:val="00F30A31"/>
    <w:rsid w:val="00F3142B"/>
    <w:rsid w:val="00F330A4"/>
    <w:rsid w:val="00F3315B"/>
    <w:rsid w:val="00F33651"/>
    <w:rsid w:val="00F338FE"/>
    <w:rsid w:val="00F33A28"/>
    <w:rsid w:val="00F33AED"/>
    <w:rsid w:val="00F35177"/>
    <w:rsid w:val="00F351D8"/>
    <w:rsid w:val="00F362FC"/>
    <w:rsid w:val="00F37311"/>
    <w:rsid w:val="00F408AE"/>
    <w:rsid w:val="00F40A4D"/>
    <w:rsid w:val="00F425BC"/>
    <w:rsid w:val="00F42641"/>
    <w:rsid w:val="00F42925"/>
    <w:rsid w:val="00F44239"/>
    <w:rsid w:val="00F461BD"/>
    <w:rsid w:val="00F46409"/>
    <w:rsid w:val="00F46B8C"/>
    <w:rsid w:val="00F46C8F"/>
    <w:rsid w:val="00F470EF"/>
    <w:rsid w:val="00F5050B"/>
    <w:rsid w:val="00F505DA"/>
    <w:rsid w:val="00F50AF0"/>
    <w:rsid w:val="00F511CB"/>
    <w:rsid w:val="00F51C8B"/>
    <w:rsid w:val="00F51E0C"/>
    <w:rsid w:val="00F52206"/>
    <w:rsid w:val="00F53731"/>
    <w:rsid w:val="00F53C4C"/>
    <w:rsid w:val="00F541A1"/>
    <w:rsid w:val="00F5428B"/>
    <w:rsid w:val="00F54937"/>
    <w:rsid w:val="00F549D2"/>
    <w:rsid w:val="00F557DB"/>
    <w:rsid w:val="00F55DBC"/>
    <w:rsid w:val="00F55E90"/>
    <w:rsid w:val="00F56539"/>
    <w:rsid w:val="00F56C13"/>
    <w:rsid w:val="00F57706"/>
    <w:rsid w:val="00F57CAB"/>
    <w:rsid w:val="00F619A7"/>
    <w:rsid w:val="00F62544"/>
    <w:rsid w:val="00F62760"/>
    <w:rsid w:val="00F62917"/>
    <w:rsid w:val="00F62A34"/>
    <w:rsid w:val="00F62DAE"/>
    <w:rsid w:val="00F639FE"/>
    <w:rsid w:val="00F63AB3"/>
    <w:rsid w:val="00F63C97"/>
    <w:rsid w:val="00F63D92"/>
    <w:rsid w:val="00F64394"/>
    <w:rsid w:val="00F64B4C"/>
    <w:rsid w:val="00F64DC7"/>
    <w:rsid w:val="00F658EB"/>
    <w:rsid w:val="00F66BE0"/>
    <w:rsid w:val="00F66EE6"/>
    <w:rsid w:val="00F66EF0"/>
    <w:rsid w:val="00F67781"/>
    <w:rsid w:val="00F67D20"/>
    <w:rsid w:val="00F67F25"/>
    <w:rsid w:val="00F70535"/>
    <w:rsid w:val="00F71276"/>
    <w:rsid w:val="00F72420"/>
    <w:rsid w:val="00F72E8E"/>
    <w:rsid w:val="00F745FD"/>
    <w:rsid w:val="00F74825"/>
    <w:rsid w:val="00F74E8A"/>
    <w:rsid w:val="00F759C1"/>
    <w:rsid w:val="00F75A7D"/>
    <w:rsid w:val="00F75F22"/>
    <w:rsid w:val="00F75F30"/>
    <w:rsid w:val="00F75FC2"/>
    <w:rsid w:val="00F76B62"/>
    <w:rsid w:val="00F77077"/>
    <w:rsid w:val="00F80176"/>
    <w:rsid w:val="00F8091D"/>
    <w:rsid w:val="00F80C65"/>
    <w:rsid w:val="00F80E83"/>
    <w:rsid w:val="00F81DAD"/>
    <w:rsid w:val="00F82387"/>
    <w:rsid w:val="00F825A8"/>
    <w:rsid w:val="00F82C5A"/>
    <w:rsid w:val="00F834EA"/>
    <w:rsid w:val="00F84862"/>
    <w:rsid w:val="00F84C2A"/>
    <w:rsid w:val="00F85305"/>
    <w:rsid w:val="00F85A5D"/>
    <w:rsid w:val="00F85DDC"/>
    <w:rsid w:val="00F86671"/>
    <w:rsid w:val="00F868CE"/>
    <w:rsid w:val="00F87B28"/>
    <w:rsid w:val="00F90016"/>
    <w:rsid w:val="00F902E0"/>
    <w:rsid w:val="00F90C1C"/>
    <w:rsid w:val="00F915A8"/>
    <w:rsid w:val="00F91F73"/>
    <w:rsid w:val="00F924AA"/>
    <w:rsid w:val="00F92D77"/>
    <w:rsid w:val="00F93164"/>
    <w:rsid w:val="00F9349A"/>
    <w:rsid w:val="00F9402E"/>
    <w:rsid w:val="00F94AFF"/>
    <w:rsid w:val="00F95400"/>
    <w:rsid w:val="00F95600"/>
    <w:rsid w:val="00F9599E"/>
    <w:rsid w:val="00F95CAB"/>
    <w:rsid w:val="00F96B4C"/>
    <w:rsid w:val="00F96CE1"/>
    <w:rsid w:val="00F97315"/>
    <w:rsid w:val="00F97B52"/>
    <w:rsid w:val="00FA017A"/>
    <w:rsid w:val="00FA01A6"/>
    <w:rsid w:val="00FA0F36"/>
    <w:rsid w:val="00FA1115"/>
    <w:rsid w:val="00FA3446"/>
    <w:rsid w:val="00FA519E"/>
    <w:rsid w:val="00FA5AFE"/>
    <w:rsid w:val="00FA5DF1"/>
    <w:rsid w:val="00FA5EB9"/>
    <w:rsid w:val="00FA63F3"/>
    <w:rsid w:val="00FA64C5"/>
    <w:rsid w:val="00FA6DB9"/>
    <w:rsid w:val="00FA6E65"/>
    <w:rsid w:val="00FA6EFB"/>
    <w:rsid w:val="00FA790D"/>
    <w:rsid w:val="00FA7F7F"/>
    <w:rsid w:val="00FB031B"/>
    <w:rsid w:val="00FB1120"/>
    <w:rsid w:val="00FB1C34"/>
    <w:rsid w:val="00FB1D56"/>
    <w:rsid w:val="00FB1F9A"/>
    <w:rsid w:val="00FB2C38"/>
    <w:rsid w:val="00FB2CB7"/>
    <w:rsid w:val="00FB3048"/>
    <w:rsid w:val="00FB3083"/>
    <w:rsid w:val="00FB30F7"/>
    <w:rsid w:val="00FB3C72"/>
    <w:rsid w:val="00FB4361"/>
    <w:rsid w:val="00FB465B"/>
    <w:rsid w:val="00FB4AB9"/>
    <w:rsid w:val="00FB54C4"/>
    <w:rsid w:val="00FB5707"/>
    <w:rsid w:val="00FB5C83"/>
    <w:rsid w:val="00FB69D3"/>
    <w:rsid w:val="00FC04A2"/>
    <w:rsid w:val="00FC10E5"/>
    <w:rsid w:val="00FC1337"/>
    <w:rsid w:val="00FC18BD"/>
    <w:rsid w:val="00FC1AD8"/>
    <w:rsid w:val="00FC1CEF"/>
    <w:rsid w:val="00FC1F31"/>
    <w:rsid w:val="00FC2093"/>
    <w:rsid w:val="00FC2CA2"/>
    <w:rsid w:val="00FC3998"/>
    <w:rsid w:val="00FC3CA6"/>
    <w:rsid w:val="00FC3CD3"/>
    <w:rsid w:val="00FC3E2A"/>
    <w:rsid w:val="00FC4101"/>
    <w:rsid w:val="00FC454F"/>
    <w:rsid w:val="00FC46BF"/>
    <w:rsid w:val="00FC539B"/>
    <w:rsid w:val="00FC5FA9"/>
    <w:rsid w:val="00FC663D"/>
    <w:rsid w:val="00FC6B79"/>
    <w:rsid w:val="00FC7E61"/>
    <w:rsid w:val="00FD07AB"/>
    <w:rsid w:val="00FD230D"/>
    <w:rsid w:val="00FD308D"/>
    <w:rsid w:val="00FD36E5"/>
    <w:rsid w:val="00FD4125"/>
    <w:rsid w:val="00FD4486"/>
    <w:rsid w:val="00FD50D2"/>
    <w:rsid w:val="00FD5C84"/>
    <w:rsid w:val="00FD5D45"/>
    <w:rsid w:val="00FD699C"/>
    <w:rsid w:val="00FD74EF"/>
    <w:rsid w:val="00FD76FE"/>
    <w:rsid w:val="00FD794C"/>
    <w:rsid w:val="00FE13B7"/>
    <w:rsid w:val="00FE199F"/>
    <w:rsid w:val="00FE3872"/>
    <w:rsid w:val="00FE40BB"/>
    <w:rsid w:val="00FE4122"/>
    <w:rsid w:val="00FE42EA"/>
    <w:rsid w:val="00FE4632"/>
    <w:rsid w:val="00FE4C07"/>
    <w:rsid w:val="00FE5028"/>
    <w:rsid w:val="00FE5491"/>
    <w:rsid w:val="00FE5F71"/>
    <w:rsid w:val="00FE6AD0"/>
    <w:rsid w:val="00FE6C16"/>
    <w:rsid w:val="00FF04B7"/>
    <w:rsid w:val="00FF08BF"/>
    <w:rsid w:val="00FF0911"/>
    <w:rsid w:val="00FF0E67"/>
    <w:rsid w:val="00FF0EB9"/>
    <w:rsid w:val="00FF12B4"/>
    <w:rsid w:val="00FF1DBB"/>
    <w:rsid w:val="00FF2ACD"/>
    <w:rsid w:val="00FF32D3"/>
    <w:rsid w:val="00FF33F1"/>
    <w:rsid w:val="00FF369C"/>
    <w:rsid w:val="00FF38DE"/>
    <w:rsid w:val="00FF3C02"/>
    <w:rsid w:val="00FF3C7C"/>
    <w:rsid w:val="00FF4547"/>
    <w:rsid w:val="00FF5015"/>
    <w:rsid w:val="00FF54C1"/>
    <w:rsid w:val="00FF6FD2"/>
    <w:rsid w:val="00FF74F3"/>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docId w15:val="{4A4945E4-4C55-4D92-8501-9A5AA1D1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31B0F"/>
    <w:rPr>
      <w:sz w:val="24"/>
      <w:szCs w:val="24"/>
    </w:rPr>
  </w:style>
  <w:style w:type="paragraph" w:styleId="11">
    <w:name w:val="heading 1"/>
    <w:aliases w:val="Заголовок 1_стандарта"/>
    <w:basedOn w:val="a3"/>
    <w:next w:val="a3"/>
    <w:qFormat/>
    <w:rsid w:val="00D31B0F"/>
    <w:pPr>
      <w:keepNext/>
      <w:spacing w:before="240" w:after="60"/>
      <w:outlineLvl w:val="0"/>
    </w:pPr>
    <w:rPr>
      <w:rFonts w:ascii="Arial" w:hAnsi="Arial" w:cs="Arial"/>
      <w:b/>
      <w:bCs/>
      <w:kern w:val="32"/>
      <w:sz w:val="32"/>
      <w:szCs w:val="32"/>
    </w:rPr>
  </w:style>
  <w:style w:type="paragraph" w:styleId="2">
    <w:name w:val="heading 2"/>
    <w:basedOn w:val="a3"/>
    <w:next w:val="a3"/>
    <w:qFormat/>
    <w:rsid w:val="00D31B0F"/>
    <w:pPr>
      <w:keepNext/>
      <w:spacing w:before="240" w:after="60"/>
      <w:outlineLvl w:val="1"/>
    </w:pPr>
    <w:rPr>
      <w:rFonts w:ascii="Arial" w:hAnsi="Arial" w:cs="Arial"/>
      <w:b/>
      <w:bCs/>
      <w:i/>
      <w:iCs/>
      <w:sz w:val="28"/>
      <w:szCs w:val="28"/>
    </w:rPr>
  </w:style>
  <w:style w:type="paragraph" w:styleId="30">
    <w:name w:val="heading 3"/>
    <w:basedOn w:val="a3"/>
    <w:next w:val="a3"/>
    <w:qFormat/>
    <w:rsid w:val="00D31B0F"/>
    <w:pPr>
      <w:keepNext/>
      <w:spacing w:before="240" w:after="60"/>
      <w:outlineLvl w:val="2"/>
    </w:pPr>
    <w:rPr>
      <w:rFonts w:ascii="Arial" w:hAnsi="Arial" w:cs="Arial"/>
      <w:b/>
      <w:b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Знак"/>
    <w:basedOn w:val="a3"/>
    <w:rsid w:val="00D31B0F"/>
    <w:pPr>
      <w:widowControl w:val="0"/>
      <w:adjustRightInd w:val="0"/>
      <w:spacing w:after="160" w:line="240" w:lineRule="exact"/>
      <w:jc w:val="right"/>
    </w:pPr>
    <w:rPr>
      <w:sz w:val="20"/>
      <w:szCs w:val="20"/>
      <w:lang w:val="en-GB" w:eastAsia="en-US"/>
    </w:rPr>
  </w:style>
  <w:style w:type="paragraph" w:styleId="a8">
    <w:name w:val="Body Text"/>
    <w:basedOn w:val="a3"/>
    <w:rsid w:val="00D31B0F"/>
  </w:style>
  <w:style w:type="paragraph" w:styleId="a9">
    <w:name w:val="Body Text Indent"/>
    <w:basedOn w:val="a3"/>
    <w:rsid w:val="00D31B0F"/>
    <w:pPr>
      <w:ind w:firstLine="900"/>
    </w:pPr>
  </w:style>
  <w:style w:type="paragraph" w:customStyle="1" w:styleId="Oaeno">
    <w:name w:val="Oaeno"/>
    <w:basedOn w:val="a3"/>
    <w:rsid w:val="00D31B0F"/>
    <w:rPr>
      <w:rFonts w:ascii="Courier New" w:hAnsi="Courier New"/>
      <w:sz w:val="20"/>
      <w:szCs w:val="20"/>
    </w:rPr>
  </w:style>
  <w:style w:type="paragraph" w:styleId="aa">
    <w:name w:val="annotation text"/>
    <w:basedOn w:val="a3"/>
    <w:link w:val="ab"/>
    <w:semiHidden/>
    <w:rsid w:val="00D31B0F"/>
    <w:rPr>
      <w:sz w:val="20"/>
      <w:szCs w:val="20"/>
    </w:rPr>
  </w:style>
  <w:style w:type="character" w:customStyle="1" w:styleId="12">
    <w:name w:val="Знак Знак1"/>
    <w:basedOn w:val="a4"/>
    <w:semiHidden/>
    <w:rsid w:val="00D31B0F"/>
  </w:style>
  <w:style w:type="character" w:customStyle="1" w:styleId="postbody">
    <w:name w:val="postbody"/>
    <w:basedOn w:val="a4"/>
    <w:rsid w:val="00D31B0F"/>
  </w:style>
  <w:style w:type="character" w:customStyle="1" w:styleId="grame">
    <w:name w:val="grame"/>
    <w:basedOn w:val="a4"/>
    <w:rsid w:val="00D31B0F"/>
  </w:style>
  <w:style w:type="paragraph" w:styleId="20">
    <w:name w:val="Body Text 2"/>
    <w:basedOn w:val="a3"/>
    <w:rsid w:val="00D31B0F"/>
    <w:rPr>
      <w:color w:val="FF0000"/>
    </w:rPr>
  </w:style>
  <w:style w:type="paragraph" w:styleId="13">
    <w:name w:val="toc 1"/>
    <w:basedOn w:val="a3"/>
    <w:next w:val="a3"/>
    <w:autoRedefine/>
    <w:uiPriority w:val="39"/>
    <w:rsid w:val="009A22AF"/>
    <w:pPr>
      <w:tabs>
        <w:tab w:val="left" w:pos="720"/>
        <w:tab w:val="left" w:pos="851"/>
        <w:tab w:val="right" w:leader="dot" w:pos="9911"/>
      </w:tabs>
      <w:spacing w:after="0" w:line="360" w:lineRule="auto"/>
      <w:ind w:firstLine="284"/>
      <w:contextualSpacing/>
      <w:jc w:val="center"/>
    </w:pPr>
    <w:rPr>
      <w:b/>
      <w:noProof/>
    </w:rPr>
  </w:style>
  <w:style w:type="paragraph" w:styleId="21">
    <w:name w:val="toc 2"/>
    <w:basedOn w:val="a3"/>
    <w:next w:val="a3"/>
    <w:autoRedefine/>
    <w:uiPriority w:val="39"/>
    <w:rsid w:val="008F4C8C"/>
    <w:pPr>
      <w:tabs>
        <w:tab w:val="left" w:pos="720"/>
        <w:tab w:val="right" w:leader="dot" w:pos="9911"/>
      </w:tabs>
      <w:ind w:left="284"/>
    </w:pPr>
    <w:rPr>
      <w:b/>
      <w:noProof/>
    </w:rPr>
  </w:style>
  <w:style w:type="paragraph" w:styleId="31">
    <w:name w:val="toc 3"/>
    <w:basedOn w:val="a3"/>
    <w:next w:val="a3"/>
    <w:autoRedefine/>
    <w:uiPriority w:val="39"/>
    <w:rsid w:val="008F4C8C"/>
    <w:pPr>
      <w:tabs>
        <w:tab w:val="left" w:pos="720"/>
        <w:tab w:val="right" w:leader="dot" w:pos="9911"/>
      </w:tabs>
      <w:spacing w:line="276" w:lineRule="auto"/>
      <w:ind w:left="284"/>
    </w:pPr>
  </w:style>
  <w:style w:type="paragraph" w:styleId="4">
    <w:name w:val="toc 4"/>
    <w:basedOn w:val="a3"/>
    <w:next w:val="a3"/>
    <w:autoRedefine/>
    <w:uiPriority w:val="39"/>
    <w:rsid w:val="00D31B0F"/>
    <w:pPr>
      <w:ind w:left="720"/>
    </w:pPr>
  </w:style>
  <w:style w:type="paragraph" w:styleId="5">
    <w:name w:val="toc 5"/>
    <w:basedOn w:val="a3"/>
    <w:next w:val="a3"/>
    <w:autoRedefine/>
    <w:uiPriority w:val="39"/>
    <w:rsid w:val="00D31B0F"/>
    <w:pPr>
      <w:ind w:left="960"/>
    </w:pPr>
  </w:style>
  <w:style w:type="paragraph" w:styleId="6">
    <w:name w:val="toc 6"/>
    <w:basedOn w:val="a3"/>
    <w:next w:val="a3"/>
    <w:autoRedefine/>
    <w:uiPriority w:val="39"/>
    <w:rsid w:val="00D31B0F"/>
    <w:pPr>
      <w:ind w:left="1200"/>
    </w:pPr>
  </w:style>
  <w:style w:type="paragraph" w:styleId="7">
    <w:name w:val="toc 7"/>
    <w:basedOn w:val="a3"/>
    <w:next w:val="a3"/>
    <w:autoRedefine/>
    <w:uiPriority w:val="39"/>
    <w:rsid w:val="00D31B0F"/>
    <w:pPr>
      <w:ind w:left="1440"/>
    </w:pPr>
  </w:style>
  <w:style w:type="paragraph" w:styleId="8">
    <w:name w:val="toc 8"/>
    <w:basedOn w:val="a3"/>
    <w:next w:val="a3"/>
    <w:autoRedefine/>
    <w:uiPriority w:val="39"/>
    <w:rsid w:val="00D31B0F"/>
    <w:pPr>
      <w:ind w:left="1680"/>
    </w:pPr>
  </w:style>
  <w:style w:type="paragraph" w:styleId="9">
    <w:name w:val="toc 9"/>
    <w:basedOn w:val="a3"/>
    <w:next w:val="a3"/>
    <w:autoRedefine/>
    <w:uiPriority w:val="39"/>
    <w:rsid w:val="00D31B0F"/>
    <w:pPr>
      <w:ind w:left="1920"/>
    </w:pPr>
  </w:style>
  <w:style w:type="character" w:styleId="ac">
    <w:name w:val="Hyperlink"/>
    <w:uiPriority w:val="99"/>
    <w:rsid w:val="00D31B0F"/>
    <w:rPr>
      <w:color w:val="0000FF"/>
      <w:u w:val="single"/>
    </w:rPr>
  </w:style>
  <w:style w:type="character" w:customStyle="1" w:styleId="s101">
    <w:name w:val="s_101"/>
    <w:rsid w:val="00D31B0F"/>
    <w:rPr>
      <w:b/>
      <w:bCs/>
      <w:strike w:val="0"/>
      <w:dstrike w:val="0"/>
      <w:color w:val="000080"/>
      <w:u w:val="none"/>
      <w:effect w:val="none"/>
    </w:rPr>
  </w:style>
  <w:style w:type="paragraph" w:customStyle="1" w:styleId="ConsPlusNormal">
    <w:name w:val="ConsPlusNormal"/>
    <w:rsid w:val="00D31B0F"/>
    <w:pPr>
      <w:widowControl w:val="0"/>
      <w:autoSpaceDE w:val="0"/>
      <w:autoSpaceDN w:val="0"/>
      <w:adjustRightInd w:val="0"/>
      <w:ind w:firstLine="720"/>
    </w:pPr>
    <w:rPr>
      <w:rFonts w:ascii="Arial" w:hAnsi="Arial" w:cs="Arial"/>
    </w:rPr>
  </w:style>
  <w:style w:type="paragraph" w:customStyle="1" w:styleId="ConsPlusTitle">
    <w:name w:val="ConsPlusTitle"/>
    <w:rsid w:val="00D31B0F"/>
    <w:pPr>
      <w:widowControl w:val="0"/>
      <w:autoSpaceDE w:val="0"/>
      <w:autoSpaceDN w:val="0"/>
      <w:adjustRightInd w:val="0"/>
    </w:pPr>
    <w:rPr>
      <w:rFonts w:ascii="Arial" w:hAnsi="Arial" w:cs="Arial"/>
      <w:b/>
      <w:bCs/>
    </w:rPr>
  </w:style>
  <w:style w:type="character" w:customStyle="1" w:styleId="ad">
    <w:name w:val="Знак Знак"/>
    <w:rsid w:val="00D31B0F"/>
    <w:rPr>
      <w:sz w:val="24"/>
      <w:szCs w:val="24"/>
      <w:lang w:val="ru-RU" w:eastAsia="ru-RU" w:bidi="ar-SA"/>
    </w:rPr>
  </w:style>
  <w:style w:type="paragraph" w:styleId="ae">
    <w:name w:val="Balloon Text"/>
    <w:basedOn w:val="a3"/>
    <w:semiHidden/>
    <w:rsid w:val="00D31B0F"/>
    <w:rPr>
      <w:rFonts w:ascii="Tahoma" w:hAnsi="Tahoma" w:cs="Tahoma"/>
      <w:sz w:val="16"/>
      <w:szCs w:val="16"/>
    </w:rPr>
  </w:style>
  <w:style w:type="paragraph" w:styleId="af">
    <w:name w:val="footer"/>
    <w:basedOn w:val="a3"/>
    <w:link w:val="af0"/>
    <w:uiPriority w:val="99"/>
    <w:rsid w:val="00D31B0F"/>
    <w:pPr>
      <w:tabs>
        <w:tab w:val="center" w:pos="4677"/>
        <w:tab w:val="right" w:pos="9355"/>
      </w:tabs>
    </w:pPr>
  </w:style>
  <w:style w:type="character" w:styleId="af1">
    <w:name w:val="page number"/>
    <w:basedOn w:val="a4"/>
    <w:rsid w:val="00D31B0F"/>
  </w:style>
  <w:style w:type="character" w:customStyle="1" w:styleId="text-10">
    <w:name w:val="text-10"/>
    <w:basedOn w:val="a4"/>
    <w:rsid w:val="00D31B0F"/>
  </w:style>
  <w:style w:type="character" w:styleId="af2">
    <w:name w:val="Strong"/>
    <w:qFormat/>
    <w:rsid w:val="00D31B0F"/>
    <w:rPr>
      <w:b/>
      <w:bCs/>
    </w:rPr>
  </w:style>
  <w:style w:type="paragraph" w:customStyle="1" w:styleId="Style4">
    <w:name w:val="Style4"/>
    <w:basedOn w:val="a3"/>
    <w:rsid w:val="00D31B0F"/>
    <w:pPr>
      <w:widowControl w:val="0"/>
      <w:autoSpaceDE w:val="0"/>
      <w:autoSpaceDN w:val="0"/>
      <w:adjustRightInd w:val="0"/>
      <w:spacing w:line="302" w:lineRule="exact"/>
    </w:pPr>
  </w:style>
  <w:style w:type="character" w:customStyle="1" w:styleId="FontStyle15">
    <w:name w:val="Font Style15"/>
    <w:rsid w:val="00D31B0F"/>
    <w:rPr>
      <w:rFonts w:ascii="Times New Roman" w:hAnsi="Times New Roman" w:cs="Times New Roman"/>
      <w:sz w:val="24"/>
      <w:szCs w:val="24"/>
    </w:rPr>
  </w:style>
  <w:style w:type="paragraph" w:customStyle="1" w:styleId="text-1">
    <w:name w:val="text-1"/>
    <w:basedOn w:val="a3"/>
    <w:rsid w:val="00D31B0F"/>
    <w:pPr>
      <w:spacing w:before="100" w:beforeAutospacing="1" w:after="100" w:afterAutospacing="1"/>
    </w:pPr>
  </w:style>
  <w:style w:type="paragraph" w:customStyle="1" w:styleId="text-9">
    <w:name w:val="text-9"/>
    <w:basedOn w:val="a3"/>
    <w:rsid w:val="00D31B0F"/>
    <w:pPr>
      <w:spacing w:before="100" w:beforeAutospacing="1" w:after="100" w:afterAutospacing="1"/>
    </w:pPr>
  </w:style>
  <w:style w:type="paragraph" w:styleId="22">
    <w:name w:val="Body Text Indent 2"/>
    <w:basedOn w:val="a3"/>
    <w:rsid w:val="00D31B0F"/>
    <w:pPr>
      <w:ind w:firstLine="540"/>
    </w:pPr>
    <w:rPr>
      <w:color w:val="008000"/>
    </w:rPr>
  </w:style>
  <w:style w:type="paragraph" w:styleId="32">
    <w:name w:val="Body Text Indent 3"/>
    <w:basedOn w:val="a3"/>
    <w:rsid w:val="00D31B0F"/>
    <w:pPr>
      <w:ind w:firstLine="539"/>
    </w:pPr>
  </w:style>
  <w:style w:type="character" w:styleId="af3">
    <w:name w:val="annotation reference"/>
    <w:semiHidden/>
    <w:rsid w:val="00D31B0F"/>
    <w:rPr>
      <w:sz w:val="16"/>
      <w:szCs w:val="16"/>
    </w:rPr>
  </w:style>
  <w:style w:type="paragraph" w:styleId="af4">
    <w:name w:val="annotation subject"/>
    <w:basedOn w:val="aa"/>
    <w:next w:val="aa"/>
    <w:rsid w:val="00D31B0F"/>
    <w:rPr>
      <w:b/>
      <w:bCs/>
    </w:rPr>
  </w:style>
  <w:style w:type="character" w:customStyle="1" w:styleId="af5">
    <w:name w:val="Тема примечания Знак"/>
    <w:basedOn w:val="12"/>
    <w:rsid w:val="00D31B0F"/>
  </w:style>
  <w:style w:type="paragraph" w:customStyle="1" w:styleId="a">
    <w:name w:val="Пункт Знак"/>
    <w:basedOn w:val="a3"/>
    <w:rsid w:val="00D31B0F"/>
    <w:pPr>
      <w:numPr>
        <w:ilvl w:val="1"/>
        <w:numId w:val="2"/>
      </w:numPr>
      <w:tabs>
        <w:tab w:val="left" w:pos="851"/>
        <w:tab w:val="left" w:pos="1134"/>
      </w:tabs>
      <w:spacing w:line="360" w:lineRule="auto"/>
    </w:pPr>
    <w:rPr>
      <w:snapToGrid w:val="0"/>
      <w:sz w:val="28"/>
      <w:szCs w:val="20"/>
    </w:rPr>
  </w:style>
  <w:style w:type="paragraph" w:customStyle="1" w:styleId="a0">
    <w:name w:val="Подпункт"/>
    <w:basedOn w:val="a"/>
    <w:rsid w:val="00D31B0F"/>
    <w:pPr>
      <w:numPr>
        <w:ilvl w:val="2"/>
      </w:numPr>
      <w:tabs>
        <w:tab w:val="clear" w:pos="1134"/>
      </w:tabs>
    </w:pPr>
  </w:style>
  <w:style w:type="paragraph" w:customStyle="1" w:styleId="a1">
    <w:name w:val="Подподпункт"/>
    <w:basedOn w:val="a0"/>
    <w:rsid w:val="00D31B0F"/>
    <w:pPr>
      <w:numPr>
        <w:ilvl w:val="3"/>
      </w:numPr>
      <w:tabs>
        <w:tab w:val="left" w:pos="1134"/>
        <w:tab w:val="left" w:pos="1418"/>
      </w:tabs>
    </w:pPr>
    <w:rPr>
      <w:snapToGrid/>
    </w:rPr>
  </w:style>
  <w:style w:type="paragraph" w:customStyle="1" w:styleId="a2">
    <w:name w:val="Подподподпункт"/>
    <w:basedOn w:val="a3"/>
    <w:rsid w:val="00D31B0F"/>
    <w:pPr>
      <w:numPr>
        <w:ilvl w:val="4"/>
        <w:numId w:val="2"/>
      </w:numPr>
      <w:tabs>
        <w:tab w:val="left" w:pos="1134"/>
        <w:tab w:val="left" w:pos="1701"/>
      </w:tabs>
      <w:spacing w:line="360" w:lineRule="auto"/>
    </w:pPr>
    <w:rPr>
      <w:snapToGrid w:val="0"/>
      <w:sz w:val="28"/>
      <w:szCs w:val="20"/>
    </w:rPr>
  </w:style>
  <w:style w:type="paragraph" w:customStyle="1" w:styleId="1">
    <w:name w:val="Пункт1"/>
    <w:basedOn w:val="a3"/>
    <w:rsid w:val="00D31B0F"/>
    <w:pPr>
      <w:numPr>
        <w:numId w:val="2"/>
      </w:numPr>
      <w:spacing w:before="240" w:line="360" w:lineRule="auto"/>
      <w:jc w:val="center"/>
    </w:pPr>
    <w:rPr>
      <w:rFonts w:ascii="Arial" w:hAnsi="Arial"/>
      <w:b/>
      <w:snapToGrid w:val="0"/>
      <w:sz w:val="28"/>
      <w:szCs w:val="28"/>
    </w:rPr>
  </w:style>
  <w:style w:type="paragraph" w:styleId="af6">
    <w:name w:val="Normal (Web)"/>
    <w:basedOn w:val="a3"/>
    <w:uiPriority w:val="99"/>
    <w:unhideWhenUsed/>
    <w:rsid w:val="00D31B0F"/>
    <w:pPr>
      <w:spacing w:before="100" w:beforeAutospacing="1" w:after="100" w:afterAutospacing="1"/>
    </w:pPr>
  </w:style>
  <w:style w:type="paragraph" w:styleId="af7">
    <w:name w:val="footnote text"/>
    <w:basedOn w:val="a3"/>
    <w:link w:val="af8"/>
    <w:uiPriority w:val="99"/>
    <w:rsid w:val="00D31B0F"/>
    <w:pPr>
      <w:ind w:firstLine="851"/>
    </w:pPr>
    <w:rPr>
      <w:sz w:val="20"/>
      <w:szCs w:val="20"/>
    </w:rPr>
  </w:style>
  <w:style w:type="paragraph" w:customStyle="1" w:styleId="af9">
    <w:name w:val="Пункт"/>
    <w:basedOn w:val="a3"/>
    <w:rsid w:val="00C34D82"/>
    <w:pPr>
      <w:spacing w:line="360" w:lineRule="auto"/>
    </w:pPr>
    <w:rPr>
      <w:snapToGrid w:val="0"/>
      <w:sz w:val="28"/>
      <w:szCs w:val="20"/>
    </w:rPr>
  </w:style>
  <w:style w:type="paragraph" w:customStyle="1" w:styleId="10">
    <w:name w:val="Стиль1"/>
    <w:basedOn w:val="a3"/>
    <w:rsid w:val="00C34D82"/>
    <w:pPr>
      <w:keepNext/>
      <w:keepLines/>
      <w:widowControl w:val="0"/>
      <w:numPr>
        <w:numId w:val="3"/>
      </w:numPr>
      <w:suppressLineNumbers/>
      <w:suppressAutoHyphens/>
      <w:spacing w:after="60"/>
    </w:pPr>
    <w:rPr>
      <w:b/>
      <w:sz w:val="28"/>
    </w:rPr>
  </w:style>
  <w:style w:type="paragraph" w:customStyle="1" w:styleId="23">
    <w:name w:val="Стиль2"/>
    <w:basedOn w:val="24"/>
    <w:rsid w:val="00C34D82"/>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w:basedOn w:val="22"/>
    <w:link w:val="33"/>
    <w:rsid w:val="00C34D82"/>
    <w:pPr>
      <w:widowControl w:val="0"/>
      <w:numPr>
        <w:ilvl w:val="2"/>
        <w:numId w:val="3"/>
      </w:numPr>
      <w:adjustRightInd w:val="0"/>
      <w:textAlignment w:val="baseline"/>
    </w:pPr>
    <w:rPr>
      <w:color w:val="auto"/>
      <w:szCs w:val="20"/>
    </w:rPr>
  </w:style>
  <w:style w:type="character" w:customStyle="1" w:styleId="33">
    <w:name w:val="Стиль3 Знак"/>
    <w:link w:val="3"/>
    <w:rsid w:val="00C34D82"/>
    <w:rPr>
      <w:sz w:val="24"/>
    </w:rPr>
  </w:style>
  <w:style w:type="paragraph" w:customStyle="1" w:styleId="25">
    <w:name w:val="Пункт2"/>
    <w:basedOn w:val="af9"/>
    <w:rsid w:val="00C34D82"/>
    <w:pPr>
      <w:keepNext/>
      <w:suppressAutoHyphens/>
      <w:spacing w:before="240" w:line="240" w:lineRule="auto"/>
      <w:jc w:val="left"/>
      <w:outlineLvl w:val="2"/>
    </w:pPr>
    <w:rPr>
      <w:b/>
    </w:rPr>
  </w:style>
  <w:style w:type="paragraph" w:styleId="24">
    <w:name w:val="List Number 2"/>
    <w:basedOn w:val="a3"/>
    <w:rsid w:val="00C34D82"/>
    <w:pPr>
      <w:tabs>
        <w:tab w:val="num" w:pos="432"/>
      </w:tabs>
      <w:ind w:left="432" w:hanging="432"/>
    </w:pPr>
  </w:style>
  <w:style w:type="character" w:customStyle="1" w:styleId="ab">
    <w:name w:val="Текст примечания Знак"/>
    <w:link w:val="aa"/>
    <w:semiHidden/>
    <w:rsid w:val="00D07B9D"/>
    <w:rPr>
      <w:lang w:val="ru-RU" w:eastAsia="ru-RU" w:bidi="ar-SA"/>
    </w:rPr>
  </w:style>
  <w:style w:type="paragraph" w:styleId="afa">
    <w:name w:val="Document Map"/>
    <w:basedOn w:val="a3"/>
    <w:semiHidden/>
    <w:rsid w:val="00346639"/>
    <w:pPr>
      <w:shd w:val="clear" w:color="auto" w:fill="000080"/>
    </w:pPr>
    <w:rPr>
      <w:rFonts w:ascii="Tahoma" w:hAnsi="Tahoma" w:cs="Tahoma"/>
      <w:sz w:val="20"/>
      <w:szCs w:val="20"/>
    </w:rPr>
  </w:style>
  <w:style w:type="paragraph" w:styleId="afb">
    <w:name w:val="header"/>
    <w:basedOn w:val="a3"/>
    <w:link w:val="afc"/>
    <w:uiPriority w:val="99"/>
    <w:rsid w:val="00BA775F"/>
    <w:pPr>
      <w:tabs>
        <w:tab w:val="center" w:pos="4677"/>
        <w:tab w:val="right" w:pos="9355"/>
      </w:tabs>
    </w:pPr>
  </w:style>
  <w:style w:type="character" w:customStyle="1" w:styleId="FontStyle14">
    <w:name w:val="Font Style14"/>
    <w:rsid w:val="00A81395"/>
    <w:rPr>
      <w:rFonts w:ascii="Times New Roman" w:hAnsi="Times New Roman" w:cs="Times New Roman"/>
      <w:sz w:val="26"/>
      <w:szCs w:val="26"/>
    </w:rPr>
  </w:style>
  <w:style w:type="paragraph" w:customStyle="1" w:styleId="34">
    <w:name w:val="Пункт_3"/>
    <w:basedOn w:val="a3"/>
    <w:rsid w:val="00012A4D"/>
    <w:pPr>
      <w:tabs>
        <w:tab w:val="num" w:pos="1134"/>
      </w:tabs>
      <w:ind w:left="1134" w:hanging="1133"/>
    </w:pPr>
    <w:rPr>
      <w:sz w:val="28"/>
      <w:szCs w:val="20"/>
    </w:rPr>
  </w:style>
  <w:style w:type="paragraph" w:customStyle="1" w:styleId="40">
    <w:name w:val="Пункт_4"/>
    <w:basedOn w:val="34"/>
    <w:rsid w:val="00012A4D"/>
    <w:pPr>
      <w:ind w:hanging="1134"/>
    </w:pPr>
  </w:style>
  <w:style w:type="paragraph" w:customStyle="1" w:styleId="5ABCD">
    <w:name w:val="Пункт_5_ABCD"/>
    <w:basedOn w:val="a3"/>
    <w:rsid w:val="00012A4D"/>
    <w:pPr>
      <w:tabs>
        <w:tab w:val="num" w:pos="1701"/>
      </w:tabs>
      <w:ind w:left="1701" w:hanging="567"/>
    </w:pPr>
    <w:rPr>
      <w:sz w:val="28"/>
      <w:szCs w:val="20"/>
    </w:rPr>
  </w:style>
  <w:style w:type="paragraph" w:customStyle="1" w:styleId="26">
    <w:name w:val="Пункт_2_заглав"/>
    <w:basedOn w:val="a3"/>
    <w:next w:val="a3"/>
    <w:rsid w:val="00012A4D"/>
    <w:pPr>
      <w:widowControl w:val="0"/>
      <w:tabs>
        <w:tab w:val="num" w:pos="1134"/>
      </w:tabs>
      <w:spacing w:before="120"/>
      <w:ind w:left="1134" w:hanging="1133"/>
      <w:outlineLvl w:val="1"/>
    </w:pPr>
    <w:rPr>
      <w:b/>
      <w:color w:val="000000"/>
      <w:sz w:val="28"/>
      <w:szCs w:val="20"/>
    </w:rPr>
  </w:style>
  <w:style w:type="character" w:customStyle="1" w:styleId="FontStyle18">
    <w:name w:val="Font Style18"/>
    <w:uiPriority w:val="99"/>
    <w:rsid w:val="00A65CFA"/>
    <w:rPr>
      <w:rFonts w:ascii="Times New Roman" w:hAnsi="Times New Roman" w:cs="Times New Roman"/>
      <w:sz w:val="26"/>
      <w:szCs w:val="26"/>
    </w:rPr>
  </w:style>
  <w:style w:type="paragraph" w:customStyle="1" w:styleId="14">
    <w:name w:val="Абзац списка1"/>
    <w:basedOn w:val="a3"/>
    <w:uiPriority w:val="34"/>
    <w:qFormat/>
    <w:rsid w:val="00D43D1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3"/>
    <w:uiPriority w:val="99"/>
    <w:rsid w:val="00B65451"/>
    <w:pPr>
      <w:widowControl w:val="0"/>
      <w:autoSpaceDE w:val="0"/>
      <w:autoSpaceDN w:val="0"/>
      <w:adjustRightInd w:val="0"/>
      <w:spacing w:line="312" w:lineRule="exact"/>
    </w:pPr>
  </w:style>
  <w:style w:type="character" w:customStyle="1" w:styleId="FontStyle13">
    <w:name w:val="Font Style13"/>
    <w:uiPriority w:val="99"/>
    <w:rsid w:val="00B65451"/>
    <w:rPr>
      <w:rFonts w:ascii="Times New Roman" w:hAnsi="Times New Roman" w:cs="Times New Roman"/>
      <w:sz w:val="24"/>
      <w:szCs w:val="24"/>
    </w:rPr>
  </w:style>
  <w:style w:type="character" w:customStyle="1" w:styleId="newstext">
    <w:name w:val="newstext"/>
    <w:basedOn w:val="a4"/>
    <w:rsid w:val="00B602EA"/>
  </w:style>
  <w:style w:type="paragraph" w:styleId="afd">
    <w:name w:val="Title"/>
    <w:basedOn w:val="a3"/>
    <w:next w:val="a3"/>
    <w:link w:val="afe"/>
    <w:qFormat/>
    <w:rsid w:val="00D57CF8"/>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D57CF8"/>
    <w:rPr>
      <w:rFonts w:ascii="Cambria" w:eastAsia="Times New Roman" w:hAnsi="Cambria" w:cs="Times New Roman"/>
      <w:b/>
      <w:bCs/>
      <w:kern w:val="28"/>
      <w:sz w:val="32"/>
      <w:szCs w:val="32"/>
    </w:rPr>
  </w:style>
  <w:style w:type="paragraph" w:customStyle="1" w:styleId="-30">
    <w:name w:val="пункт-3"/>
    <w:basedOn w:val="a3"/>
    <w:link w:val="-31"/>
    <w:rsid w:val="00764AD7"/>
    <w:pPr>
      <w:tabs>
        <w:tab w:val="num" w:pos="1701"/>
      </w:tabs>
      <w:spacing w:line="288" w:lineRule="auto"/>
      <w:ind w:firstLine="567"/>
    </w:pPr>
    <w:rPr>
      <w:sz w:val="28"/>
      <w:szCs w:val="28"/>
    </w:rPr>
  </w:style>
  <w:style w:type="character" w:customStyle="1" w:styleId="-31">
    <w:name w:val="пункт-3 Знак"/>
    <w:link w:val="-30"/>
    <w:rsid w:val="00764AD7"/>
    <w:rPr>
      <w:sz w:val="28"/>
      <w:szCs w:val="28"/>
    </w:rPr>
  </w:style>
  <w:style w:type="paragraph" w:customStyle="1" w:styleId="-6">
    <w:name w:val="пункт-6"/>
    <w:basedOn w:val="a3"/>
    <w:rsid w:val="00764AD7"/>
    <w:pPr>
      <w:numPr>
        <w:ilvl w:val="5"/>
        <w:numId w:val="1"/>
      </w:numPr>
      <w:spacing w:line="288" w:lineRule="auto"/>
    </w:pPr>
    <w:rPr>
      <w:sz w:val="28"/>
      <w:szCs w:val="28"/>
    </w:rPr>
  </w:style>
  <w:style w:type="paragraph" w:customStyle="1" w:styleId="aff">
    <w:name w:val="Таблица текст"/>
    <w:basedOn w:val="a3"/>
    <w:rsid w:val="00764AD7"/>
    <w:pPr>
      <w:spacing w:before="40" w:after="40"/>
      <w:ind w:left="57" w:right="57"/>
    </w:pPr>
  </w:style>
  <w:style w:type="paragraph" w:styleId="aff0">
    <w:name w:val="Plain Text"/>
    <w:basedOn w:val="a3"/>
    <w:link w:val="aff1"/>
    <w:uiPriority w:val="99"/>
    <w:rsid w:val="00764AD7"/>
    <w:pPr>
      <w:ind w:firstLine="720"/>
    </w:pPr>
    <w:rPr>
      <w:sz w:val="26"/>
      <w:szCs w:val="26"/>
    </w:rPr>
  </w:style>
  <w:style w:type="character" w:customStyle="1" w:styleId="aff1">
    <w:name w:val="Текст Знак"/>
    <w:link w:val="aff0"/>
    <w:uiPriority w:val="99"/>
    <w:rsid w:val="00764AD7"/>
    <w:rPr>
      <w:sz w:val="26"/>
      <w:szCs w:val="26"/>
    </w:rPr>
  </w:style>
  <w:style w:type="paragraph" w:customStyle="1" w:styleId="ConsPlusNonformat">
    <w:name w:val="ConsPlusNonformat"/>
    <w:rsid w:val="0008540B"/>
    <w:pPr>
      <w:widowControl w:val="0"/>
      <w:autoSpaceDE w:val="0"/>
      <w:autoSpaceDN w:val="0"/>
      <w:adjustRightInd w:val="0"/>
    </w:pPr>
    <w:rPr>
      <w:rFonts w:ascii="Courier New" w:hAnsi="Courier New" w:cs="Courier New"/>
    </w:rPr>
  </w:style>
  <w:style w:type="table" w:styleId="aff2">
    <w:name w:val="Table Grid"/>
    <w:basedOn w:val="a5"/>
    <w:rsid w:val="00E11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Стиль3 Знак Знак1"/>
    <w:locked/>
    <w:rsid w:val="003A45A5"/>
    <w:rPr>
      <w:sz w:val="24"/>
    </w:rPr>
  </w:style>
  <w:style w:type="paragraph" w:styleId="aff3">
    <w:name w:val="List Paragraph"/>
    <w:basedOn w:val="a3"/>
    <w:link w:val="aff4"/>
    <w:uiPriority w:val="34"/>
    <w:qFormat/>
    <w:rsid w:val="003A45A5"/>
    <w:pPr>
      <w:spacing w:after="200" w:line="276" w:lineRule="auto"/>
      <w:ind w:left="720"/>
      <w:contextualSpacing/>
    </w:pPr>
    <w:rPr>
      <w:rFonts w:ascii="Calibri" w:eastAsia="Calibri" w:hAnsi="Calibri"/>
      <w:sz w:val="22"/>
      <w:szCs w:val="22"/>
      <w:lang w:eastAsia="en-US"/>
    </w:rPr>
  </w:style>
  <w:style w:type="paragraph" w:customStyle="1" w:styleId="Times12">
    <w:name w:val="Times 12"/>
    <w:basedOn w:val="a3"/>
    <w:rsid w:val="0033066B"/>
    <w:pPr>
      <w:overflowPunct w:val="0"/>
      <w:autoSpaceDE w:val="0"/>
      <w:autoSpaceDN w:val="0"/>
      <w:adjustRightInd w:val="0"/>
      <w:ind w:firstLine="567"/>
    </w:pPr>
    <w:rPr>
      <w:bCs/>
      <w:szCs w:val="22"/>
    </w:rPr>
  </w:style>
  <w:style w:type="paragraph" w:styleId="aff5">
    <w:name w:val="TOC Heading"/>
    <w:basedOn w:val="11"/>
    <w:next w:val="a3"/>
    <w:uiPriority w:val="39"/>
    <w:unhideWhenUsed/>
    <w:qFormat/>
    <w:rsid w:val="00901CE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6">
    <w:name w:val="No Spacing"/>
    <w:link w:val="aff7"/>
    <w:uiPriority w:val="1"/>
    <w:qFormat/>
    <w:rsid w:val="00D7419F"/>
    <w:pPr>
      <w:widowControl w:val="0"/>
      <w:autoSpaceDE w:val="0"/>
      <w:autoSpaceDN w:val="0"/>
      <w:adjustRightInd w:val="0"/>
      <w:ind w:firstLine="720"/>
    </w:pPr>
    <w:rPr>
      <w:rFonts w:ascii="Arial" w:hAnsi="Arial" w:cs="Arial"/>
      <w:sz w:val="24"/>
      <w:szCs w:val="24"/>
    </w:rPr>
  </w:style>
  <w:style w:type="character" w:customStyle="1" w:styleId="af0">
    <w:name w:val="Нижний колонтитул Знак"/>
    <w:basedOn w:val="a4"/>
    <w:link w:val="af"/>
    <w:uiPriority w:val="99"/>
    <w:rsid w:val="0023310C"/>
    <w:rPr>
      <w:sz w:val="24"/>
      <w:szCs w:val="24"/>
    </w:rPr>
  </w:style>
  <w:style w:type="character" w:customStyle="1" w:styleId="afc">
    <w:name w:val="Верхний колонтитул Знак"/>
    <w:basedOn w:val="a4"/>
    <w:link w:val="afb"/>
    <w:uiPriority w:val="99"/>
    <w:rsid w:val="00B90334"/>
    <w:rPr>
      <w:sz w:val="24"/>
      <w:szCs w:val="24"/>
    </w:rPr>
  </w:style>
  <w:style w:type="paragraph" w:customStyle="1" w:styleId="-3">
    <w:name w:val="Пункт-3"/>
    <w:basedOn w:val="a3"/>
    <w:rsid w:val="00EA7A76"/>
    <w:pPr>
      <w:numPr>
        <w:ilvl w:val="2"/>
        <w:numId w:val="17"/>
      </w:numPr>
    </w:pPr>
    <w:rPr>
      <w:sz w:val="22"/>
    </w:rPr>
  </w:style>
  <w:style w:type="paragraph" w:customStyle="1" w:styleId="-4">
    <w:name w:val="Пункт-4"/>
    <w:basedOn w:val="a3"/>
    <w:rsid w:val="00EA7A76"/>
    <w:pPr>
      <w:numPr>
        <w:ilvl w:val="3"/>
        <w:numId w:val="17"/>
      </w:numPr>
    </w:pPr>
    <w:rPr>
      <w:sz w:val="22"/>
    </w:rPr>
  </w:style>
  <w:style w:type="paragraph" w:customStyle="1" w:styleId="-60">
    <w:name w:val="Пункт-6"/>
    <w:basedOn w:val="a3"/>
    <w:rsid w:val="00EA7A76"/>
    <w:pPr>
      <w:numPr>
        <w:ilvl w:val="5"/>
        <w:numId w:val="17"/>
      </w:numPr>
    </w:pPr>
    <w:rPr>
      <w:sz w:val="22"/>
    </w:rPr>
  </w:style>
  <w:style w:type="paragraph" w:customStyle="1" w:styleId="-7">
    <w:name w:val="Пункт-7"/>
    <w:basedOn w:val="a3"/>
    <w:rsid w:val="00EA7A76"/>
    <w:pPr>
      <w:numPr>
        <w:ilvl w:val="6"/>
        <w:numId w:val="17"/>
      </w:numPr>
    </w:pPr>
    <w:rPr>
      <w:sz w:val="22"/>
    </w:rPr>
  </w:style>
  <w:style w:type="character" w:styleId="aff8">
    <w:name w:val="Emphasis"/>
    <w:basedOn w:val="a4"/>
    <w:uiPriority w:val="20"/>
    <w:qFormat/>
    <w:rsid w:val="009629D2"/>
    <w:rPr>
      <w:i/>
      <w:iCs/>
    </w:rPr>
  </w:style>
  <w:style w:type="paragraph" w:customStyle="1" w:styleId="15">
    <w:name w:val="Без интервала1"/>
    <w:rsid w:val="005B4130"/>
    <w:pPr>
      <w:widowControl w:val="0"/>
      <w:autoSpaceDE w:val="0"/>
      <w:autoSpaceDN w:val="0"/>
      <w:adjustRightInd w:val="0"/>
      <w:spacing w:after="0"/>
      <w:jc w:val="left"/>
    </w:pPr>
  </w:style>
  <w:style w:type="paragraph" w:customStyle="1" w:styleId="27">
    <w:name w:val="Основной текст2"/>
    <w:basedOn w:val="a3"/>
    <w:rsid w:val="00175C7D"/>
    <w:pPr>
      <w:widowControl w:val="0"/>
      <w:shd w:val="clear" w:color="auto" w:fill="FFFFFF"/>
      <w:spacing w:after="180" w:line="0" w:lineRule="atLeast"/>
      <w:ind w:hanging="800"/>
      <w:jc w:val="left"/>
    </w:pPr>
    <w:rPr>
      <w:color w:val="000000"/>
      <w:spacing w:val="7"/>
      <w:sz w:val="22"/>
      <w:szCs w:val="22"/>
    </w:rPr>
  </w:style>
  <w:style w:type="character" w:customStyle="1" w:styleId="apple-converted-space">
    <w:name w:val="apple-converted-space"/>
    <w:rsid w:val="008813B8"/>
  </w:style>
  <w:style w:type="character" w:customStyle="1" w:styleId="aff4">
    <w:name w:val="Абзац списка Знак"/>
    <w:link w:val="aff3"/>
    <w:rsid w:val="009F5DB3"/>
    <w:rPr>
      <w:rFonts w:ascii="Calibri" w:eastAsia="Calibri" w:hAnsi="Calibri"/>
      <w:sz w:val="22"/>
      <w:szCs w:val="22"/>
      <w:lang w:eastAsia="en-US"/>
    </w:rPr>
  </w:style>
  <w:style w:type="paragraph" w:customStyle="1" w:styleId="28">
    <w:name w:val="Без интервала2"/>
    <w:rsid w:val="00A64C72"/>
    <w:pPr>
      <w:widowControl w:val="0"/>
      <w:autoSpaceDE w:val="0"/>
      <w:autoSpaceDN w:val="0"/>
      <w:adjustRightInd w:val="0"/>
      <w:spacing w:after="0"/>
      <w:jc w:val="left"/>
    </w:pPr>
  </w:style>
  <w:style w:type="paragraph" w:customStyle="1" w:styleId="35">
    <w:name w:val="Без интервала3"/>
    <w:rsid w:val="00FC1337"/>
    <w:pPr>
      <w:widowControl w:val="0"/>
      <w:autoSpaceDE w:val="0"/>
      <w:autoSpaceDN w:val="0"/>
      <w:adjustRightInd w:val="0"/>
      <w:spacing w:after="0"/>
      <w:jc w:val="left"/>
    </w:pPr>
  </w:style>
  <w:style w:type="character" w:customStyle="1" w:styleId="af8">
    <w:name w:val="Текст сноски Знак"/>
    <w:link w:val="af7"/>
    <w:uiPriority w:val="99"/>
    <w:rsid w:val="0080055D"/>
  </w:style>
  <w:style w:type="paragraph" w:customStyle="1" w:styleId="aff9">
    <w:name w:val="Примечание"/>
    <w:basedOn w:val="a3"/>
    <w:rsid w:val="00991E65"/>
    <w:pPr>
      <w:tabs>
        <w:tab w:val="num" w:pos="1985"/>
      </w:tabs>
      <w:spacing w:before="120" w:after="240" w:line="360" w:lineRule="auto"/>
      <w:ind w:left="1701" w:right="567"/>
    </w:pPr>
    <w:rPr>
      <w:spacing w:val="20"/>
      <w:sz w:val="20"/>
      <w:szCs w:val="20"/>
    </w:rPr>
  </w:style>
  <w:style w:type="character" w:customStyle="1" w:styleId="blk">
    <w:name w:val="blk"/>
    <w:basedOn w:val="a4"/>
    <w:rsid w:val="002536DA"/>
  </w:style>
  <w:style w:type="paragraph" w:customStyle="1" w:styleId="41">
    <w:name w:val="Без интервала4"/>
    <w:rsid w:val="007C3DB9"/>
    <w:pPr>
      <w:widowControl w:val="0"/>
      <w:autoSpaceDE w:val="0"/>
      <w:autoSpaceDN w:val="0"/>
      <w:adjustRightInd w:val="0"/>
      <w:spacing w:after="0"/>
      <w:jc w:val="left"/>
    </w:pPr>
  </w:style>
  <w:style w:type="paragraph" w:customStyle="1" w:styleId="Standard">
    <w:name w:val="Standard"/>
    <w:rsid w:val="00C351F5"/>
    <w:pPr>
      <w:suppressAutoHyphens/>
      <w:spacing w:after="200" w:line="276" w:lineRule="auto"/>
      <w:jc w:val="left"/>
    </w:pPr>
    <w:rPr>
      <w:rFonts w:ascii="Calibri" w:hAnsi="Calibri" w:cs="Calibri"/>
      <w:color w:val="00000A"/>
      <w:sz w:val="22"/>
      <w:szCs w:val="22"/>
      <w:lang w:eastAsia="zh-CN"/>
    </w:rPr>
  </w:style>
  <w:style w:type="paragraph" w:customStyle="1" w:styleId="50">
    <w:name w:val="Без интервала5"/>
    <w:rsid w:val="006B6E20"/>
    <w:pPr>
      <w:widowControl w:val="0"/>
      <w:autoSpaceDE w:val="0"/>
      <w:autoSpaceDN w:val="0"/>
      <w:adjustRightInd w:val="0"/>
      <w:spacing w:after="0"/>
      <w:jc w:val="left"/>
    </w:pPr>
  </w:style>
  <w:style w:type="character" w:customStyle="1" w:styleId="aff7">
    <w:name w:val="Без интервала Знак"/>
    <w:link w:val="aff6"/>
    <w:uiPriority w:val="1"/>
    <w:locked/>
    <w:rsid w:val="00342559"/>
    <w:rPr>
      <w:rFonts w:ascii="Arial" w:hAnsi="Arial" w:cs="Arial"/>
      <w:sz w:val="24"/>
      <w:szCs w:val="24"/>
    </w:rPr>
  </w:style>
  <w:style w:type="paragraph" w:customStyle="1" w:styleId="210">
    <w:name w:val="Основной текст 21"/>
    <w:basedOn w:val="a3"/>
    <w:rsid w:val="00111981"/>
    <w:pPr>
      <w:spacing w:after="0" w:line="360" w:lineRule="auto"/>
    </w:pPr>
    <w:rPr>
      <w:szCs w:val="20"/>
    </w:rPr>
  </w:style>
  <w:style w:type="paragraph" w:customStyle="1" w:styleId="16">
    <w:name w:val="Основной текст1"/>
    <w:basedOn w:val="a3"/>
    <w:link w:val="affa"/>
    <w:rsid w:val="00111981"/>
    <w:pPr>
      <w:spacing w:after="0" w:line="360" w:lineRule="auto"/>
      <w:jc w:val="center"/>
    </w:pPr>
    <w:rPr>
      <w:b/>
      <w:szCs w:val="20"/>
    </w:rPr>
  </w:style>
  <w:style w:type="character" w:customStyle="1" w:styleId="affa">
    <w:name w:val="Основной текст_"/>
    <w:link w:val="16"/>
    <w:rsid w:val="0011198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0175">
      <w:bodyDiv w:val="1"/>
      <w:marLeft w:val="0"/>
      <w:marRight w:val="0"/>
      <w:marTop w:val="0"/>
      <w:marBottom w:val="0"/>
      <w:divBdr>
        <w:top w:val="none" w:sz="0" w:space="0" w:color="auto"/>
        <w:left w:val="none" w:sz="0" w:space="0" w:color="auto"/>
        <w:bottom w:val="none" w:sz="0" w:space="0" w:color="auto"/>
        <w:right w:val="none" w:sz="0" w:space="0" w:color="auto"/>
      </w:divBdr>
    </w:div>
    <w:div w:id="351538595">
      <w:bodyDiv w:val="1"/>
      <w:marLeft w:val="0"/>
      <w:marRight w:val="0"/>
      <w:marTop w:val="0"/>
      <w:marBottom w:val="0"/>
      <w:divBdr>
        <w:top w:val="none" w:sz="0" w:space="0" w:color="auto"/>
        <w:left w:val="none" w:sz="0" w:space="0" w:color="auto"/>
        <w:bottom w:val="none" w:sz="0" w:space="0" w:color="auto"/>
        <w:right w:val="none" w:sz="0" w:space="0" w:color="auto"/>
      </w:divBdr>
    </w:div>
    <w:div w:id="355082280">
      <w:bodyDiv w:val="1"/>
      <w:marLeft w:val="0"/>
      <w:marRight w:val="0"/>
      <w:marTop w:val="0"/>
      <w:marBottom w:val="0"/>
      <w:divBdr>
        <w:top w:val="none" w:sz="0" w:space="0" w:color="auto"/>
        <w:left w:val="none" w:sz="0" w:space="0" w:color="auto"/>
        <w:bottom w:val="none" w:sz="0" w:space="0" w:color="auto"/>
        <w:right w:val="none" w:sz="0" w:space="0" w:color="auto"/>
      </w:divBdr>
    </w:div>
    <w:div w:id="367263853">
      <w:bodyDiv w:val="1"/>
      <w:marLeft w:val="0"/>
      <w:marRight w:val="0"/>
      <w:marTop w:val="0"/>
      <w:marBottom w:val="0"/>
      <w:divBdr>
        <w:top w:val="none" w:sz="0" w:space="0" w:color="auto"/>
        <w:left w:val="none" w:sz="0" w:space="0" w:color="auto"/>
        <w:bottom w:val="none" w:sz="0" w:space="0" w:color="auto"/>
        <w:right w:val="none" w:sz="0" w:space="0" w:color="auto"/>
      </w:divBdr>
      <w:divsChild>
        <w:div w:id="272446038">
          <w:marLeft w:val="0"/>
          <w:marRight w:val="0"/>
          <w:marTop w:val="120"/>
          <w:marBottom w:val="0"/>
          <w:divBdr>
            <w:top w:val="none" w:sz="0" w:space="0" w:color="auto"/>
            <w:left w:val="none" w:sz="0" w:space="0" w:color="auto"/>
            <w:bottom w:val="none" w:sz="0" w:space="0" w:color="auto"/>
            <w:right w:val="none" w:sz="0" w:space="0" w:color="auto"/>
          </w:divBdr>
        </w:div>
        <w:div w:id="657731754">
          <w:marLeft w:val="0"/>
          <w:marRight w:val="0"/>
          <w:marTop w:val="120"/>
          <w:marBottom w:val="0"/>
          <w:divBdr>
            <w:top w:val="none" w:sz="0" w:space="0" w:color="auto"/>
            <w:left w:val="none" w:sz="0" w:space="0" w:color="auto"/>
            <w:bottom w:val="none" w:sz="0" w:space="0" w:color="auto"/>
            <w:right w:val="none" w:sz="0" w:space="0" w:color="auto"/>
          </w:divBdr>
        </w:div>
      </w:divsChild>
    </w:div>
    <w:div w:id="595795542">
      <w:bodyDiv w:val="1"/>
      <w:marLeft w:val="0"/>
      <w:marRight w:val="0"/>
      <w:marTop w:val="0"/>
      <w:marBottom w:val="0"/>
      <w:divBdr>
        <w:top w:val="none" w:sz="0" w:space="0" w:color="auto"/>
        <w:left w:val="none" w:sz="0" w:space="0" w:color="auto"/>
        <w:bottom w:val="none" w:sz="0" w:space="0" w:color="auto"/>
        <w:right w:val="none" w:sz="0" w:space="0" w:color="auto"/>
      </w:divBdr>
    </w:div>
    <w:div w:id="681467553">
      <w:bodyDiv w:val="1"/>
      <w:marLeft w:val="0"/>
      <w:marRight w:val="0"/>
      <w:marTop w:val="0"/>
      <w:marBottom w:val="0"/>
      <w:divBdr>
        <w:top w:val="none" w:sz="0" w:space="0" w:color="auto"/>
        <w:left w:val="none" w:sz="0" w:space="0" w:color="auto"/>
        <w:bottom w:val="none" w:sz="0" w:space="0" w:color="auto"/>
        <w:right w:val="none" w:sz="0" w:space="0" w:color="auto"/>
      </w:divBdr>
    </w:div>
    <w:div w:id="690106117">
      <w:bodyDiv w:val="1"/>
      <w:marLeft w:val="0"/>
      <w:marRight w:val="0"/>
      <w:marTop w:val="0"/>
      <w:marBottom w:val="0"/>
      <w:divBdr>
        <w:top w:val="none" w:sz="0" w:space="0" w:color="auto"/>
        <w:left w:val="none" w:sz="0" w:space="0" w:color="auto"/>
        <w:bottom w:val="none" w:sz="0" w:space="0" w:color="auto"/>
        <w:right w:val="none" w:sz="0" w:space="0" w:color="auto"/>
      </w:divBdr>
    </w:div>
    <w:div w:id="772091524">
      <w:bodyDiv w:val="1"/>
      <w:marLeft w:val="0"/>
      <w:marRight w:val="0"/>
      <w:marTop w:val="0"/>
      <w:marBottom w:val="0"/>
      <w:divBdr>
        <w:top w:val="none" w:sz="0" w:space="0" w:color="auto"/>
        <w:left w:val="none" w:sz="0" w:space="0" w:color="auto"/>
        <w:bottom w:val="none" w:sz="0" w:space="0" w:color="auto"/>
        <w:right w:val="none" w:sz="0" w:space="0" w:color="auto"/>
      </w:divBdr>
    </w:div>
    <w:div w:id="882640712">
      <w:bodyDiv w:val="1"/>
      <w:marLeft w:val="0"/>
      <w:marRight w:val="0"/>
      <w:marTop w:val="0"/>
      <w:marBottom w:val="0"/>
      <w:divBdr>
        <w:top w:val="none" w:sz="0" w:space="0" w:color="auto"/>
        <w:left w:val="none" w:sz="0" w:space="0" w:color="auto"/>
        <w:bottom w:val="none" w:sz="0" w:space="0" w:color="auto"/>
        <w:right w:val="none" w:sz="0" w:space="0" w:color="auto"/>
      </w:divBdr>
      <w:divsChild>
        <w:div w:id="505829030">
          <w:marLeft w:val="0"/>
          <w:marRight w:val="0"/>
          <w:marTop w:val="120"/>
          <w:marBottom w:val="0"/>
          <w:divBdr>
            <w:top w:val="none" w:sz="0" w:space="0" w:color="auto"/>
            <w:left w:val="none" w:sz="0" w:space="0" w:color="auto"/>
            <w:bottom w:val="none" w:sz="0" w:space="0" w:color="auto"/>
            <w:right w:val="none" w:sz="0" w:space="0" w:color="auto"/>
          </w:divBdr>
        </w:div>
        <w:div w:id="1149009733">
          <w:marLeft w:val="0"/>
          <w:marRight w:val="0"/>
          <w:marTop w:val="120"/>
          <w:marBottom w:val="0"/>
          <w:divBdr>
            <w:top w:val="none" w:sz="0" w:space="0" w:color="auto"/>
            <w:left w:val="none" w:sz="0" w:space="0" w:color="auto"/>
            <w:bottom w:val="none" w:sz="0" w:space="0" w:color="auto"/>
            <w:right w:val="none" w:sz="0" w:space="0" w:color="auto"/>
          </w:divBdr>
        </w:div>
      </w:divsChild>
    </w:div>
    <w:div w:id="1156998818">
      <w:bodyDiv w:val="1"/>
      <w:marLeft w:val="0"/>
      <w:marRight w:val="0"/>
      <w:marTop w:val="0"/>
      <w:marBottom w:val="0"/>
      <w:divBdr>
        <w:top w:val="none" w:sz="0" w:space="0" w:color="auto"/>
        <w:left w:val="none" w:sz="0" w:space="0" w:color="auto"/>
        <w:bottom w:val="none" w:sz="0" w:space="0" w:color="auto"/>
        <w:right w:val="none" w:sz="0" w:space="0" w:color="auto"/>
      </w:divBdr>
    </w:div>
    <w:div w:id="1182816419">
      <w:bodyDiv w:val="1"/>
      <w:marLeft w:val="0"/>
      <w:marRight w:val="0"/>
      <w:marTop w:val="0"/>
      <w:marBottom w:val="0"/>
      <w:divBdr>
        <w:top w:val="none" w:sz="0" w:space="0" w:color="auto"/>
        <w:left w:val="none" w:sz="0" w:space="0" w:color="auto"/>
        <w:bottom w:val="none" w:sz="0" w:space="0" w:color="auto"/>
        <w:right w:val="none" w:sz="0" w:space="0" w:color="auto"/>
      </w:divBdr>
    </w:div>
    <w:div w:id="1352340698">
      <w:bodyDiv w:val="1"/>
      <w:marLeft w:val="0"/>
      <w:marRight w:val="0"/>
      <w:marTop w:val="0"/>
      <w:marBottom w:val="0"/>
      <w:divBdr>
        <w:top w:val="none" w:sz="0" w:space="0" w:color="auto"/>
        <w:left w:val="none" w:sz="0" w:space="0" w:color="auto"/>
        <w:bottom w:val="none" w:sz="0" w:space="0" w:color="auto"/>
        <w:right w:val="none" w:sz="0" w:space="0" w:color="auto"/>
      </w:divBdr>
    </w:div>
    <w:div w:id="1390109902">
      <w:bodyDiv w:val="1"/>
      <w:marLeft w:val="0"/>
      <w:marRight w:val="0"/>
      <w:marTop w:val="0"/>
      <w:marBottom w:val="0"/>
      <w:divBdr>
        <w:top w:val="none" w:sz="0" w:space="0" w:color="auto"/>
        <w:left w:val="none" w:sz="0" w:space="0" w:color="auto"/>
        <w:bottom w:val="none" w:sz="0" w:space="0" w:color="auto"/>
        <w:right w:val="none" w:sz="0" w:space="0" w:color="auto"/>
      </w:divBdr>
    </w:div>
    <w:div w:id="1431008276">
      <w:bodyDiv w:val="1"/>
      <w:marLeft w:val="0"/>
      <w:marRight w:val="0"/>
      <w:marTop w:val="0"/>
      <w:marBottom w:val="0"/>
      <w:divBdr>
        <w:top w:val="none" w:sz="0" w:space="0" w:color="auto"/>
        <w:left w:val="none" w:sz="0" w:space="0" w:color="auto"/>
        <w:bottom w:val="none" w:sz="0" w:space="0" w:color="auto"/>
        <w:right w:val="none" w:sz="0" w:space="0" w:color="auto"/>
      </w:divBdr>
    </w:div>
    <w:div w:id="1458255749">
      <w:bodyDiv w:val="1"/>
      <w:marLeft w:val="0"/>
      <w:marRight w:val="0"/>
      <w:marTop w:val="0"/>
      <w:marBottom w:val="0"/>
      <w:divBdr>
        <w:top w:val="none" w:sz="0" w:space="0" w:color="auto"/>
        <w:left w:val="none" w:sz="0" w:space="0" w:color="auto"/>
        <w:bottom w:val="none" w:sz="0" w:space="0" w:color="auto"/>
        <w:right w:val="none" w:sz="0" w:space="0" w:color="auto"/>
      </w:divBdr>
      <w:divsChild>
        <w:div w:id="1453285952">
          <w:marLeft w:val="0"/>
          <w:marRight w:val="0"/>
          <w:marTop w:val="0"/>
          <w:marBottom w:val="0"/>
          <w:divBdr>
            <w:top w:val="none" w:sz="0" w:space="0" w:color="auto"/>
            <w:left w:val="none" w:sz="0" w:space="0" w:color="auto"/>
            <w:bottom w:val="none" w:sz="0" w:space="0" w:color="auto"/>
            <w:right w:val="none" w:sz="0" w:space="0" w:color="auto"/>
          </w:divBdr>
          <w:divsChild>
            <w:div w:id="148136288">
              <w:marLeft w:val="0"/>
              <w:marRight w:val="0"/>
              <w:marTop w:val="0"/>
              <w:marBottom w:val="0"/>
              <w:divBdr>
                <w:top w:val="none" w:sz="0" w:space="0" w:color="auto"/>
                <w:left w:val="none" w:sz="0" w:space="0" w:color="auto"/>
                <w:bottom w:val="none" w:sz="0" w:space="0" w:color="auto"/>
                <w:right w:val="none" w:sz="0" w:space="0" w:color="auto"/>
              </w:divBdr>
              <w:divsChild>
                <w:div w:id="1530027708">
                  <w:marLeft w:val="0"/>
                  <w:marRight w:val="0"/>
                  <w:marTop w:val="0"/>
                  <w:marBottom w:val="0"/>
                  <w:divBdr>
                    <w:top w:val="none" w:sz="0" w:space="0" w:color="auto"/>
                    <w:left w:val="none" w:sz="0" w:space="0" w:color="auto"/>
                    <w:bottom w:val="none" w:sz="0" w:space="0" w:color="auto"/>
                    <w:right w:val="none" w:sz="0" w:space="0" w:color="auto"/>
                  </w:divBdr>
                  <w:divsChild>
                    <w:div w:id="1058438652">
                      <w:marLeft w:val="-250"/>
                      <w:marRight w:val="0"/>
                      <w:marTop w:val="0"/>
                      <w:marBottom w:val="0"/>
                      <w:divBdr>
                        <w:top w:val="none" w:sz="0" w:space="0" w:color="auto"/>
                        <w:left w:val="none" w:sz="0" w:space="0" w:color="auto"/>
                        <w:bottom w:val="none" w:sz="0" w:space="0" w:color="auto"/>
                        <w:right w:val="none" w:sz="0" w:space="0" w:color="auto"/>
                      </w:divBdr>
                      <w:divsChild>
                        <w:div w:id="1068572382">
                          <w:marLeft w:val="0"/>
                          <w:marRight w:val="-250"/>
                          <w:marTop w:val="0"/>
                          <w:marBottom w:val="0"/>
                          <w:divBdr>
                            <w:top w:val="none" w:sz="0" w:space="0" w:color="auto"/>
                            <w:left w:val="none" w:sz="0" w:space="0" w:color="auto"/>
                            <w:bottom w:val="none" w:sz="0" w:space="0" w:color="auto"/>
                            <w:right w:val="none" w:sz="0" w:space="0" w:color="auto"/>
                          </w:divBdr>
                          <w:divsChild>
                            <w:div w:id="776370790">
                              <w:marLeft w:val="0"/>
                              <w:marRight w:val="0"/>
                              <w:marTop w:val="0"/>
                              <w:marBottom w:val="0"/>
                              <w:divBdr>
                                <w:top w:val="none" w:sz="0" w:space="0" w:color="auto"/>
                                <w:left w:val="none" w:sz="0" w:space="0" w:color="auto"/>
                                <w:bottom w:val="none" w:sz="0" w:space="0" w:color="auto"/>
                                <w:right w:val="none" w:sz="0" w:space="0" w:color="auto"/>
                              </w:divBdr>
                              <w:divsChild>
                                <w:div w:id="998772505">
                                  <w:marLeft w:val="0"/>
                                  <w:marRight w:val="0"/>
                                  <w:marTop w:val="0"/>
                                  <w:marBottom w:val="0"/>
                                  <w:divBdr>
                                    <w:top w:val="none" w:sz="0" w:space="0" w:color="auto"/>
                                    <w:left w:val="none" w:sz="0" w:space="0" w:color="auto"/>
                                    <w:bottom w:val="none" w:sz="0" w:space="0" w:color="auto"/>
                                    <w:right w:val="none" w:sz="0" w:space="0" w:color="auto"/>
                                  </w:divBdr>
                                  <w:divsChild>
                                    <w:div w:id="1935742409">
                                      <w:marLeft w:val="0"/>
                                      <w:marRight w:val="0"/>
                                      <w:marTop w:val="0"/>
                                      <w:marBottom w:val="0"/>
                                      <w:divBdr>
                                        <w:top w:val="none" w:sz="0" w:space="0" w:color="auto"/>
                                        <w:left w:val="none" w:sz="0" w:space="0" w:color="auto"/>
                                        <w:bottom w:val="none" w:sz="0" w:space="0" w:color="auto"/>
                                        <w:right w:val="none" w:sz="0" w:space="0" w:color="auto"/>
                                      </w:divBdr>
                                      <w:divsChild>
                                        <w:div w:id="951404725">
                                          <w:marLeft w:val="0"/>
                                          <w:marRight w:val="0"/>
                                          <w:marTop w:val="0"/>
                                          <w:marBottom w:val="0"/>
                                          <w:divBdr>
                                            <w:top w:val="none" w:sz="0" w:space="0" w:color="auto"/>
                                            <w:left w:val="none" w:sz="0" w:space="0" w:color="auto"/>
                                            <w:bottom w:val="none" w:sz="0" w:space="0" w:color="auto"/>
                                            <w:right w:val="none" w:sz="0" w:space="0" w:color="auto"/>
                                          </w:divBdr>
                                          <w:divsChild>
                                            <w:div w:id="1199590827">
                                              <w:marLeft w:val="0"/>
                                              <w:marRight w:val="0"/>
                                              <w:marTop w:val="0"/>
                                              <w:marBottom w:val="0"/>
                                              <w:divBdr>
                                                <w:top w:val="none" w:sz="0" w:space="0" w:color="auto"/>
                                                <w:left w:val="none" w:sz="0" w:space="0" w:color="auto"/>
                                                <w:bottom w:val="none" w:sz="0" w:space="0" w:color="auto"/>
                                                <w:right w:val="none" w:sz="0" w:space="0" w:color="auto"/>
                                              </w:divBdr>
                                              <w:divsChild>
                                                <w:div w:id="903297533">
                                                  <w:marLeft w:val="0"/>
                                                  <w:marRight w:val="0"/>
                                                  <w:marTop w:val="0"/>
                                                  <w:marBottom w:val="0"/>
                                                  <w:divBdr>
                                                    <w:top w:val="none" w:sz="0" w:space="0" w:color="auto"/>
                                                    <w:left w:val="none" w:sz="0" w:space="0" w:color="auto"/>
                                                    <w:bottom w:val="none" w:sz="0" w:space="0" w:color="auto"/>
                                                    <w:right w:val="none" w:sz="0" w:space="0" w:color="auto"/>
                                                  </w:divBdr>
                                                  <w:divsChild>
                                                    <w:div w:id="1504129859">
                                                      <w:marLeft w:val="0"/>
                                                      <w:marRight w:val="0"/>
                                                      <w:marTop w:val="0"/>
                                                      <w:marBottom w:val="0"/>
                                                      <w:divBdr>
                                                        <w:top w:val="none" w:sz="0" w:space="0" w:color="auto"/>
                                                        <w:left w:val="none" w:sz="0" w:space="0" w:color="auto"/>
                                                        <w:bottom w:val="none" w:sz="0" w:space="0" w:color="auto"/>
                                                        <w:right w:val="none" w:sz="0" w:space="0" w:color="auto"/>
                                                      </w:divBdr>
                                                      <w:divsChild>
                                                        <w:div w:id="673994036">
                                                          <w:marLeft w:val="0"/>
                                                          <w:marRight w:val="0"/>
                                                          <w:marTop w:val="0"/>
                                                          <w:marBottom w:val="0"/>
                                                          <w:divBdr>
                                                            <w:top w:val="none" w:sz="0" w:space="0" w:color="auto"/>
                                                            <w:left w:val="none" w:sz="0" w:space="0" w:color="auto"/>
                                                            <w:bottom w:val="none" w:sz="0" w:space="0" w:color="auto"/>
                                                            <w:right w:val="none" w:sz="0" w:space="0" w:color="auto"/>
                                                          </w:divBdr>
                                                          <w:divsChild>
                                                            <w:div w:id="1091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0547979">
      <w:bodyDiv w:val="1"/>
      <w:marLeft w:val="0"/>
      <w:marRight w:val="0"/>
      <w:marTop w:val="0"/>
      <w:marBottom w:val="0"/>
      <w:divBdr>
        <w:top w:val="none" w:sz="0" w:space="0" w:color="auto"/>
        <w:left w:val="none" w:sz="0" w:space="0" w:color="auto"/>
        <w:bottom w:val="none" w:sz="0" w:space="0" w:color="auto"/>
        <w:right w:val="none" w:sz="0" w:space="0" w:color="auto"/>
      </w:divBdr>
    </w:div>
    <w:div w:id="1828126802">
      <w:bodyDiv w:val="1"/>
      <w:marLeft w:val="0"/>
      <w:marRight w:val="0"/>
      <w:marTop w:val="0"/>
      <w:marBottom w:val="0"/>
      <w:divBdr>
        <w:top w:val="none" w:sz="0" w:space="0" w:color="auto"/>
        <w:left w:val="none" w:sz="0" w:space="0" w:color="auto"/>
        <w:bottom w:val="none" w:sz="0" w:space="0" w:color="auto"/>
        <w:right w:val="none" w:sz="0" w:space="0" w:color="auto"/>
      </w:divBdr>
    </w:div>
    <w:div w:id="19592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DB1806B85ED9258AE9A1570BB011D85C46D7025A61AC1EE579EC78D3BB87B673562C6B70091E82aDYDJ" TargetMode="External"/><Relationship Id="rId18" Type="http://schemas.openxmlformats.org/officeDocument/2006/relationships/hyperlink" Target="consultantplus://offline/ref=D1CF6CBA6B7FC8BDD87E78A326A85F8C741CABC17D19F44683C4A319X3F3H" TargetMode="External"/><Relationship Id="rId26" Type="http://schemas.openxmlformats.org/officeDocument/2006/relationships/hyperlink" Target="consultantplus://offline/ref=37B3891E19C8E4EBC84955AA94CC10CCFBCF071713257A4045ADDF5B341BA522C95C6ABF9961C318K" TargetMode="External"/><Relationship Id="rId39" Type="http://schemas.openxmlformats.org/officeDocument/2006/relationships/oleObject" Target="embeddings/oleObject4.bin"/><Relationship Id="rId21" Type="http://schemas.openxmlformats.org/officeDocument/2006/relationships/hyperlink" Target="consultantplus://offline/ref=E60728C180668BB27307C34EBAFECD50B1F90A1A0FAD4BCA82B77FDD0D752F7CA2CEC9F3GB53L" TargetMode="External"/><Relationship Id="rId34" Type="http://schemas.openxmlformats.org/officeDocument/2006/relationships/image" Target="media/image2.wmf"/><Relationship Id="rId42" Type="http://schemas.openxmlformats.org/officeDocument/2006/relationships/image" Target="media/image6.wmf"/><Relationship Id="rId47" Type="http://schemas.openxmlformats.org/officeDocument/2006/relationships/oleObject" Target="embeddings/oleObject8.bin"/><Relationship Id="rId50" Type="http://schemas.openxmlformats.org/officeDocument/2006/relationships/image" Target="media/image10.wmf"/><Relationship Id="rId55" Type="http://schemas.openxmlformats.org/officeDocument/2006/relationships/oleObject" Target="embeddings/oleObject12.bin"/><Relationship Id="rId63" Type="http://schemas.openxmlformats.org/officeDocument/2006/relationships/oleObject" Target="embeddings/oleObject16.bin"/><Relationship Id="rId68" Type="http://schemas.openxmlformats.org/officeDocument/2006/relationships/image" Target="media/image19.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hyperlink" Target="consultantplus://offline/ref=440C60C2E9CB9036393477BBC20ED749353E434CA8A4429A4BE6DEDE46A82E75611D956937p7b2H" TargetMode="External"/><Relationship Id="rId29" Type="http://schemas.openxmlformats.org/officeDocument/2006/relationships/hyperlink" Target="http://docs.cntd.ru/document/420239356" TargetMode="External"/><Relationship Id="rId11" Type="http://schemas.openxmlformats.org/officeDocument/2006/relationships/hyperlink" Target="http://concert-kko.ru" TargetMode="External"/><Relationship Id="rId24" Type="http://schemas.openxmlformats.org/officeDocument/2006/relationships/hyperlink" Target="consultantplus://offline/ref=37B3891E19C8E4EBC84955AA94CC10CCFBCF071713257A4045ADDF5B341BA522C95C6ABC996732DCCC1CK" TargetMode="External"/><Relationship Id="rId32" Type="http://schemas.openxmlformats.org/officeDocument/2006/relationships/image" Target="media/image1.wmf"/><Relationship Id="rId37" Type="http://schemas.openxmlformats.org/officeDocument/2006/relationships/oleObject" Target="embeddings/oleObject3.bin"/><Relationship Id="rId40" Type="http://schemas.openxmlformats.org/officeDocument/2006/relationships/image" Target="media/image5.wmf"/><Relationship Id="rId45" Type="http://schemas.openxmlformats.org/officeDocument/2006/relationships/oleObject" Target="embeddings/oleObject7.bin"/><Relationship Id="rId53" Type="http://schemas.openxmlformats.org/officeDocument/2006/relationships/oleObject" Target="embeddings/oleObject11.bin"/><Relationship Id="rId58" Type="http://schemas.openxmlformats.org/officeDocument/2006/relationships/image" Target="media/image14.wmf"/><Relationship Id="rId66" Type="http://schemas.openxmlformats.org/officeDocument/2006/relationships/image" Target="media/image18.wmf"/><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40C60C2E9CB9036393477BBC20ED749353E434CA8A4429A4BE6DEDE46A82E75611D956937p7b5H" TargetMode="External"/><Relationship Id="rId23" Type="http://schemas.openxmlformats.org/officeDocument/2006/relationships/hyperlink" Target="consultantplus://offline/ref=8AB2D2BF016C666A3BA3396F45A25922AB8ED29937346325232F4DE843D5LFH" TargetMode="External"/><Relationship Id="rId28" Type="http://schemas.openxmlformats.org/officeDocument/2006/relationships/hyperlink" Target="consultantplus://offline/ref=F1F85E73EAF17FB411AA36F0CFBC7F43D0C16C0872E3F973496525E2CD232FBF2E258A79511Ck61BK" TargetMode="External"/><Relationship Id="rId36" Type="http://schemas.openxmlformats.org/officeDocument/2006/relationships/image" Target="media/image3.wmf"/><Relationship Id="rId49" Type="http://schemas.openxmlformats.org/officeDocument/2006/relationships/oleObject" Target="embeddings/oleObject9.bin"/><Relationship Id="rId57" Type="http://schemas.openxmlformats.org/officeDocument/2006/relationships/oleObject" Target="embeddings/oleObject13.bin"/><Relationship Id="rId61" Type="http://schemas.openxmlformats.org/officeDocument/2006/relationships/oleObject" Target="embeddings/oleObject15.bin"/><Relationship Id="rId10" Type="http://schemas.openxmlformats.org/officeDocument/2006/relationships/hyperlink" Target="consultantplus://offline/ref=5DDB1806B85ED9258AE9A1570BB011D85C4CD0095D66AC1EE579EC78D3BB87B673562C6B70091E83aDYBJ" TargetMode="External"/><Relationship Id="rId19" Type="http://schemas.openxmlformats.org/officeDocument/2006/relationships/hyperlink" Target="consultantplus://offline/ref=D1CF6CBA6B7FC8BDD87E7DAC25A85F8C771AACCB7E1AA94C8B9DAF1B34X8FCH" TargetMode="External"/><Relationship Id="rId31" Type="http://schemas.openxmlformats.org/officeDocument/2006/relationships/hyperlink" Target="consultantplus://offline/ref=8E3E6FF40AC925CFD52CAD97DAC0418D0E89B977AA32968152092D4204B9D4E8ADF8F18EAA61834Dh6d8I" TargetMode="External"/><Relationship Id="rId44" Type="http://schemas.openxmlformats.org/officeDocument/2006/relationships/image" Target="media/image7.wmf"/><Relationship Id="rId52" Type="http://schemas.openxmlformats.org/officeDocument/2006/relationships/image" Target="media/image11.wmf"/><Relationship Id="rId60" Type="http://schemas.openxmlformats.org/officeDocument/2006/relationships/image" Target="media/image15.wmf"/><Relationship Id="rId65" Type="http://schemas.openxmlformats.org/officeDocument/2006/relationships/oleObject" Target="embeddings/oleObject17.bin"/><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E564371B54E0F52FB307F7D2F6CEE64A233A27B2D0F267A9EC9ECF4EE4N7m4G" TargetMode="External"/><Relationship Id="rId22" Type="http://schemas.openxmlformats.org/officeDocument/2006/relationships/hyperlink" Target="http://docs.cntd.ru/document/420239356" TargetMode="External"/><Relationship Id="rId27" Type="http://schemas.openxmlformats.org/officeDocument/2006/relationships/hyperlink" Target="consultantplus://offline/ref=37B3891E19C8E4EBC84955AA94CC10CCFBCF071713257A4045ADDF5B341BA522C95C6ABF996EC31CK" TargetMode="External"/><Relationship Id="rId30" Type="http://schemas.openxmlformats.org/officeDocument/2006/relationships/hyperlink" Target="consultantplus://offline/ref=54024CAF330F2C5BD9B453037C390676D502D0AE6FCD4B7AFB3BA5CBAEC7761393BB707E44IArEM" TargetMode="External"/><Relationship Id="rId35" Type="http://schemas.openxmlformats.org/officeDocument/2006/relationships/oleObject" Target="embeddings/oleObject2.bin"/><Relationship Id="rId43" Type="http://schemas.openxmlformats.org/officeDocument/2006/relationships/oleObject" Target="embeddings/oleObject6.bin"/><Relationship Id="rId48" Type="http://schemas.openxmlformats.org/officeDocument/2006/relationships/image" Target="media/image9.wmf"/><Relationship Id="rId56" Type="http://schemas.openxmlformats.org/officeDocument/2006/relationships/image" Target="media/image13.wmf"/><Relationship Id="rId64" Type="http://schemas.openxmlformats.org/officeDocument/2006/relationships/image" Target="media/image17.wmf"/><Relationship Id="rId69" Type="http://schemas.openxmlformats.org/officeDocument/2006/relationships/oleObject" Target="embeddings/oleObject19.bin"/><Relationship Id="rId77" Type="http://schemas.openxmlformats.org/officeDocument/2006/relationships/theme" Target="theme/theme1.xml"/><Relationship Id="rId8" Type="http://schemas.openxmlformats.org/officeDocument/2006/relationships/hyperlink" Target="consultantplus://offline/ref=8AB2D2BF016C666A3BA3396F45A25922AB81D79339376325232F4DE8435FF0839AED26736A21D3L9H" TargetMode="External"/><Relationship Id="rId51" Type="http://schemas.openxmlformats.org/officeDocument/2006/relationships/oleObject" Target="embeddings/oleObject10.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5DDB1806B85ED9258AE9A1570BB011D85C4CD1035B65AC1EE579EC78D3BB87B673562C6Ca7Y2J" TargetMode="External"/><Relationship Id="rId17" Type="http://schemas.openxmlformats.org/officeDocument/2006/relationships/hyperlink" Target="consultantplus://offline/ref=0A934ADF86A84BEBD8884C31D2038D46AD1FECA79E433DDA7DBE7A6D4AW8oFI" TargetMode="External"/><Relationship Id="rId25" Type="http://schemas.openxmlformats.org/officeDocument/2006/relationships/hyperlink" Target="consultantplus://offline/ref=37B3891E19C8E4EBC84955AA94CC10CCFBCF071713257A4045ADDF5B341BA522C95C6ABF9963C31EK" TargetMode="External"/><Relationship Id="rId33" Type="http://schemas.openxmlformats.org/officeDocument/2006/relationships/oleObject" Target="embeddings/oleObject1.bin"/><Relationship Id="rId38" Type="http://schemas.openxmlformats.org/officeDocument/2006/relationships/image" Target="media/image4.wmf"/><Relationship Id="rId46" Type="http://schemas.openxmlformats.org/officeDocument/2006/relationships/image" Target="media/image8.wmf"/><Relationship Id="rId59" Type="http://schemas.openxmlformats.org/officeDocument/2006/relationships/oleObject" Target="embeddings/oleObject14.bin"/><Relationship Id="rId67" Type="http://schemas.openxmlformats.org/officeDocument/2006/relationships/oleObject" Target="embeddings/oleObject18.bin"/><Relationship Id="rId20" Type="http://schemas.openxmlformats.org/officeDocument/2006/relationships/hyperlink" Target="consultantplus://offline/ref=24BB01D134F9D60B30B81B1B265A57D39DAF67ACE3D4841ED09E177160YCY1O" TargetMode="External"/><Relationship Id="rId41" Type="http://schemas.openxmlformats.org/officeDocument/2006/relationships/oleObject" Target="embeddings/oleObject5.bin"/><Relationship Id="rId54" Type="http://schemas.openxmlformats.org/officeDocument/2006/relationships/image" Target="media/image12.wmf"/><Relationship Id="rId62" Type="http://schemas.openxmlformats.org/officeDocument/2006/relationships/image" Target="media/image16.wmf"/><Relationship Id="rId70" Type="http://schemas.openxmlformats.org/officeDocument/2006/relationships/image" Target="media/image20.wmf"/><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24FD-1FA1-4159-8F10-5BB1A89F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78</Pages>
  <Words>44490</Words>
  <Characters>253599</Characters>
  <Application>Microsoft Office Word</Application>
  <DocSecurity>0</DocSecurity>
  <Lines>2113</Lines>
  <Paragraphs>594</Paragraphs>
  <ScaleCrop>false</ScaleCrop>
  <HeadingPairs>
    <vt:vector size="2" baseType="variant">
      <vt:variant>
        <vt:lpstr>Название</vt:lpstr>
      </vt:variant>
      <vt:variant>
        <vt:i4>1</vt:i4>
      </vt:variant>
    </vt:vector>
  </HeadingPairs>
  <TitlesOfParts>
    <vt:vector size="1" baseType="lpstr">
      <vt:lpstr>закупки</vt:lpstr>
    </vt:vector>
  </TitlesOfParts>
  <Company>Tendery.ru</Company>
  <LinksUpToDate>false</LinksUpToDate>
  <CharactersWithSpaces>297495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закупки</dc:title>
  <dc:subject/>
  <dc:creator>Дарья Андронова</dc:creator>
  <cp:keywords>Положение</cp:keywords>
  <dc:description/>
  <cp:lastModifiedBy>pc</cp:lastModifiedBy>
  <cp:revision>2</cp:revision>
  <cp:lastPrinted>2018-12-28T14:48:00Z</cp:lastPrinted>
  <dcterms:created xsi:type="dcterms:W3CDTF">2019-02-11T13:22:00Z</dcterms:created>
  <dcterms:modified xsi:type="dcterms:W3CDTF">2019-03-14T19:45:00Z</dcterms:modified>
</cp:coreProperties>
</file>